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1C028" w14:textId="77777777" w:rsidR="00F24DF2" w:rsidRDefault="00F24DF2" w:rsidP="0065406F">
      <w:pPr>
        <w:spacing w:after="0" w:line="240" w:lineRule="auto"/>
        <w:jc w:val="center"/>
        <w:rPr>
          <w:b/>
          <w:i/>
          <w:iCs/>
          <w:sz w:val="28"/>
        </w:rPr>
      </w:pPr>
      <w:bookmarkStart w:id="0" w:name="_Hlk184042260"/>
      <w:r>
        <w:rPr>
          <w:b/>
          <w:sz w:val="28"/>
        </w:rPr>
        <w:t xml:space="preserve">PERANCANGAN SISTEM PENGEREMAN REGENERATIF PADA SEPEDA LISTRIK DENGAN MENGGUNAKAN DC-DC </w:t>
      </w:r>
      <w:r w:rsidRPr="0065406F">
        <w:rPr>
          <w:b/>
          <w:i/>
          <w:iCs/>
          <w:sz w:val="28"/>
        </w:rPr>
        <w:t>BOOST CONVERTER</w:t>
      </w:r>
    </w:p>
    <w:p w14:paraId="2E55AD20" w14:textId="77777777" w:rsidR="00F24DF2" w:rsidRPr="00F74C42" w:rsidRDefault="00F24DF2" w:rsidP="0065406F">
      <w:pPr>
        <w:spacing w:after="0" w:line="240" w:lineRule="auto"/>
        <w:jc w:val="center"/>
        <w:rPr>
          <w:b/>
          <w:color w:val="000000"/>
          <w:sz w:val="20"/>
          <w:szCs w:val="16"/>
        </w:rPr>
      </w:pPr>
    </w:p>
    <w:p w14:paraId="27DF825D" w14:textId="77777777" w:rsidR="00F24DF2" w:rsidRPr="00F74C42" w:rsidRDefault="00F24DF2" w:rsidP="0065406F">
      <w:pPr>
        <w:spacing w:after="0" w:line="240" w:lineRule="auto"/>
        <w:jc w:val="center"/>
        <w:rPr>
          <w:lang w:val="en-US"/>
        </w:rPr>
      </w:pPr>
      <w:r>
        <w:t>Adinda Nur Hartanti</w:t>
      </w:r>
      <w:r w:rsidRPr="00F74C42">
        <w:rPr>
          <w:vertAlign w:val="superscript"/>
          <w:lang w:val="en-US"/>
        </w:rPr>
        <w:t>1</w:t>
      </w:r>
      <w:r w:rsidRPr="00C120D7">
        <w:rPr>
          <w:vertAlign w:val="superscript"/>
        </w:rPr>
        <w:t>*)</w:t>
      </w:r>
      <w:r w:rsidRPr="00C120D7">
        <w:t xml:space="preserve">, </w:t>
      </w:r>
      <w:r>
        <w:t>Yuli Christyono</w:t>
      </w:r>
      <w:r>
        <w:rPr>
          <w:vertAlign w:val="superscript"/>
          <w:lang w:val="en-US"/>
        </w:rPr>
        <w:t>2</w:t>
      </w:r>
      <w:r w:rsidRPr="00C120D7">
        <w:rPr>
          <w:lang w:val="en-ID"/>
        </w:rPr>
        <w:t>,</w:t>
      </w:r>
      <w:r w:rsidRPr="00C120D7">
        <w:t xml:space="preserve"> </w:t>
      </w:r>
      <w:r>
        <w:t>dan Ajub Ajulian</w:t>
      </w:r>
      <w:r>
        <w:rPr>
          <w:vertAlign w:val="superscript"/>
          <w:lang w:val="en-US"/>
        </w:rPr>
        <w:t>3</w:t>
      </w:r>
    </w:p>
    <w:p w14:paraId="4498E62D" w14:textId="77777777" w:rsidR="00F24DF2" w:rsidRPr="00C120D7" w:rsidRDefault="00F24DF2" w:rsidP="0065406F">
      <w:pPr>
        <w:spacing w:after="0" w:line="240" w:lineRule="auto"/>
        <w:jc w:val="center"/>
        <w:rPr>
          <w:sz w:val="20"/>
          <w:lang w:val="fi-FI"/>
        </w:rPr>
      </w:pPr>
    </w:p>
    <w:p w14:paraId="38C3359F" w14:textId="77777777" w:rsidR="00F24DF2" w:rsidRPr="00C120D7" w:rsidRDefault="00F24DF2" w:rsidP="0065406F">
      <w:pPr>
        <w:spacing w:after="0" w:line="240" w:lineRule="auto"/>
        <w:jc w:val="center"/>
        <w:rPr>
          <w:sz w:val="20"/>
          <w:lang w:val="fi-FI"/>
        </w:rPr>
      </w:pPr>
      <w:r w:rsidRPr="00F74C42">
        <w:rPr>
          <w:sz w:val="20"/>
          <w:vertAlign w:val="superscript"/>
          <w:lang w:val="fi-FI"/>
        </w:rPr>
        <w:t>1</w:t>
      </w:r>
      <w:r w:rsidRPr="00C120D7">
        <w:rPr>
          <w:sz w:val="20"/>
          <w:lang w:val="fi-FI"/>
        </w:rPr>
        <w:t>Departemen Teknik Elektro, Universitas Diponegoro</w:t>
      </w:r>
    </w:p>
    <w:p w14:paraId="33ECF678" w14:textId="77777777" w:rsidR="00F24DF2" w:rsidRPr="00C120D7" w:rsidRDefault="00F24DF2" w:rsidP="0065406F">
      <w:pPr>
        <w:spacing w:after="0" w:line="240" w:lineRule="auto"/>
        <w:jc w:val="center"/>
        <w:rPr>
          <w:sz w:val="20"/>
          <w:lang w:val="fi-FI"/>
        </w:rPr>
      </w:pPr>
      <w:r w:rsidRPr="00C120D7">
        <w:rPr>
          <w:sz w:val="20"/>
          <w:lang w:val="fi-FI"/>
        </w:rPr>
        <w:t>Jl. Prof. Sudharto, SH, Kampus UNDIP Tembalang, Semarang 50275, Indonesia</w:t>
      </w:r>
    </w:p>
    <w:p w14:paraId="24B82E0A" w14:textId="77777777" w:rsidR="00F24DF2" w:rsidRPr="00C120D7" w:rsidRDefault="00F24DF2" w:rsidP="0065406F">
      <w:pPr>
        <w:spacing w:after="0" w:line="240" w:lineRule="auto"/>
        <w:jc w:val="center"/>
        <w:rPr>
          <w:sz w:val="20"/>
        </w:rPr>
      </w:pPr>
    </w:p>
    <w:p w14:paraId="48CB044F" w14:textId="77777777" w:rsidR="00F24DF2" w:rsidRPr="00C120D7" w:rsidRDefault="00F24DF2" w:rsidP="0065406F">
      <w:pPr>
        <w:spacing w:after="0" w:line="240" w:lineRule="auto"/>
        <w:jc w:val="center"/>
        <w:rPr>
          <w:i/>
          <w:iCs/>
          <w:color w:val="000000" w:themeColor="text1"/>
          <w:sz w:val="20"/>
        </w:rPr>
      </w:pPr>
      <w:r w:rsidRPr="00C120D7">
        <w:rPr>
          <w:i/>
          <w:iCs/>
          <w:color w:val="000000" w:themeColor="text1"/>
          <w:sz w:val="20"/>
          <w:vertAlign w:val="superscript"/>
        </w:rPr>
        <w:t>*)</w:t>
      </w:r>
      <w:r w:rsidRPr="00C120D7">
        <w:rPr>
          <w:i/>
          <w:iCs/>
          <w:color w:val="000000" w:themeColor="text1"/>
          <w:sz w:val="20"/>
        </w:rPr>
        <w:t xml:space="preserve">E-mail: </w:t>
      </w:r>
      <w:r>
        <w:rPr>
          <w:i/>
          <w:sz w:val="20"/>
        </w:rPr>
        <w:t>adindanurhartanti6</w:t>
      </w:r>
      <w:r w:rsidRPr="00C120D7">
        <w:rPr>
          <w:i/>
          <w:sz w:val="20"/>
        </w:rPr>
        <w:t>@gmail.com</w:t>
      </w:r>
    </w:p>
    <w:p w14:paraId="2F7119E6" w14:textId="77777777" w:rsidR="00F24DF2" w:rsidRPr="00C120D7" w:rsidRDefault="00F24DF2" w:rsidP="0065406F">
      <w:pPr>
        <w:spacing w:after="0" w:line="240" w:lineRule="auto"/>
        <w:rPr>
          <w:sz w:val="20"/>
        </w:rPr>
      </w:pPr>
    </w:p>
    <w:p w14:paraId="20FB662C" w14:textId="77777777" w:rsidR="00F24DF2" w:rsidRPr="00C120D7" w:rsidRDefault="00F24DF2" w:rsidP="0065406F">
      <w:pPr>
        <w:spacing w:after="0" w:line="240" w:lineRule="auto"/>
        <w:jc w:val="center"/>
        <w:textAlignment w:val="top"/>
        <w:rPr>
          <w:b/>
          <w:szCs w:val="24"/>
        </w:rPr>
      </w:pPr>
      <w:r w:rsidRPr="00C120D7">
        <w:rPr>
          <w:b/>
          <w:szCs w:val="24"/>
        </w:rPr>
        <w:t>Abstrak</w:t>
      </w:r>
    </w:p>
    <w:p w14:paraId="678B62C0" w14:textId="77777777" w:rsidR="00F24DF2" w:rsidRPr="00C120D7" w:rsidRDefault="00F24DF2" w:rsidP="0065406F">
      <w:pPr>
        <w:spacing w:after="0" w:line="240" w:lineRule="auto"/>
        <w:jc w:val="center"/>
        <w:textAlignment w:val="top"/>
        <w:rPr>
          <w:sz w:val="20"/>
        </w:rPr>
      </w:pPr>
    </w:p>
    <w:p w14:paraId="4A0C2DA9" w14:textId="77777777" w:rsidR="00652E65" w:rsidRDefault="006C7DCD" w:rsidP="00652E65">
      <w:pPr>
        <w:autoSpaceDE w:val="0"/>
        <w:autoSpaceDN w:val="0"/>
        <w:adjustRightInd w:val="0"/>
        <w:spacing w:after="0" w:line="240" w:lineRule="auto"/>
        <w:jc w:val="both"/>
        <w:rPr>
          <w:rFonts w:eastAsia="Calibri"/>
          <w:sz w:val="20"/>
          <w:szCs w:val="24"/>
          <w:lang w:val="en-US"/>
        </w:rPr>
      </w:pPr>
      <w:bookmarkStart w:id="1" w:name="_Hlk184038188"/>
      <w:r>
        <w:rPr>
          <w:sz w:val="20"/>
        </w:rPr>
        <w:t xml:space="preserve">Pertumbuhan penggunaan kendaraan listrik menjadi solusi alternatif  di tengah kelangkaan Bahan Bakar Minyak (BBM) dan sebagai upaya mengurangi emisi karbon. Namun, optimalisasi energi pada kendaraan listrik seperti sistem pengereman regeneratif saat ini masih menjadi tantangan. Penelitian ini bertujuan untuk merancang sistem pengereman regeneratif pada sepeda listrik dengan memanfaatkan DC-DC </w:t>
      </w:r>
      <w:r w:rsidRPr="00433CA2">
        <w:rPr>
          <w:i/>
          <w:iCs/>
          <w:sz w:val="20"/>
        </w:rPr>
        <w:t>boost co</w:t>
      </w:r>
      <w:r w:rsidR="00433CA2" w:rsidRPr="00433CA2">
        <w:rPr>
          <w:i/>
          <w:iCs/>
          <w:sz w:val="20"/>
        </w:rPr>
        <w:t>nverter</w:t>
      </w:r>
      <w:r w:rsidR="00433CA2">
        <w:rPr>
          <w:sz w:val="20"/>
        </w:rPr>
        <w:t xml:space="preserve">. Sistem ini mengubah fungsi motor BLDC dioperasikan sebagai generator saat dilakukan pengereman, sehingga aliran daya akan mengalir dari motor menuju baterai dan melakukan pengisian yang dikendalikan oleh DC-DC </w:t>
      </w:r>
      <w:r w:rsidR="00433CA2" w:rsidRPr="00433CA2">
        <w:rPr>
          <w:i/>
          <w:iCs/>
          <w:sz w:val="20"/>
        </w:rPr>
        <w:t>boost converter</w:t>
      </w:r>
      <w:r w:rsidR="00433CA2">
        <w:rPr>
          <w:sz w:val="20"/>
        </w:rPr>
        <w:t xml:space="preserve">. </w:t>
      </w:r>
      <w:r w:rsidR="00BE4EB3">
        <w:rPr>
          <w:sz w:val="20"/>
        </w:rPr>
        <w:t xml:space="preserve">Pada penelitian ini difokuskan pada perancangan DC-DC </w:t>
      </w:r>
      <w:r w:rsidR="00BE4EB3" w:rsidRPr="001816EB">
        <w:rPr>
          <w:i/>
          <w:iCs/>
          <w:sz w:val="20"/>
        </w:rPr>
        <w:t>boost converter</w:t>
      </w:r>
      <w:r w:rsidR="00BE4EB3">
        <w:rPr>
          <w:sz w:val="20"/>
        </w:rPr>
        <w:t xml:space="preserve"> sebagai regulator pengendali aliran daya </w:t>
      </w:r>
      <w:r w:rsidR="001816EB">
        <w:rPr>
          <w:sz w:val="20"/>
        </w:rPr>
        <w:t xml:space="preserve">yang dikontrol dengan driver MOSFET TLP250 sehingga dapat mempertahankan nilai tegangan keluaran yang stabil dan dapat mengisi daya ke baterai. Perancangan ini mencakup mengimplementasikan motor BLDC sebagai generator, penggunaan penyearah tiga fasa untuk mengubah keluaran AC menjadi DC, rangkaian DC-DC </w:t>
      </w:r>
      <w:r w:rsidR="001816EB" w:rsidRPr="001816EB">
        <w:rPr>
          <w:i/>
          <w:iCs/>
          <w:sz w:val="20"/>
        </w:rPr>
        <w:t>boost converter</w:t>
      </w:r>
      <w:r w:rsidR="001816EB">
        <w:rPr>
          <w:sz w:val="20"/>
        </w:rPr>
        <w:t xml:space="preserve"> berbasis MOSFET TLP250 sebagai pengatur tegangan keluaran. Sistem ini dikendalikan oleh Arduino Nano yang menghasilkan sinyal PWM untuk pensaklaran MOSFET. Hasil pengujian menunjukkan bahwa </w:t>
      </w:r>
      <w:r w:rsidR="00BF1DF3">
        <w:rPr>
          <w:sz w:val="20"/>
        </w:rPr>
        <w:t xml:space="preserve">DC-DC </w:t>
      </w:r>
      <w:r w:rsidR="00BF1DF3" w:rsidRPr="00BF1DF3">
        <w:rPr>
          <w:i/>
          <w:iCs/>
          <w:sz w:val="20"/>
        </w:rPr>
        <w:t>boost converter</w:t>
      </w:r>
      <w:r w:rsidR="00BF1DF3">
        <w:rPr>
          <w:sz w:val="20"/>
        </w:rPr>
        <w:t xml:space="preserve"> dapat bekerja dengan baik dan dapat menghasilkan tegangan keluaran maksimal 54 V </w:t>
      </w:r>
      <w:r w:rsidR="00652E65">
        <w:rPr>
          <w:sz w:val="20"/>
        </w:rPr>
        <w:t xml:space="preserve">dan arus keluaran 0,59 A </w:t>
      </w:r>
      <w:r w:rsidR="00BF1DF3">
        <w:rPr>
          <w:sz w:val="20"/>
        </w:rPr>
        <w:t xml:space="preserve">pada frekuensi Switching 31,25 kHz. Nilai efisiensi </w:t>
      </w:r>
      <w:r w:rsidR="00652E65">
        <w:rPr>
          <w:sz w:val="20"/>
        </w:rPr>
        <w:t xml:space="preserve">rata-rata sistem tercatat sebesar 83,4 pada variasi beban </w:t>
      </w:r>
      <w:r w:rsidR="00652E65" w:rsidRPr="001B628A">
        <w:rPr>
          <w:rFonts w:eastAsia="Calibri"/>
          <w:sz w:val="20"/>
          <w:szCs w:val="24"/>
        </w:rPr>
        <w:t xml:space="preserve">47 </w:t>
      </w:r>
      <w:r w:rsidR="00652E65" w:rsidRPr="001B628A">
        <w:rPr>
          <w:rFonts w:eastAsia="Calibri"/>
          <w:sz w:val="20"/>
          <w:szCs w:val="24"/>
          <w:lang w:val="en-US"/>
        </w:rPr>
        <w:t>Ω, 94 Ω, 100 Ω, 147 Ω, dan 200 Ω.</w:t>
      </w:r>
    </w:p>
    <w:p w14:paraId="7A6F32F6" w14:textId="77777777" w:rsidR="00F24DF2" w:rsidRPr="00255505" w:rsidRDefault="00F24DF2" w:rsidP="0065406F">
      <w:pPr>
        <w:spacing w:after="0" w:line="240" w:lineRule="auto"/>
        <w:rPr>
          <w:sz w:val="20"/>
        </w:rPr>
      </w:pPr>
    </w:p>
    <w:p w14:paraId="69BF23C9" w14:textId="32562D65" w:rsidR="00F24DF2" w:rsidRDefault="00F24DF2" w:rsidP="0065406F">
      <w:pPr>
        <w:spacing w:after="0" w:line="240" w:lineRule="auto"/>
        <w:rPr>
          <w:i/>
          <w:iCs/>
          <w:sz w:val="20"/>
        </w:rPr>
      </w:pPr>
      <w:r w:rsidRPr="00255505">
        <w:rPr>
          <w:i/>
          <w:iCs/>
          <w:sz w:val="20"/>
        </w:rPr>
        <w:t xml:space="preserve">Kata kunci: </w:t>
      </w:r>
      <w:r w:rsidR="00652E65">
        <w:rPr>
          <w:i/>
          <w:iCs/>
          <w:sz w:val="20"/>
        </w:rPr>
        <w:t>pengereman regeneratif, sepeda listrik, DC-DC boost converter, motor BLDC</w:t>
      </w:r>
    </w:p>
    <w:p w14:paraId="525DC201" w14:textId="77777777" w:rsidR="00652E65" w:rsidRPr="00652E65" w:rsidRDefault="00652E65" w:rsidP="0065406F">
      <w:pPr>
        <w:spacing w:after="0" w:line="240" w:lineRule="auto"/>
        <w:rPr>
          <w:i/>
          <w:iCs/>
          <w:sz w:val="20"/>
        </w:rPr>
      </w:pPr>
    </w:p>
    <w:bookmarkEnd w:id="1"/>
    <w:p w14:paraId="64CCD7A5" w14:textId="77777777" w:rsidR="00F24DF2" w:rsidRPr="00643388" w:rsidRDefault="00F24DF2" w:rsidP="0065406F">
      <w:pPr>
        <w:spacing w:after="0" w:line="240" w:lineRule="auto"/>
        <w:jc w:val="center"/>
        <w:rPr>
          <w:b/>
          <w:bCs/>
          <w:szCs w:val="24"/>
        </w:rPr>
      </w:pPr>
      <w:r w:rsidRPr="00643388">
        <w:rPr>
          <w:b/>
          <w:bCs/>
          <w:szCs w:val="24"/>
        </w:rPr>
        <w:t>Abstract</w:t>
      </w:r>
    </w:p>
    <w:p w14:paraId="2179B7ED" w14:textId="77777777" w:rsidR="00F24DF2" w:rsidRPr="00C120D7" w:rsidRDefault="00F24DF2" w:rsidP="0070626A">
      <w:pPr>
        <w:spacing w:after="0" w:line="240" w:lineRule="auto"/>
        <w:jc w:val="both"/>
        <w:rPr>
          <w:b/>
          <w:bCs/>
          <w:sz w:val="20"/>
        </w:rPr>
      </w:pPr>
    </w:p>
    <w:p w14:paraId="3592124B" w14:textId="544EA835" w:rsidR="0070626A" w:rsidRPr="0090581F" w:rsidRDefault="0070626A" w:rsidP="007062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iCs/>
          <w:sz w:val="20"/>
          <w:lang w:val="en-ID"/>
        </w:rPr>
      </w:pPr>
      <w:bookmarkStart w:id="2" w:name="_Hlk184038319"/>
      <w:r w:rsidRPr="0090581F">
        <w:rPr>
          <w:i/>
          <w:iCs/>
          <w:sz w:val="20"/>
          <w:lang w:val="en-ID"/>
        </w:rPr>
        <w:t>The increasing use of electric vehicles offers an alternative solution amidst the scarcity of fossil fuels and as an effort to reduce carbon emissions. However, energy optimization in electric vehicles, particularly in regenerative braking systems, remains a challenge. This study aims to design a regenerative braking system for electric bicycles utilizing a DC-DC boost converter. The system operates the BLDC motor as a generator during braking, allowing power to flow from the motor to the battery for charging, which is controlled by the DC-DC boost converter. This study focuses on designing a DC-DC boost converter as a power flow regulator controlled by a TLP250 MOSFET driver to maintain a stable output voltage and facilitate battery charging. The design involves implementing the BLDC motor as a generator, a three-phase rectifier to convert AC output into DC, and a DC-DC boost converter circuit based on the TLP250 MOSFET for voltage regulation. The system is managed by an Arduino Nano, which generates PWM signals to control the MOSFET switching.</w:t>
      </w:r>
    </w:p>
    <w:p w14:paraId="3FD488CF" w14:textId="4FE2DBCD" w:rsidR="0070626A" w:rsidRPr="0090581F" w:rsidRDefault="0070626A" w:rsidP="007062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iCs/>
          <w:sz w:val="20"/>
          <w:lang w:val="en-ID"/>
        </w:rPr>
      </w:pPr>
      <w:r w:rsidRPr="0090581F">
        <w:rPr>
          <w:i/>
          <w:iCs/>
          <w:sz w:val="20"/>
          <w:lang w:val="en-ID"/>
        </w:rPr>
        <w:t>Testing results show that the DC-DC boost converter operates effectively, achieving a maximum output voltage of 54 V and an output current of 0.59 A at a switching frequency of 31.25 kHz. The system demonstrated an average efficiency of 83.4% under load variations of 47 Ω, 94 Ω, 100 Ω, 147 Ω, and 200 Ω</w:t>
      </w:r>
      <w:r w:rsidR="00C80988">
        <w:rPr>
          <w:i/>
          <w:iCs/>
          <w:sz w:val="20"/>
          <w:lang w:val="en-ID"/>
        </w:rPr>
        <w:t>.</w:t>
      </w:r>
    </w:p>
    <w:bookmarkEnd w:id="2"/>
    <w:p w14:paraId="35B289A9" w14:textId="77777777" w:rsidR="0070626A" w:rsidRDefault="0070626A" w:rsidP="00654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iCs/>
          <w:sz w:val="20"/>
          <w:lang w:val="en"/>
        </w:rPr>
      </w:pPr>
    </w:p>
    <w:p w14:paraId="512EE691" w14:textId="0D95D1F5" w:rsidR="00F24DF2" w:rsidRPr="00255505" w:rsidRDefault="00F24DF2" w:rsidP="00654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iCs/>
          <w:sz w:val="20"/>
          <w:lang w:val="en"/>
        </w:rPr>
      </w:pPr>
      <w:r w:rsidRPr="00255505">
        <w:rPr>
          <w:i/>
          <w:iCs/>
          <w:sz w:val="20"/>
          <w:lang w:val="en"/>
        </w:rPr>
        <w:t>Keywords:</w:t>
      </w:r>
      <w:r>
        <w:rPr>
          <w:i/>
          <w:iCs/>
          <w:sz w:val="20"/>
          <w:lang w:val="en"/>
        </w:rPr>
        <w:t xml:space="preserve"> </w:t>
      </w:r>
      <w:bookmarkStart w:id="3" w:name="_Hlk184038364"/>
      <w:r w:rsidR="0070626A">
        <w:rPr>
          <w:i/>
          <w:iCs/>
          <w:sz w:val="20"/>
        </w:rPr>
        <w:t>regenerative braking, electric bicycle, DC-DC boost converter, BLDC motor.</w:t>
      </w:r>
      <w:bookmarkEnd w:id="3"/>
    </w:p>
    <w:p w14:paraId="0F501E3F" w14:textId="77777777" w:rsidR="00F24DF2" w:rsidRDefault="00F24DF2" w:rsidP="00654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0FA51B00" w14:textId="77777777" w:rsidR="00F24DF2" w:rsidRPr="00C120D7" w:rsidRDefault="00F24DF2" w:rsidP="00654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ectPr w:rsidR="00F24DF2" w:rsidRPr="00C120D7" w:rsidSect="00F24DF2">
          <w:headerReference w:type="first" r:id="rId8"/>
          <w:pgSz w:w="11906" w:h="16838"/>
          <w:pgMar w:top="1987" w:right="1138" w:bottom="1411" w:left="1138" w:header="706" w:footer="706" w:gutter="0"/>
          <w:pgNumType w:start="96"/>
          <w:cols w:space="708"/>
          <w:titlePg/>
          <w:docGrid w:linePitch="360"/>
        </w:sectPr>
      </w:pPr>
    </w:p>
    <w:p w14:paraId="4C0986BF" w14:textId="77777777" w:rsidR="00F24DF2" w:rsidRPr="00C120D7" w:rsidRDefault="00F24DF2" w:rsidP="0065406F">
      <w:pPr>
        <w:numPr>
          <w:ilvl w:val="0"/>
          <w:numId w:val="1"/>
        </w:numPr>
        <w:spacing w:after="0" w:line="240" w:lineRule="auto"/>
        <w:ind w:left="567" w:hanging="567"/>
        <w:contextualSpacing/>
        <w:rPr>
          <w:rFonts w:eastAsia="Calibri"/>
          <w:b/>
          <w:sz w:val="20"/>
        </w:rPr>
      </w:pPr>
      <w:r w:rsidRPr="00C120D7">
        <w:rPr>
          <w:rFonts w:eastAsia="Calibri"/>
          <w:b/>
          <w:bCs/>
          <w:szCs w:val="24"/>
        </w:rPr>
        <w:t xml:space="preserve">Pendahuluan </w:t>
      </w:r>
    </w:p>
    <w:p w14:paraId="24832C9F" w14:textId="77777777" w:rsidR="00F24DF2" w:rsidRDefault="00F24DF2" w:rsidP="0065406F">
      <w:pPr>
        <w:spacing w:after="0" w:line="240" w:lineRule="auto"/>
        <w:rPr>
          <w:rFonts w:eastAsia="Calibri"/>
          <w:sz w:val="20"/>
        </w:rPr>
      </w:pPr>
    </w:p>
    <w:p w14:paraId="5753A46E" w14:textId="3F785926" w:rsidR="00F24DF2" w:rsidRDefault="00F24DF2" w:rsidP="0065406F">
      <w:pPr>
        <w:spacing w:after="0" w:line="240" w:lineRule="auto"/>
        <w:jc w:val="both"/>
        <w:rPr>
          <w:rFonts w:eastAsia="Calibri"/>
          <w:sz w:val="20"/>
          <w:lang w:val="en-ID"/>
        </w:rPr>
      </w:pPr>
      <w:r w:rsidRPr="00BF72A1">
        <w:rPr>
          <w:rFonts w:eastAsia="Calibri"/>
          <w:sz w:val="20"/>
        </w:rPr>
        <w:t xml:space="preserve">Kebutuhan manusia terhadap energi listrik akan semakin </w:t>
      </w:r>
      <w:proofErr w:type="spellStart"/>
      <w:r w:rsidRPr="008901E0">
        <w:rPr>
          <w:rFonts w:eastAsia="Calibri"/>
          <w:sz w:val="20"/>
          <w:lang w:val="en-ID"/>
        </w:rPr>
        <w:t>Bertambahnya</w:t>
      </w:r>
      <w:proofErr w:type="spellEnd"/>
      <w:r w:rsidRPr="008901E0">
        <w:rPr>
          <w:rFonts w:eastAsia="Calibri"/>
          <w:sz w:val="20"/>
          <w:lang w:val="en-ID"/>
        </w:rPr>
        <w:t xml:space="preserve"> </w:t>
      </w:r>
      <w:proofErr w:type="spellStart"/>
      <w:r w:rsidRPr="008901E0">
        <w:rPr>
          <w:rFonts w:eastAsia="Calibri"/>
          <w:sz w:val="20"/>
          <w:lang w:val="en-ID"/>
        </w:rPr>
        <w:t>jumlah</w:t>
      </w:r>
      <w:proofErr w:type="spellEnd"/>
      <w:r w:rsidRPr="008901E0">
        <w:rPr>
          <w:rFonts w:eastAsia="Calibri"/>
          <w:sz w:val="20"/>
          <w:lang w:val="en-ID"/>
        </w:rPr>
        <w:t xml:space="preserve"> </w:t>
      </w:r>
      <w:proofErr w:type="spellStart"/>
      <w:r w:rsidRPr="008901E0">
        <w:rPr>
          <w:rFonts w:eastAsia="Calibri"/>
          <w:sz w:val="20"/>
          <w:lang w:val="en-ID"/>
        </w:rPr>
        <w:t>penduduk</w:t>
      </w:r>
      <w:proofErr w:type="spellEnd"/>
      <w:r w:rsidRPr="008901E0">
        <w:rPr>
          <w:rFonts w:eastAsia="Calibri"/>
          <w:sz w:val="20"/>
          <w:lang w:val="en-ID"/>
        </w:rPr>
        <w:t xml:space="preserve"> di Indonesia </w:t>
      </w:r>
      <w:proofErr w:type="spellStart"/>
      <w:r w:rsidRPr="008901E0">
        <w:rPr>
          <w:rFonts w:eastAsia="Calibri"/>
          <w:sz w:val="20"/>
          <w:lang w:val="en-ID"/>
        </w:rPr>
        <w:t>semakin</w:t>
      </w:r>
      <w:proofErr w:type="spellEnd"/>
      <w:r w:rsidRPr="008901E0">
        <w:rPr>
          <w:rFonts w:eastAsia="Calibri"/>
          <w:sz w:val="20"/>
          <w:lang w:val="en-ID"/>
        </w:rPr>
        <w:t xml:space="preserve"> </w:t>
      </w:r>
      <w:proofErr w:type="spellStart"/>
      <w:r w:rsidRPr="008901E0">
        <w:rPr>
          <w:rFonts w:eastAsia="Calibri"/>
          <w:sz w:val="20"/>
          <w:lang w:val="en-ID"/>
        </w:rPr>
        <w:t>mengurangi</w:t>
      </w:r>
      <w:proofErr w:type="spellEnd"/>
      <w:r w:rsidRPr="008901E0">
        <w:rPr>
          <w:rFonts w:eastAsia="Calibri"/>
          <w:sz w:val="20"/>
          <w:lang w:val="en-ID"/>
        </w:rPr>
        <w:t xml:space="preserve"> </w:t>
      </w:r>
      <w:proofErr w:type="spellStart"/>
      <w:r w:rsidRPr="008901E0">
        <w:rPr>
          <w:rFonts w:eastAsia="Calibri"/>
          <w:sz w:val="20"/>
          <w:lang w:val="en-ID"/>
        </w:rPr>
        <w:t>ketersediaan</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fosil</w:t>
      </w:r>
      <w:proofErr w:type="spellEnd"/>
      <w:r w:rsidRPr="008901E0">
        <w:rPr>
          <w:rFonts w:eastAsia="Calibri"/>
          <w:sz w:val="20"/>
          <w:lang w:val="en-ID"/>
        </w:rPr>
        <w:t xml:space="preserve">, yang </w:t>
      </w:r>
      <w:proofErr w:type="spellStart"/>
      <w:r w:rsidRPr="008901E0">
        <w:rPr>
          <w:rFonts w:eastAsia="Calibri"/>
          <w:sz w:val="20"/>
          <w:lang w:val="en-ID"/>
        </w:rPr>
        <w:t>dapat</w:t>
      </w:r>
      <w:proofErr w:type="spellEnd"/>
      <w:r w:rsidRPr="008901E0">
        <w:rPr>
          <w:rFonts w:eastAsia="Calibri"/>
          <w:sz w:val="20"/>
          <w:lang w:val="en-ID"/>
        </w:rPr>
        <w:t xml:space="preserve"> </w:t>
      </w:r>
      <w:proofErr w:type="spellStart"/>
      <w:r w:rsidRPr="008901E0">
        <w:rPr>
          <w:rFonts w:eastAsia="Calibri"/>
          <w:sz w:val="20"/>
          <w:lang w:val="en-ID"/>
        </w:rPr>
        <w:t>menimbulkan</w:t>
      </w:r>
      <w:proofErr w:type="spellEnd"/>
      <w:r w:rsidRPr="008901E0">
        <w:rPr>
          <w:rFonts w:eastAsia="Calibri"/>
          <w:sz w:val="20"/>
          <w:lang w:val="en-ID"/>
        </w:rPr>
        <w:t xml:space="preserve"> </w:t>
      </w:r>
      <w:proofErr w:type="spellStart"/>
      <w:r w:rsidRPr="008901E0">
        <w:rPr>
          <w:rFonts w:eastAsia="Calibri"/>
          <w:sz w:val="20"/>
          <w:lang w:val="en-ID"/>
        </w:rPr>
        <w:t>krisis</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Krisis</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ini</w:t>
      </w:r>
      <w:proofErr w:type="spellEnd"/>
      <w:r w:rsidRPr="008901E0">
        <w:rPr>
          <w:rFonts w:eastAsia="Calibri"/>
          <w:sz w:val="20"/>
          <w:lang w:val="en-ID"/>
        </w:rPr>
        <w:t xml:space="preserve"> </w:t>
      </w:r>
      <w:proofErr w:type="spellStart"/>
      <w:r w:rsidRPr="008901E0">
        <w:rPr>
          <w:rFonts w:eastAsia="Calibri"/>
          <w:sz w:val="20"/>
          <w:lang w:val="en-ID"/>
        </w:rPr>
        <w:t>berdampak</w:t>
      </w:r>
      <w:proofErr w:type="spellEnd"/>
      <w:r w:rsidRPr="008901E0">
        <w:rPr>
          <w:rFonts w:eastAsia="Calibri"/>
          <w:sz w:val="20"/>
          <w:lang w:val="en-ID"/>
        </w:rPr>
        <w:t xml:space="preserve"> pada </w:t>
      </w:r>
      <w:proofErr w:type="spellStart"/>
      <w:r w:rsidRPr="008901E0">
        <w:rPr>
          <w:rFonts w:eastAsia="Calibri"/>
          <w:sz w:val="20"/>
          <w:lang w:val="en-ID"/>
        </w:rPr>
        <w:t>kelangkaan</w:t>
      </w:r>
      <w:proofErr w:type="spellEnd"/>
      <w:r w:rsidRPr="008901E0">
        <w:rPr>
          <w:rFonts w:eastAsia="Calibri"/>
          <w:sz w:val="20"/>
          <w:lang w:val="en-ID"/>
        </w:rPr>
        <w:t xml:space="preserve"> Bahan Bakar </w:t>
      </w:r>
      <w:proofErr w:type="spellStart"/>
      <w:r w:rsidRPr="008901E0">
        <w:rPr>
          <w:rFonts w:eastAsia="Calibri"/>
          <w:sz w:val="20"/>
          <w:lang w:val="en-ID"/>
        </w:rPr>
        <w:t>Minyak</w:t>
      </w:r>
      <w:proofErr w:type="spellEnd"/>
      <w:r w:rsidRPr="008901E0">
        <w:rPr>
          <w:rFonts w:eastAsia="Calibri"/>
          <w:sz w:val="20"/>
          <w:lang w:val="en-ID"/>
        </w:rPr>
        <w:t xml:space="preserve"> (BBM). </w:t>
      </w:r>
      <w:proofErr w:type="spellStart"/>
      <w:r w:rsidRPr="008901E0">
        <w:rPr>
          <w:rFonts w:eastAsia="Calibri"/>
          <w:sz w:val="20"/>
          <w:lang w:val="en-ID"/>
        </w:rPr>
        <w:t>Menurut</w:t>
      </w:r>
      <w:proofErr w:type="spellEnd"/>
      <w:r w:rsidRPr="008901E0">
        <w:rPr>
          <w:rFonts w:eastAsia="Calibri"/>
          <w:sz w:val="20"/>
          <w:lang w:val="en-ID"/>
        </w:rPr>
        <w:t xml:space="preserve"> data BP </w:t>
      </w:r>
      <w:r w:rsidRPr="008901E0">
        <w:rPr>
          <w:rFonts w:eastAsia="Calibri"/>
          <w:i/>
          <w:iCs/>
          <w:sz w:val="20"/>
          <w:lang w:val="en-ID"/>
        </w:rPr>
        <w:t>Statistical Review of World Energy</w:t>
      </w:r>
      <w:r w:rsidRPr="008901E0">
        <w:rPr>
          <w:rFonts w:eastAsia="Calibri"/>
          <w:sz w:val="20"/>
          <w:lang w:val="en-ID"/>
        </w:rPr>
        <w:t xml:space="preserve"> </w:t>
      </w:r>
      <w:proofErr w:type="spellStart"/>
      <w:r w:rsidRPr="008901E0">
        <w:rPr>
          <w:rFonts w:eastAsia="Calibri"/>
          <w:sz w:val="20"/>
          <w:lang w:val="en-ID"/>
        </w:rPr>
        <w:t>tahun</w:t>
      </w:r>
      <w:proofErr w:type="spellEnd"/>
      <w:r w:rsidRPr="008901E0">
        <w:rPr>
          <w:rFonts w:eastAsia="Calibri"/>
          <w:sz w:val="20"/>
          <w:lang w:val="en-ID"/>
        </w:rPr>
        <w:t xml:space="preserve"> </w:t>
      </w:r>
      <w:proofErr w:type="gramStart"/>
      <w:r w:rsidRPr="008901E0">
        <w:rPr>
          <w:rFonts w:eastAsia="Calibri"/>
          <w:sz w:val="20"/>
          <w:lang w:val="en-ID"/>
        </w:rPr>
        <w:t xml:space="preserve">2020, </w:t>
      </w:r>
      <w:r>
        <w:rPr>
          <w:rFonts w:eastAsia="Calibri"/>
          <w:sz w:val="20"/>
          <w:lang w:val="en-ID"/>
        </w:rPr>
        <w:t xml:space="preserve"> </w:t>
      </w:r>
      <w:proofErr w:type="spellStart"/>
      <w:r w:rsidRPr="008901E0">
        <w:rPr>
          <w:rFonts w:eastAsia="Calibri"/>
          <w:sz w:val="20"/>
          <w:lang w:val="en-ID"/>
        </w:rPr>
        <w:t>konsumsi</w:t>
      </w:r>
      <w:proofErr w:type="spellEnd"/>
      <w:proofErr w:type="gramEnd"/>
      <w:r w:rsidRPr="008901E0">
        <w:rPr>
          <w:rFonts w:eastAsia="Calibri"/>
          <w:sz w:val="20"/>
          <w:lang w:val="en-ID"/>
        </w:rPr>
        <w:t xml:space="preserve"> </w:t>
      </w:r>
      <w:proofErr w:type="spellStart"/>
      <w:r w:rsidRPr="008901E0">
        <w:rPr>
          <w:rFonts w:eastAsia="Calibri"/>
          <w:sz w:val="20"/>
          <w:lang w:val="en-ID"/>
        </w:rPr>
        <w:t>harian</w:t>
      </w:r>
      <w:proofErr w:type="spellEnd"/>
      <w:r w:rsidRPr="008901E0">
        <w:rPr>
          <w:rFonts w:eastAsia="Calibri"/>
          <w:sz w:val="20"/>
          <w:lang w:val="en-ID"/>
        </w:rPr>
        <w:t xml:space="preserve"> BBM di Indonesia pada </w:t>
      </w:r>
      <w:proofErr w:type="spellStart"/>
      <w:r w:rsidRPr="008901E0">
        <w:rPr>
          <w:rFonts w:eastAsia="Calibri"/>
          <w:sz w:val="20"/>
          <w:lang w:val="en-ID"/>
        </w:rPr>
        <w:t>tahun</w:t>
      </w:r>
      <w:proofErr w:type="spellEnd"/>
      <w:r w:rsidRPr="008901E0">
        <w:rPr>
          <w:rFonts w:eastAsia="Calibri"/>
          <w:sz w:val="20"/>
          <w:lang w:val="en-ID"/>
        </w:rPr>
        <w:t xml:space="preserve"> 2019 </w:t>
      </w:r>
      <w:proofErr w:type="spellStart"/>
      <w:r w:rsidRPr="008901E0">
        <w:rPr>
          <w:rFonts w:eastAsia="Calibri"/>
          <w:sz w:val="20"/>
          <w:lang w:val="en-ID"/>
        </w:rPr>
        <w:t>meningkat</w:t>
      </w:r>
      <w:proofErr w:type="spellEnd"/>
      <w:r w:rsidRPr="008901E0">
        <w:rPr>
          <w:rFonts w:eastAsia="Calibri"/>
          <w:sz w:val="20"/>
          <w:lang w:val="en-ID"/>
        </w:rPr>
        <w:t xml:space="preserve"> 4,1% </w:t>
      </w:r>
      <w:proofErr w:type="spellStart"/>
      <w:r w:rsidRPr="008901E0">
        <w:rPr>
          <w:rFonts w:eastAsia="Calibri"/>
          <w:sz w:val="20"/>
          <w:lang w:val="en-ID"/>
        </w:rPr>
        <w:t>dibandingkan</w:t>
      </w:r>
      <w:proofErr w:type="spellEnd"/>
      <w:r w:rsidRPr="008901E0">
        <w:rPr>
          <w:rFonts w:eastAsia="Calibri"/>
          <w:sz w:val="20"/>
          <w:lang w:val="en-ID"/>
        </w:rPr>
        <w:t xml:space="preserve"> </w:t>
      </w:r>
      <w:proofErr w:type="spellStart"/>
      <w:r w:rsidRPr="008901E0">
        <w:rPr>
          <w:rFonts w:eastAsia="Calibri"/>
          <w:sz w:val="20"/>
          <w:lang w:val="en-ID"/>
        </w:rPr>
        <w:t>tahun</w:t>
      </w:r>
      <w:proofErr w:type="spellEnd"/>
      <w:r w:rsidRPr="008901E0">
        <w:rPr>
          <w:rFonts w:eastAsia="Calibri"/>
          <w:sz w:val="20"/>
          <w:lang w:val="en-ID"/>
        </w:rPr>
        <w:t xml:space="preserve"> </w:t>
      </w:r>
      <w:proofErr w:type="spellStart"/>
      <w:r w:rsidRPr="008901E0">
        <w:rPr>
          <w:rFonts w:eastAsia="Calibri"/>
          <w:sz w:val="20"/>
          <w:lang w:val="en-ID"/>
        </w:rPr>
        <w:t>sebelumnya</w:t>
      </w:r>
      <w:proofErr w:type="spellEnd"/>
      <w:r w:rsidRPr="008901E0">
        <w:rPr>
          <w:rFonts w:eastAsia="Calibri"/>
          <w:sz w:val="20"/>
          <w:lang w:val="en-ID"/>
        </w:rPr>
        <w:t xml:space="preserve">, </w:t>
      </w:r>
      <w:proofErr w:type="spellStart"/>
      <w:r w:rsidRPr="008901E0">
        <w:rPr>
          <w:rFonts w:eastAsia="Calibri"/>
          <w:sz w:val="20"/>
          <w:lang w:val="en-ID"/>
        </w:rPr>
        <w:t>mencapai</w:t>
      </w:r>
      <w:proofErr w:type="spellEnd"/>
      <w:r w:rsidRPr="008901E0">
        <w:rPr>
          <w:rFonts w:eastAsia="Calibri"/>
          <w:sz w:val="20"/>
          <w:lang w:val="en-ID"/>
        </w:rPr>
        <w:t xml:space="preserve"> 1.863 </w:t>
      </w:r>
      <w:proofErr w:type="spellStart"/>
      <w:r w:rsidRPr="008901E0">
        <w:rPr>
          <w:rFonts w:eastAsia="Calibri"/>
          <w:sz w:val="20"/>
          <w:lang w:val="en-ID"/>
        </w:rPr>
        <w:t>barel</w:t>
      </w:r>
      <w:proofErr w:type="spellEnd"/>
      <w:r w:rsidRPr="008901E0">
        <w:rPr>
          <w:rFonts w:eastAsia="Calibri"/>
          <w:sz w:val="20"/>
          <w:lang w:val="en-ID"/>
        </w:rPr>
        <w:t xml:space="preserve"> per </w:t>
      </w:r>
      <w:proofErr w:type="spellStart"/>
      <w:r w:rsidRPr="008901E0">
        <w:rPr>
          <w:rFonts w:eastAsia="Calibri"/>
          <w:sz w:val="20"/>
          <w:lang w:val="en-ID"/>
        </w:rPr>
        <w:t>hari</w:t>
      </w:r>
      <w:proofErr w:type="spellEnd"/>
      <w:r w:rsidR="00C70B5A">
        <w:rPr>
          <w:rFonts w:eastAsia="Calibri"/>
          <w:sz w:val="20"/>
          <w:lang w:val="en-ID"/>
        </w:rPr>
        <w:t xml:space="preserve"> </w:t>
      </w:r>
      <w:sdt>
        <w:sdtPr>
          <w:rPr>
            <w:rFonts w:eastAsia="Calibri"/>
            <w:color w:val="000000"/>
            <w:sz w:val="20"/>
            <w:lang w:val="en-ID"/>
          </w:rPr>
          <w:tag w:val="MENDELEY_CITATION_v3_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"/>
          <w:id w:val="-1563091092"/>
          <w:placeholder>
            <w:docPart w:val="DefaultPlaceholder_-1854013440"/>
          </w:placeholder>
        </w:sdtPr>
        <w:sdtContent>
          <w:r w:rsidR="008D27A5" w:rsidRPr="008D27A5">
            <w:rPr>
              <w:rFonts w:eastAsia="Calibri"/>
              <w:color w:val="000000"/>
              <w:sz w:val="20"/>
              <w:lang w:val="en-ID"/>
            </w:rPr>
            <w:t>[1]</w:t>
          </w:r>
        </w:sdtContent>
      </w:sdt>
      <w:r w:rsidRPr="008901E0">
        <w:rPr>
          <w:rFonts w:eastAsia="Calibri"/>
          <w:sz w:val="20"/>
          <w:lang w:val="en-ID"/>
        </w:rPr>
        <w:t xml:space="preserve">. Oleh </w:t>
      </w:r>
      <w:proofErr w:type="spellStart"/>
      <w:r w:rsidRPr="008901E0">
        <w:rPr>
          <w:rFonts w:eastAsia="Calibri"/>
          <w:sz w:val="20"/>
          <w:lang w:val="en-ID"/>
        </w:rPr>
        <w:t>karena</w:t>
      </w:r>
      <w:proofErr w:type="spellEnd"/>
      <w:r w:rsidRPr="008901E0">
        <w:rPr>
          <w:rFonts w:eastAsia="Calibri"/>
          <w:sz w:val="20"/>
          <w:lang w:val="en-ID"/>
        </w:rPr>
        <w:t xml:space="preserve"> </w:t>
      </w:r>
      <w:proofErr w:type="spellStart"/>
      <w:r w:rsidRPr="008901E0">
        <w:rPr>
          <w:rFonts w:eastAsia="Calibri"/>
          <w:sz w:val="20"/>
          <w:lang w:val="en-ID"/>
        </w:rPr>
        <w:t>itu</w:t>
      </w:r>
      <w:proofErr w:type="spellEnd"/>
      <w:r w:rsidRPr="008901E0">
        <w:rPr>
          <w:rFonts w:eastAsia="Calibri"/>
          <w:sz w:val="20"/>
          <w:lang w:val="en-ID"/>
        </w:rPr>
        <w:t xml:space="preserve">, </w:t>
      </w:r>
      <w:proofErr w:type="spellStart"/>
      <w:r w:rsidRPr="008901E0">
        <w:rPr>
          <w:rFonts w:eastAsia="Calibri"/>
          <w:sz w:val="20"/>
          <w:lang w:val="en-ID"/>
        </w:rPr>
        <w:t>penggunaan</w:t>
      </w:r>
      <w:proofErr w:type="spellEnd"/>
      <w:r w:rsidRPr="008901E0">
        <w:rPr>
          <w:rFonts w:eastAsia="Calibri"/>
          <w:sz w:val="20"/>
          <w:lang w:val="en-ID"/>
        </w:rPr>
        <w:t xml:space="preserve"> </w:t>
      </w:r>
      <w:proofErr w:type="spellStart"/>
      <w:r w:rsidRPr="008901E0">
        <w:rPr>
          <w:rFonts w:eastAsia="Calibri"/>
          <w:sz w:val="20"/>
          <w:lang w:val="en-ID"/>
        </w:rPr>
        <w:t>sumber</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alternatif</w:t>
      </w:r>
      <w:proofErr w:type="spellEnd"/>
      <w:r w:rsidRPr="008901E0">
        <w:rPr>
          <w:rFonts w:eastAsia="Calibri"/>
          <w:sz w:val="20"/>
          <w:lang w:val="en-ID"/>
        </w:rPr>
        <w:t xml:space="preserve"> </w:t>
      </w:r>
      <w:proofErr w:type="spellStart"/>
      <w:r w:rsidRPr="008901E0">
        <w:rPr>
          <w:rFonts w:eastAsia="Calibri"/>
          <w:sz w:val="20"/>
          <w:lang w:val="en-ID"/>
        </w:rPr>
        <w:t>sebagai</w:t>
      </w:r>
      <w:proofErr w:type="spellEnd"/>
      <w:r w:rsidRPr="008901E0">
        <w:rPr>
          <w:rFonts w:eastAsia="Calibri"/>
          <w:sz w:val="20"/>
          <w:lang w:val="en-ID"/>
        </w:rPr>
        <w:t xml:space="preserve"> </w:t>
      </w:r>
      <w:proofErr w:type="spellStart"/>
      <w:r w:rsidRPr="008901E0">
        <w:rPr>
          <w:rFonts w:eastAsia="Calibri"/>
          <w:sz w:val="20"/>
          <w:lang w:val="en-ID"/>
        </w:rPr>
        <w:t>pengganti</w:t>
      </w:r>
      <w:proofErr w:type="spellEnd"/>
      <w:r w:rsidRPr="008901E0">
        <w:rPr>
          <w:rFonts w:eastAsia="Calibri"/>
          <w:sz w:val="20"/>
          <w:lang w:val="en-ID"/>
        </w:rPr>
        <w:t xml:space="preserve"> BBM </w:t>
      </w:r>
      <w:proofErr w:type="spellStart"/>
      <w:r w:rsidRPr="008901E0">
        <w:rPr>
          <w:rFonts w:eastAsia="Calibri"/>
          <w:sz w:val="20"/>
          <w:lang w:val="en-ID"/>
        </w:rPr>
        <w:t>harus</w:t>
      </w:r>
      <w:proofErr w:type="spellEnd"/>
      <w:r w:rsidRPr="008901E0">
        <w:rPr>
          <w:rFonts w:eastAsia="Calibri"/>
          <w:sz w:val="20"/>
          <w:lang w:val="en-ID"/>
        </w:rPr>
        <w:t xml:space="preserve"> </w:t>
      </w:r>
      <w:proofErr w:type="spellStart"/>
      <w:r w:rsidRPr="008901E0">
        <w:rPr>
          <w:rFonts w:eastAsia="Calibri"/>
          <w:sz w:val="20"/>
          <w:lang w:val="en-ID"/>
        </w:rPr>
        <w:t>dimulai</w:t>
      </w:r>
      <w:proofErr w:type="spellEnd"/>
      <w:r w:rsidRPr="008901E0">
        <w:rPr>
          <w:rFonts w:eastAsia="Calibri"/>
          <w:sz w:val="20"/>
          <w:lang w:val="en-ID"/>
        </w:rPr>
        <w:t xml:space="preserve">, dan </w:t>
      </w:r>
      <w:proofErr w:type="spellStart"/>
      <w:r w:rsidRPr="008901E0">
        <w:rPr>
          <w:rFonts w:eastAsia="Calibri"/>
          <w:sz w:val="20"/>
          <w:lang w:val="en-ID"/>
        </w:rPr>
        <w:t>masyarakat</w:t>
      </w:r>
      <w:proofErr w:type="spellEnd"/>
      <w:r w:rsidRPr="008901E0">
        <w:rPr>
          <w:rFonts w:eastAsia="Calibri"/>
          <w:sz w:val="20"/>
          <w:lang w:val="en-ID"/>
        </w:rPr>
        <w:t xml:space="preserve"> </w:t>
      </w:r>
      <w:proofErr w:type="spellStart"/>
      <w:r w:rsidRPr="008901E0">
        <w:rPr>
          <w:rFonts w:eastAsia="Calibri"/>
          <w:sz w:val="20"/>
          <w:lang w:val="en-ID"/>
        </w:rPr>
        <w:t>perlu</w:t>
      </w:r>
      <w:proofErr w:type="spellEnd"/>
      <w:r w:rsidRPr="008901E0">
        <w:rPr>
          <w:rFonts w:eastAsia="Calibri"/>
          <w:sz w:val="20"/>
          <w:lang w:val="en-ID"/>
        </w:rPr>
        <w:t xml:space="preserve"> </w:t>
      </w:r>
      <w:proofErr w:type="spellStart"/>
      <w:r w:rsidRPr="008901E0">
        <w:rPr>
          <w:rFonts w:eastAsia="Calibri"/>
          <w:sz w:val="20"/>
          <w:lang w:val="en-ID"/>
        </w:rPr>
        <w:t>didorong</w:t>
      </w:r>
      <w:proofErr w:type="spellEnd"/>
      <w:r w:rsidRPr="008901E0">
        <w:rPr>
          <w:rFonts w:eastAsia="Calibri"/>
          <w:sz w:val="20"/>
          <w:lang w:val="en-ID"/>
        </w:rPr>
        <w:t xml:space="preserve"> </w:t>
      </w:r>
      <w:proofErr w:type="spellStart"/>
      <w:r w:rsidRPr="008901E0">
        <w:rPr>
          <w:rFonts w:eastAsia="Calibri"/>
          <w:sz w:val="20"/>
          <w:lang w:val="en-ID"/>
        </w:rPr>
        <w:t>untuk</w:t>
      </w:r>
      <w:proofErr w:type="spellEnd"/>
      <w:r w:rsidRPr="008901E0">
        <w:rPr>
          <w:rFonts w:eastAsia="Calibri"/>
          <w:sz w:val="20"/>
          <w:lang w:val="en-ID"/>
        </w:rPr>
        <w:t xml:space="preserve"> </w:t>
      </w:r>
      <w:proofErr w:type="spellStart"/>
      <w:r w:rsidRPr="008901E0">
        <w:rPr>
          <w:rFonts w:eastAsia="Calibri"/>
          <w:sz w:val="20"/>
          <w:lang w:val="en-ID"/>
        </w:rPr>
        <w:t>beralih</w:t>
      </w:r>
      <w:proofErr w:type="spellEnd"/>
      <w:r w:rsidRPr="008901E0">
        <w:rPr>
          <w:rFonts w:eastAsia="Calibri"/>
          <w:sz w:val="20"/>
          <w:lang w:val="en-ID"/>
        </w:rPr>
        <w:t xml:space="preserve"> </w:t>
      </w:r>
      <w:proofErr w:type="spellStart"/>
      <w:r w:rsidRPr="008901E0">
        <w:rPr>
          <w:rFonts w:eastAsia="Calibri"/>
          <w:sz w:val="20"/>
          <w:lang w:val="en-ID"/>
        </w:rPr>
        <w:t>ke</w:t>
      </w:r>
      <w:proofErr w:type="spellEnd"/>
      <w:r w:rsidRPr="008901E0">
        <w:rPr>
          <w:rFonts w:eastAsia="Calibri"/>
          <w:sz w:val="20"/>
          <w:lang w:val="en-ID"/>
        </w:rPr>
        <w:t xml:space="preserve"> </w:t>
      </w:r>
      <w:proofErr w:type="spellStart"/>
      <w:r w:rsidRPr="008901E0">
        <w:rPr>
          <w:rFonts w:eastAsia="Calibri"/>
          <w:sz w:val="20"/>
          <w:lang w:val="en-ID"/>
        </w:rPr>
        <w:t>sumber</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alternatif</w:t>
      </w:r>
      <w:proofErr w:type="spellEnd"/>
      <w:r w:rsidRPr="008901E0">
        <w:rPr>
          <w:rFonts w:eastAsia="Calibri"/>
          <w:sz w:val="20"/>
          <w:lang w:val="en-ID"/>
        </w:rPr>
        <w:t xml:space="preserve"> yang </w:t>
      </w:r>
      <w:proofErr w:type="spellStart"/>
      <w:r w:rsidRPr="008901E0">
        <w:rPr>
          <w:rFonts w:eastAsia="Calibri"/>
          <w:sz w:val="20"/>
          <w:lang w:val="en-ID"/>
        </w:rPr>
        <w:t>ramah</w:t>
      </w:r>
      <w:proofErr w:type="spellEnd"/>
      <w:r w:rsidRPr="008901E0">
        <w:rPr>
          <w:rFonts w:eastAsia="Calibri"/>
          <w:sz w:val="20"/>
          <w:lang w:val="en-ID"/>
        </w:rPr>
        <w:t xml:space="preserve"> </w:t>
      </w:r>
      <w:proofErr w:type="spellStart"/>
      <w:r w:rsidRPr="008901E0">
        <w:rPr>
          <w:rFonts w:eastAsia="Calibri"/>
          <w:sz w:val="20"/>
          <w:lang w:val="en-ID"/>
        </w:rPr>
        <w:t>lingkungan</w:t>
      </w:r>
      <w:proofErr w:type="spellEnd"/>
      <w:r w:rsidRPr="008901E0">
        <w:rPr>
          <w:rFonts w:eastAsia="Calibri"/>
          <w:sz w:val="20"/>
          <w:lang w:val="en-ID"/>
        </w:rPr>
        <w:t>.</w:t>
      </w:r>
    </w:p>
    <w:p w14:paraId="3ED7F38B" w14:textId="51AC4667" w:rsidR="00F24DF2" w:rsidRDefault="00F24DF2" w:rsidP="0065406F">
      <w:pPr>
        <w:spacing w:after="0" w:line="240" w:lineRule="auto"/>
        <w:jc w:val="both"/>
        <w:rPr>
          <w:rFonts w:eastAsia="Calibri"/>
          <w:sz w:val="20"/>
          <w:lang w:val="en-ID"/>
        </w:rPr>
      </w:pPr>
      <w:proofErr w:type="spellStart"/>
      <w:r w:rsidRPr="008901E0">
        <w:rPr>
          <w:rFonts w:eastAsia="Calibri"/>
          <w:sz w:val="20"/>
          <w:lang w:val="en-ID"/>
        </w:rPr>
        <w:t>Penggunaan</w:t>
      </w:r>
      <w:proofErr w:type="spellEnd"/>
      <w:r w:rsidRPr="008901E0">
        <w:rPr>
          <w:rFonts w:eastAsia="Calibri"/>
          <w:sz w:val="20"/>
          <w:lang w:val="en-ID"/>
        </w:rPr>
        <w:t xml:space="preserve"> </w:t>
      </w:r>
      <w:proofErr w:type="spellStart"/>
      <w:r w:rsidRPr="008901E0">
        <w:rPr>
          <w:rFonts w:eastAsia="Calibri"/>
          <w:sz w:val="20"/>
          <w:lang w:val="en-ID"/>
        </w:rPr>
        <w:t>kendaraan</w:t>
      </w:r>
      <w:proofErr w:type="spellEnd"/>
      <w:r w:rsidRPr="008901E0">
        <w:rPr>
          <w:rFonts w:eastAsia="Calibri"/>
          <w:sz w:val="20"/>
          <w:lang w:val="en-ID"/>
        </w:rPr>
        <w:t xml:space="preserve"> </w:t>
      </w:r>
      <w:proofErr w:type="spellStart"/>
      <w:r w:rsidRPr="008901E0">
        <w:rPr>
          <w:rFonts w:eastAsia="Calibri"/>
          <w:sz w:val="20"/>
          <w:lang w:val="en-ID"/>
        </w:rPr>
        <w:t>listrik</w:t>
      </w:r>
      <w:proofErr w:type="spellEnd"/>
      <w:r w:rsidRPr="008901E0">
        <w:rPr>
          <w:rFonts w:eastAsia="Calibri"/>
          <w:sz w:val="20"/>
          <w:lang w:val="en-ID"/>
        </w:rPr>
        <w:t xml:space="preserve"> </w:t>
      </w:r>
      <w:proofErr w:type="spellStart"/>
      <w:r w:rsidRPr="008901E0">
        <w:rPr>
          <w:rFonts w:eastAsia="Calibri"/>
          <w:sz w:val="20"/>
          <w:lang w:val="en-ID"/>
        </w:rPr>
        <w:t>muncul</w:t>
      </w:r>
      <w:proofErr w:type="spellEnd"/>
      <w:r w:rsidRPr="008901E0">
        <w:rPr>
          <w:rFonts w:eastAsia="Calibri"/>
          <w:sz w:val="20"/>
          <w:lang w:val="en-ID"/>
        </w:rPr>
        <w:t xml:space="preserve"> </w:t>
      </w:r>
      <w:proofErr w:type="spellStart"/>
      <w:r w:rsidRPr="008901E0">
        <w:rPr>
          <w:rFonts w:eastAsia="Calibri"/>
          <w:sz w:val="20"/>
          <w:lang w:val="en-ID"/>
        </w:rPr>
        <w:t>sebagai</w:t>
      </w:r>
      <w:proofErr w:type="spellEnd"/>
      <w:r w:rsidRPr="008901E0">
        <w:rPr>
          <w:rFonts w:eastAsia="Calibri"/>
          <w:sz w:val="20"/>
          <w:lang w:val="en-ID"/>
        </w:rPr>
        <w:t xml:space="preserve"> </w:t>
      </w:r>
      <w:proofErr w:type="spellStart"/>
      <w:r w:rsidRPr="008901E0">
        <w:rPr>
          <w:rFonts w:eastAsia="Calibri"/>
          <w:sz w:val="20"/>
          <w:lang w:val="en-ID"/>
        </w:rPr>
        <w:t>opsi</w:t>
      </w:r>
      <w:proofErr w:type="spellEnd"/>
      <w:r w:rsidRPr="008901E0">
        <w:rPr>
          <w:rFonts w:eastAsia="Calibri"/>
          <w:sz w:val="20"/>
          <w:lang w:val="en-ID"/>
        </w:rPr>
        <w:t xml:space="preserve"> </w:t>
      </w:r>
      <w:proofErr w:type="spellStart"/>
      <w:r w:rsidRPr="008901E0">
        <w:rPr>
          <w:rFonts w:eastAsia="Calibri"/>
          <w:sz w:val="20"/>
          <w:lang w:val="en-ID"/>
        </w:rPr>
        <w:t>solutif</w:t>
      </w:r>
      <w:proofErr w:type="spellEnd"/>
      <w:r w:rsidRPr="008901E0">
        <w:rPr>
          <w:rFonts w:eastAsia="Calibri"/>
          <w:sz w:val="20"/>
          <w:lang w:val="en-ID"/>
        </w:rPr>
        <w:t xml:space="preserve"> di </w:t>
      </w:r>
      <w:proofErr w:type="spellStart"/>
      <w:r w:rsidRPr="008901E0">
        <w:rPr>
          <w:rFonts w:eastAsia="Calibri"/>
          <w:sz w:val="20"/>
          <w:lang w:val="en-ID"/>
        </w:rPr>
        <w:t>tengah</w:t>
      </w:r>
      <w:proofErr w:type="spellEnd"/>
      <w:r w:rsidRPr="008901E0">
        <w:rPr>
          <w:rFonts w:eastAsia="Calibri"/>
          <w:sz w:val="20"/>
          <w:lang w:val="en-ID"/>
        </w:rPr>
        <w:t xml:space="preserve"> </w:t>
      </w:r>
      <w:proofErr w:type="spellStart"/>
      <w:r w:rsidRPr="008901E0">
        <w:rPr>
          <w:rFonts w:eastAsia="Calibri"/>
          <w:sz w:val="20"/>
          <w:lang w:val="en-ID"/>
        </w:rPr>
        <w:t>kelangkaan</w:t>
      </w:r>
      <w:proofErr w:type="spellEnd"/>
      <w:r w:rsidRPr="008901E0">
        <w:rPr>
          <w:rFonts w:eastAsia="Calibri"/>
          <w:sz w:val="20"/>
          <w:lang w:val="en-ID"/>
        </w:rPr>
        <w:t xml:space="preserve"> BBM, </w:t>
      </w:r>
      <w:proofErr w:type="spellStart"/>
      <w:r w:rsidRPr="008901E0">
        <w:rPr>
          <w:rFonts w:eastAsia="Calibri"/>
          <w:sz w:val="20"/>
          <w:lang w:val="en-ID"/>
        </w:rPr>
        <w:t>memberikan</w:t>
      </w:r>
      <w:proofErr w:type="spellEnd"/>
      <w:r w:rsidRPr="008901E0">
        <w:rPr>
          <w:rFonts w:eastAsia="Calibri"/>
          <w:sz w:val="20"/>
          <w:lang w:val="en-ID"/>
        </w:rPr>
        <w:t xml:space="preserve"> </w:t>
      </w:r>
      <w:proofErr w:type="spellStart"/>
      <w:r w:rsidRPr="008901E0">
        <w:rPr>
          <w:rFonts w:eastAsia="Calibri"/>
          <w:sz w:val="20"/>
          <w:lang w:val="en-ID"/>
        </w:rPr>
        <w:t>kontribusi</w:t>
      </w:r>
      <w:proofErr w:type="spellEnd"/>
      <w:r w:rsidRPr="008901E0">
        <w:rPr>
          <w:rFonts w:eastAsia="Calibri"/>
          <w:sz w:val="20"/>
          <w:lang w:val="en-ID"/>
        </w:rPr>
        <w:t xml:space="preserve"> pada </w:t>
      </w:r>
      <w:proofErr w:type="spellStart"/>
      <w:r w:rsidRPr="008901E0">
        <w:rPr>
          <w:rFonts w:eastAsia="Calibri"/>
          <w:sz w:val="20"/>
          <w:lang w:val="en-ID"/>
        </w:rPr>
        <w:t>penciptaan</w:t>
      </w:r>
      <w:proofErr w:type="spellEnd"/>
      <w:r w:rsidRPr="008901E0">
        <w:rPr>
          <w:rFonts w:eastAsia="Calibri"/>
          <w:sz w:val="20"/>
          <w:lang w:val="en-ID"/>
        </w:rPr>
        <w:t xml:space="preserve"> </w:t>
      </w:r>
      <w:proofErr w:type="spellStart"/>
      <w:r w:rsidRPr="008901E0">
        <w:rPr>
          <w:rFonts w:eastAsia="Calibri"/>
          <w:sz w:val="20"/>
          <w:lang w:val="en-ID"/>
        </w:rPr>
        <w:t>lingkungan</w:t>
      </w:r>
      <w:proofErr w:type="spellEnd"/>
      <w:r w:rsidRPr="008901E0">
        <w:rPr>
          <w:rFonts w:eastAsia="Calibri"/>
          <w:sz w:val="20"/>
          <w:lang w:val="en-ID"/>
        </w:rPr>
        <w:t xml:space="preserve"> </w:t>
      </w:r>
      <w:proofErr w:type="spellStart"/>
      <w:r w:rsidRPr="008901E0">
        <w:rPr>
          <w:rFonts w:eastAsia="Calibri"/>
          <w:sz w:val="20"/>
          <w:lang w:val="en-ID"/>
        </w:rPr>
        <w:t>dengan</w:t>
      </w:r>
      <w:proofErr w:type="spellEnd"/>
      <w:r w:rsidRPr="008901E0">
        <w:rPr>
          <w:rFonts w:eastAsia="Calibri"/>
          <w:sz w:val="20"/>
          <w:lang w:val="en-ID"/>
        </w:rPr>
        <w:t xml:space="preserve"> </w:t>
      </w:r>
      <w:proofErr w:type="spellStart"/>
      <w:r w:rsidRPr="008901E0">
        <w:rPr>
          <w:rFonts w:eastAsia="Calibri"/>
          <w:sz w:val="20"/>
          <w:lang w:val="en-ID"/>
        </w:rPr>
        <w:t>emisi</w:t>
      </w:r>
      <w:proofErr w:type="spellEnd"/>
      <w:r w:rsidRPr="008901E0">
        <w:rPr>
          <w:rFonts w:eastAsia="Calibri"/>
          <w:sz w:val="20"/>
          <w:lang w:val="en-ID"/>
        </w:rPr>
        <w:t xml:space="preserve"> dan </w:t>
      </w:r>
      <w:proofErr w:type="spellStart"/>
      <w:r w:rsidRPr="008901E0">
        <w:rPr>
          <w:rFonts w:eastAsia="Calibri"/>
          <w:sz w:val="20"/>
          <w:lang w:val="en-ID"/>
        </w:rPr>
        <w:t>polusi</w:t>
      </w:r>
      <w:proofErr w:type="spellEnd"/>
      <w:r w:rsidRPr="008901E0">
        <w:rPr>
          <w:rFonts w:eastAsia="Calibri"/>
          <w:sz w:val="20"/>
          <w:lang w:val="en-ID"/>
        </w:rPr>
        <w:t xml:space="preserve"> yang </w:t>
      </w:r>
      <w:proofErr w:type="spellStart"/>
      <w:r w:rsidRPr="008901E0">
        <w:rPr>
          <w:rFonts w:eastAsia="Calibri"/>
          <w:sz w:val="20"/>
          <w:lang w:val="en-ID"/>
        </w:rPr>
        <w:t>rendah</w:t>
      </w:r>
      <w:proofErr w:type="spellEnd"/>
      <w:r w:rsidRPr="008901E0">
        <w:rPr>
          <w:rFonts w:eastAsia="Calibri"/>
          <w:sz w:val="20"/>
          <w:lang w:val="en-ID"/>
        </w:rPr>
        <w:t xml:space="preserve">. </w:t>
      </w:r>
      <w:proofErr w:type="spellStart"/>
      <w:r w:rsidRPr="008901E0">
        <w:rPr>
          <w:rFonts w:eastAsia="Calibri"/>
          <w:sz w:val="20"/>
          <w:lang w:val="en-ID"/>
        </w:rPr>
        <w:t>Perkembangan</w:t>
      </w:r>
      <w:proofErr w:type="spellEnd"/>
      <w:r w:rsidRPr="008901E0">
        <w:rPr>
          <w:rFonts w:eastAsia="Calibri"/>
          <w:sz w:val="20"/>
          <w:lang w:val="en-ID"/>
        </w:rPr>
        <w:t xml:space="preserve"> </w:t>
      </w:r>
      <w:proofErr w:type="spellStart"/>
      <w:r w:rsidRPr="008901E0">
        <w:rPr>
          <w:rFonts w:eastAsia="Calibri"/>
          <w:sz w:val="20"/>
          <w:lang w:val="en-ID"/>
        </w:rPr>
        <w:t>teknologi</w:t>
      </w:r>
      <w:proofErr w:type="spellEnd"/>
      <w:r w:rsidRPr="008901E0">
        <w:rPr>
          <w:rFonts w:eastAsia="Calibri"/>
          <w:sz w:val="20"/>
          <w:lang w:val="en-ID"/>
        </w:rPr>
        <w:t xml:space="preserve"> </w:t>
      </w:r>
      <w:proofErr w:type="spellStart"/>
      <w:r w:rsidRPr="008901E0">
        <w:rPr>
          <w:rFonts w:eastAsia="Calibri"/>
          <w:sz w:val="20"/>
          <w:lang w:val="en-ID"/>
        </w:rPr>
        <w:t>transportasi</w:t>
      </w:r>
      <w:proofErr w:type="spellEnd"/>
      <w:r w:rsidRPr="008901E0">
        <w:rPr>
          <w:rFonts w:eastAsia="Calibri"/>
          <w:sz w:val="20"/>
          <w:lang w:val="en-ID"/>
        </w:rPr>
        <w:t xml:space="preserve"> </w:t>
      </w:r>
      <w:proofErr w:type="spellStart"/>
      <w:r w:rsidRPr="008901E0">
        <w:rPr>
          <w:rFonts w:eastAsia="Calibri"/>
          <w:sz w:val="20"/>
          <w:lang w:val="en-ID"/>
        </w:rPr>
        <w:t>kendaraan</w:t>
      </w:r>
      <w:proofErr w:type="spellEnd"/>
      <w:r w:rsidRPr="008901E0">
        <w:rPr>
          <w:rFonts w:eastAsia="Calibri"/>
          <w:sz w:val="20"/>
          <w:lang w:val="en-ID"/>
        </w:rPr>
        <w:t xml:space="preserve"> </w:t>
      </w:r>
      <w:proofErr w:type="spellStart"/>
      <w:r w:rsidRPr="008901E0">
        <w:rPr>
          <w:rFonts w:eastAsia="Calibri"/>
          <w:sz w:val="20"/>
          <w:lang w:val="en-ID"/>
        </w:rPr>
        <w:t>listrik</w:t>
      </w:r>
      <w:proofErr w:type="spellEnd"/>
      <w:r w:rsidRPr="008901E0">
        <w:rPr>
          <w:rFonts w:eastAsia="Calibri"/>
          <w:sz w:val="20"/>
          <w:lang w:val="en-ID"/>
        </w:rPr>
        <w:t xml:space="preserve"> di Indonesia, </w:t>
      </w:r>
      <w:proofErr w:type="spellStart"/>
      <w:r w:rsidRPr="008901E0">
        <w:rPr>
          <w:rFonts w:eastAsia="Calibri"/>
          <w:sz w:val="20"/>
          <w:lang w:val="en-ID"/>
        </w:rPr>
        <w:t>khususnya</w:t>
      </w:r>
      <w:proofErr w:type="spellEnd"/>
      <w:r w:rsidRPr="008901E0">
        <w:rPr>
          <w:rFonts w:eastAsia="Calibri"/>
          <w:sz w:val="20"/>
          <w:lang w:val="en-ID"/>
        </w:rPr>
        <w:t xml:space="preserve"> pada </w:t>
      </w:r>
      <w:proofErr w:type="spellStart"/>
      <w:r w:rsidRPr="008901E0">
        <w:rPr>
          <w:rFonts w:eastAsia="Calibri"/>
          <w:sz w:val="20"/>
          <w:lang w:val="en-ID"/>
        </w:rPr>
        <w:t>sepeda</w:t>
      </w:r>
      <w:proofErr w:type="spellEnd"/>
      <w:r w:rsidRPr="008901E0">
        <w:rPr>
          <w:rFonts w:eastAsia="Calibri"/>
          <w:sz w:val="20"/>
          <w:lang w:val="en-ID"/>
        </w:rPr>
        <w:t xml:space="preserve"> </w:t>
      </w:r>
      <w:proofErr w:type="spellStart"/>
      <w:r w:rsidRPr="008901E0">
        <w:rPr>
          <w:rFonts w:eastAsia="Calibri"/>
          <w:sz w:val="20"/>
          <w:lang w:val="en-ID"/>
        </w:rPr>
        <w:t>listrik</w:t>
      </w:r>
      <w:proofErr w:type="spellEnd"/>
      <w:r w:rsidRPr="008901E0">
        <w:rPr>
          <w:rFonts w:eastAsia="Calibri"/>
          <w:sz w:val="20"/>
          <w:lang w:val="en-ID"/>
        </w:rPr>
        <w:t xml:space="preserve">, </w:t>
      </w:r>
      <w:proofErr w:type="spellStart"/>
      <w:r w:rsidRPr="008901E0">
        <w:rPr>
          <w:rFonts w:eastAsia="Calibri"/>
          <w:sz w:val="20"/>
          <w:lang w:val="en-ID"/>
        </w:rPr>
        <w:t>terus</w:t>
      </w:r>
      <w:proofErr w:type="spellEnd"/>
      <w:r w:rsidRPr="008901E0">
        <w:rPr>
          <w:rFonts w:eastAsia="Calibri"/>
          <w:sz w:val="20"/>
          <w:lang w:val="en-ID"/>
        </w:rPr>
        <w:t xml:space="preserve"> </w:t>
      </w:r>
      <w:proofErr w:type="spellStart"/>
      <w:r w:rsidRPr="008901E0">
        <w:rPr>
          <w:rFonts w:eastAsia="Calibri"/>
          <w:sz w:val="20"/>
          <w:lang w:val="en-ID"/>
        </w:rPr>
        <w:t>mengalami</w:t>
      </w:r>
      <w:proofErr w:type="spellEnd"/>
      <w:r w:rsidRPr="008901E0">
        <w:rPr>
          <w:rFonts w:eastAsia="Calibri"/>
          <w:sz w:val="20"/>
          <w:lang w:val="en-ID"/>
        </w:rPr>
        <w:t xml:space="preserve"> </w:t>
      </w:r>
      <w:proofErr w:type="spellStart"/>
      <w:r w:rsidRPr="008901E0">
        <w:rPr>
          <w:rFonts w:eastAsia="Calibri"/>
          <w:sz w:val="20"/>
          <w:lang w:val="en-ID"/>
        </w:rPr>
        <w:t>kemajuan</w:t>
      </w:r>
      <w:proofErr w:type="spellEnd"/>
      <w:r w:rsidRPr="008901E0">
        <w:rPr>
          <w:rFonts w:eastAsia="Calibri"/>
          <w:sz w:val="20"/>
          <w:lang w:val="en-ID"/>
        </w:rPr>
        <w:t xml:space="preserve"> </w:t>
      </w:r>
      <w:proofErr w:type="spellStart"/>
      <w:r w:rsidRPr="008901E0">
        <w:rPr>
          <w:rFonts w:eastAsia="Calibri"/>
          <w:sz w:val="20"/>
          <w:lang w:val="en-ID"/>
        </w:rPr>
        <w:t>pesat</w:t>
      </w:r>
      <w:proofErr w:type="spellEnd"/>
      <w:r w:rsidRPr="008901E0">
        <w:rPr>
          <w:rFonts w:eastAsia="Calibri"/>
          <w:sz w:val="20"/>
          <w:lang w:val="en-ID"/>
        </w:rPr>
        <w:t xml:space="preserve">. </w:t>
      </w:r>
      <w:proofErr w:type="spellStart"/>
      <w:r w:rsidRPr="008901E0">
        <w:rPr>
          <w:rFonts w:eastAsia="Calibri"/>
          <w:sz w:val="20"/>
          <w:lang w:val="en-ID"/>
        </w:rPr>
        <w:t>Meskipun</w:t>
      </w:r>
      <w:proofErr w:type="spellEnd"/>
      <w:r w:rsidRPr="008901E0">
        <w:rPr>
          <w:rFonts w:eastAsia="Calibri"/>
          <w:sz w:val="20"/>
          <w:lang w:val="en-ID"/>
        </w:rPr>
        <w:t xml:space="preserve"> </w:t>
      </w:r>
      <w:proofErr w:type="spellStart"/>
      <w:r w:rsidRPr="008901E0">
        <w:rPr>
          <w:rFonts w:eastAsia="Calibri"/>
          <w:sz w:val="20"/>
          <w:lang w:val="en-ID"/>
        </w:rPr>
        <w:t>sepeda</w:t>
      </w:r>
      <w:proofErr w:type="spellEnd"/>
      <w:r w:rsidRPr="008901E0">
        <w:rPr>
          <w:rFonts w:eastAsia="Calibri"/>
          <w:sz w:val="20"/>
          <w:lang w:val="en-ID"/>
        </w:rPr>
        <w:t xml:space="preserve"> </w:t>
      </w:r>
      <w:proofErr w:type="spellStart"/>
      <w:r w:rsidRPr="008901E0">
        <w:rPr>
          <w:rFonts w:eastAsia="Calibri"/>
          <w:sz w:val="20"/>
          <w:lang w:val="en-ID"/>
        </w:rPr>
        <w:t>listrik</w:t>
      </w:r>
      <w:proofErr w:type="spellEnd"/>
      <w:r w:rsidRPr="008901E0">
        <w:rPr>
          <w:rFonts w:eastAsia="Calibri"/>
          <w:sz w:val="20"/>
          <w:lang w:val="en-ID"/>
        </w:rPr>
        <w:t xml:space="preserve"> </w:t>
      </w:r>
      <w:proofErr w:type="spellStart"/>
      <w:r w:rsidRPr="008901E0">
        <w:rPr>
          <w:rFonts w:eastAsia="Calibri"/>
          <w:sz w:val="20"/>
          <w:lang w:val="en-ID"/>
        </w:rPr>
        <w:lastRenderedPageBreak/>
        <w:t>dianggap</w:t>
      </w:r>
      <w:proofErr w:type="spellEnd"/>
      <w:r w:rsidRPr="008901E0">
        <w:rPr>
          <w:rFonts w:eastAsia="Calibri"/>
          <w:sz w:val="20"/>
          <w:lang w:val="en-ID"/>
        </w:rPr>
        <w:t xml:space="preserve"> </w:t>
      </w:r>
      <w:proofErr w:type="spellStart"/>
      <w:r w:rsidRPr="008901E0">
        <w:rPr>
          <w:rFonts w:eastAsia="Calibri"/>
          <w:sz w:val="20"/>
          <w:lang w:val="en-ID"/>
        </w:rPr>
        <w:t>sebagai</w:t>
      </w:r>
      <w:proofErr w:type="spellEnd"/>
      <w:r w:rsidRPr="008901E0">
        <w:rPr>
          <w:rFonts w:eastAsia="Calibri"/>
          <w:sz w:val="20"/>
          <w:lang w:val="en-ID"/>
        </w:rPr>
        <w:t xml:space="preserve"> </w:t>
      </w:r>
      <w:proofErr w:type="spellStart"/>
      <w:r w:rsidRPr="008901E0">
        <w:rPr>
          <w:rFonts w:eastAsia="Calibri"/>
          <w:sz w:val="20"/>
          <w:lang w:val="en-ID"/>
        </w:rPr>
        <w:t>solusi</w:t>
      </w:r>
      <w:proofErr w:type="spellEnd"/>
      <w:r w:rsidRPr="008901E0">
        <w:rPr>
          <w:rFonts w:eastAsia="Calibri"/>
          <w:sz w:val="20"/>
          <w:lang w:val="en-ID"/>
        </w:rPr>
        <w:t xml:space="preserve"> </w:t>
      </w:r>
      <w:proofErr w:type="spellStart"/>
      <w:r w:rsidRPr="008901E0">
        <w:rPr>
          <w:rFonts w:eastAsia="Calibri"/>
          <w:sz w:val="20"/>
          <w:lang w:val="en-ID"/>
        </w:rPr>
        <w:t>transportasi</w:t>
      </w:r>
      <w:proofErr w:type="spellEnd"/>
      <w:r w:rsidRPr="008901E0">
        <w:rPr>
          <w:rFonts w:eastAsia="Calibri"/>
          <w:sz w:val="20"/>
          <w:lang w:val="en-ID"/>
        </w:rPr>
        <w:t xml:space="preserve"> yang </w:t>
      </w:r>
      <w:proofErr w:type="spellStart"/>
      <w:r w:rsidRPr="008901E0">
        <w:rPr>
          <w:rFonts w:eastAsia="Calibri"/>
          <w:sz w:val="20"/>
          <w:lang w:val="en-ID"/>
        </w:rPr>
        <w:t>lebih</w:t>
      </w:r>
      <w:proofErr w:type="spellEnd"/>
      <w:r w:rsidRPr="008901E0">
        <w:rPr>
          <w:rFonts w:eastAsia="Calibri"/>
          <w:sz w:val="20"/>
          <w:lang w:val="en-ID"/>
        </w:rPr>
        <w:t xml:space="preserve"> </w:t>
      </w:r>
      <w:proofErr w:type="spellStart"/>
      <w:r w:rsidRPr="008901E0">
        <w:rPr>
          <w:rFonts w:eastAsia="Calibri"/>
          <w:sz w:val="20"/>
          <w:lang w:val="en-ID"/>
        </w:rPr>
        <w:t>berkelanjutan</w:t>
      </w:r>
      <w:proofErr w:type="spellEnd"/>
      <w:r w:rsidRPr="008901E0">
        <w:rPr>
          <w:rFonts w:eastAsia="Calibri"/>
          <w:sz w:val="20"/>
          <w:lang w:val="en-ID"/>
        </w:rPr>
        <w:t xml:space="preserve">, </w:t>
      </w:r>
      <w:proofErr w:type="spellStart"/>
      <w:r w:rsidRPr="008901E0">
        <w:rPr>
          <w:rFonts w:eastAsia="Calibri"/>
          <w:sz w:val="20"/>
          <w:lang w:val="en-ID"/>
        </w:rPr>
        <w:t>efisiensi</w:t>
      </w:r>
      <w:proofErr w:type="spellEnd"/>
      <w:r w:rsidRPr="008901E0">
        <w:rPr>
          <w:rFonts w:eastAsia="Calibri"/>
          <w:sz w:val="20"/>
          <w:lang w:val="en-ID"/>
        </w:rPr>
        <w:t xml:space="preserve"> </w:t>
      </w:r>
      <w:proofErr w:type="spellStart"/>
      <w:r w:rsidRPr="008901E0">
        <w:rPr>
          <w:rFonts w:eastAsia="Calibri"/>
          <w:sz w:val="20"/>
          <w:lang w:val="en-ID"/>
        </w:rPr>
        <w:t>penggunaan</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pada </w:t>
      </w:r>
      <w:proofErr w:type="spellStart"/>
      <w:r w:rsidRPr="008901E0">
        <w:rPr>
          <w:rFonts w:eastAsia="Calibri"/>
          <w:sz w:val="20"/>
          <w:lang w:val="en-ID"/>
        </w:rPr>
        <w:t>kendaraan</w:t>
      </w:r>
      <w:proofErr w:type="spellEnd"/>
      <w:r w:rsidRPr="008901E0">
        <w:rPr>
          <w:rFonts w:eastAsia="Calibri"/>
          <w:sz w:val="20"/>
          <w:lang w:val="en-ID"/>
        </w:rPr>
        <w:t xml:space="preserve"> </w:t>
      </w:r>
      <w:proofErr w:type="spellStart"/>
      <w:r w:rsidRPr="008901E0">
        <w:rPr>
          <w:rFonts w:eastAsia="Calibri"/>
          <w:sz w:val="20"/>
          <w:lang w:val="en-ID"/>
        </w:rPr>
        <w:t>ini</w:t>
      </w:r>
      <w:proofErr w:type="spellEnd"/>
      <w:r w:rsidRPr="008901E0">
        <w:rPr>
          <w:rFonts w:eastAsia="Calibri"/>
          <w:sz w:val="20"/>
          <w:lang w:val="en-ID"/>
        </w:rPr>
        <w:t xml:space="preserve"> </w:t>
      </w:r>
      <w:proofErr w:type="spellStart"/>
      <w:r w:rsidRPr="008901E0">
        <w:rPr>
          <w:rFonts w:eastAsia="Calibri"/>
          <w:sz w:val="20"/>
          <w:lang w:val="en-ID"/>
        </w:rPr>
        <w:t>masih</w:t>
      </w:r>
      <w:proofErr w:type="spellEnd"/>
      <w:r w:rsidRPr="008901E0">
        <w:rPr>
          <w:rFonts w:eastAsia="Calibri"/>
          <w:sz w:val="20"/>
          <w:lang w:val="en-ID"/>
        </w:rPr>
        <w:t xml:space="preserve"> </w:t>
      </w:r>
      <w:proofErr w:type="spellStart"/>
      <w:r w:rsidRPr="008901E0">
        <w:rPr>
          <w:rFonts w:eastAsia="Calibri"/>
          <w:sz w:val="20"/>
          <w:lang w:val="en-ID"/>
        </w:rPr>
        <w:t>menjadi</w:t>
      </w:r>
      <w:proofErr w:type="spellEnd"/>
      <w:r w:rsidRPr="008901E0">
        <w:rPr>
          <w:rFonts w:eastAsia="Calibri"/>
          <w:sz w:val="20"/>
          <w:lang w:val="en-ID"/>
        </w:rPr>
        <w:t xml:space="preserve"> </w:t>
      </w:r>
      <w:proofErr w:type="spellStart"/>
      <w:r w:rsidRPr="008901E0">
        <w:rPr>
          <w:rFonts w:eastAsia="Calibri"/>
          <w:sz w:val="20"/>
          <w:lang w:val="en-ID"/>
        </w:rPr>
        <w:t>tantangan</w:t>
      </w:r>
      <w:proofErr w:type="spellEnd"/>
      <w:r w:rsidRPr="008901E0">
        <w:rPr>
          <w:rFonts w:eastAsia="Calibri"/>
          <w:sz w:val="20"/>
          <w:lang w:val="en-ID"/>
        </w:rPr>
        <w:t xml:space="preserve">, </w:t>
      </w:r>
      <w:proofErr w:type="spellStart"/>
      <w:r w:rsidRPr="008901E0">
        <w:rPr>
          <w:rFonts w:eastAsia="Calibri"/>
          <w:sz w:val="20"/>
          <w:lang w:val="en-ID"/>
        </w:rPr>
        <w:t>terutama</w:t>
      </w:r>
      <w:proofErr w:type="spellEnd"/>
      <w:r w:rsidRPr="008901E0">
        <w:rPr>
          <w:rFonts w:eastAsia="Calibri"/>
          <w:sz w:val="20"/>
          <w:lang w:val="en-ID"/>
        </w:rPr>
        <w:t xml:space="preserve"> </w:t>
      </w:r>
      <w:proofErr w:type="spellStart"/>
      <w:r w:rsidRPr="008901E0">
        <w:rPr>
          <w:rFonts w:eastAsia="Calibri"/>
          <w:sz w:val="20"/>
          <w:lang w:val="en-ID"/>
        </w:rPr>
        <w:t>dalam</w:t>
      </w:r>
      <w:proofErr w:type="spellEnd"/>
      <w:r w:rsidRPr="008901E0">
        <w:rPr>
          <w:rFonts w:eastAsia="Calibri"/>
          <w:sz w:val="20"/>
          <w:lang w:val="en-ID"/>
        </w:rPr>
        <w:t xml:space="preserve"> </w:t>
      </w:r>
      <w:proofErr w:type="spellStart"/>
      <w:r w:rsidRPr="008901E0">
        <w:rPr>
          <w:rFonts w:eastAsia="Calibri"/>
          <w:sz w:val="20"/>
          <w:lang w:val="en-ID"/>
        </w:rPr>
        <w:t>konteks</w:t>
      </w:r>
      <w:proofErr w:type="spellEnd"/>
      <w:r w:rsidRPr="008901E0">
        <w:rPr>
          <w:rFonts w:eastAsia="Calibri"/>
          <w:sz w:val="20"/>
          <w:lang w:val="en-ID"/>
        </w:rPr>
        <w:t xml:space="preserve"> </w:t>
      </w:r>
      <w:proofErr w:type="spellStart"/>
      <w:r w:rsidRPr="008901E0">
        <w:rPr>
          <w:rFonts w:eastAsia="Calibri"/>
          <w:sz w:val="20"/>
          <w:lang w:val="en-ID"/>
        </w:rPr>
        <w:t>sistem</w:t>
      </w:r>
      <w:proofErr w:type="spellEnd"/>
      <w:r w:rsidRPr="008901E0">
        <w:rPr>
          <w:rFonts w:eastAsia="Calibri"/>
          <w:sz w:val="20"/>
          <w:lang w:val="en-ID"/>
        </w:rPr>
        <w:t xml:space="preserve"> </w:t>
      </w:r>
      <w:proofErr w:type="spellStart"/>
      <w:r w:rsidRPr="008901E0">
        <w:rPr>
          <w:rFonts w:eastAsia="Calibri"/>
          <w:sz w:val="20"/>
          <w:lang w:val="en-ID"/>
        </w:rPr>
        <w:t>pengereman</w:t>
      </w:r>
      <w:proofErr w:type="spellEnd"/>
      <w:r w:rsidRPr="008901E0">
        <w:rPr>
          <w:rFonts w:eastAsia="Calibri"/>
          <w:sz w:val="20"/>
          <w:lang w:val="en-ID"/>
        </w:rPr>
        <w:t xml:space="preserve">. Saat </w:t>
      </w:r>
      <w:proofErr w:type="spellStart"/>
      <w:r w:rsidRPr="008901E0">
        <w:rPr>
          <w:rFonts w:eastAsia="Calibri"/>
          <w:sz w:val="20"/>
          <w:lang w:val="en-ID"/>
        </w:rPr>
        <w:t>ini</w:t>
      </w:r>
      <w:proofErr w:type="spellEnd"/>
      <w:r w:rsidRPr="008901E0">
        <w:rPr>
          <w:rFonts w:eastAsia="Calibri"/>
          <w:sz w:val="20"/>
          <w:lang w:val="en-ID"/>
        </w:rPr>
        <w:t xml:space="preserve">, </w:t>
      </w:r>
      <w:proofErr w:type="spellStart"/>
      <w:r w:rsidRPr="008901E0">
        <w:rPr>
          <w:rFonts w:eastAsia="Calibri"/>
          <w:sz w:val="20"/>
          <w:lang w:val="en-ID"/>
        </w:rPr>
        <w:t>sistem</w:t>
      </w:r>
      <w:proofErr w:type="spellEnd"/>
      <w:r w:rsidRPr="008901E0">
        <w:rPr>
          <w:rFonts w:eastAsia="Calibri"/>
          <w:sz w:val="20"/>
          <w:lang w:val="en-ID"/>
        </w:rPr>
        <w:t xml:space="preserve"> </w:t>
      </w:r>
      <w:proofErr w:type="spellStart"/>
      <w:r w:rsidRPr="008901E0">
        <w:rPr>
          <w:rFonts w:eastAsia="Calibri"/>
          <w:sz w:val="20"/>
          <w:lang w:val="en-ID"/>
        </w:rPr>
        <w:t>pengereman</w:t>
      </w:r>
      <w:proofErr w:type="spellEnd"/>
      <w:r w:rsidRPr="008901E0">
        <w:rPr>
          <w:rFonts w:eastAsia="Calibri"/>
          <w:sz w:val="20"/>
          <w:lang w:val="en-ID"/>
        </w:rPr>
        <w:t xml:space="preserve"> pada </w:t>
      </w:r>
      <w:proofErr w:type="spellStart"/>
      <w:r w:rsidRPr="008901E0">
        <w:rPr>
          <w:rFonts w:eastAsia="Calibri"/>
          <w:sz w:val="20"/>
          <w:lang w:val="en-ID"/>
        </w:rPr>
        <w:t>sepeda</w:t>
      </w:r>
      <w:proofErr w:type="spellEnd"/>
      <w:r w:rsidRPr="008901E0">
        <w:rPr>
          <w:rFonts w:eastAsia="Calibri"/>
          <w:sz w:val="20"/>
          <w:lang w:val="en-ID"/>
        </w:rPr>
        <w:t xml:space="preserve"> </w:t>
      </w:r>
      <w:proofErr w:type="spellStart"/>
      <w:r w:rsidRPr="008901E0">
        <w:rPr>
          <w:rFonts w:eastAsia="Calibri"/>
          <w:sz w:val="20"/>
          <w:lang w:val="en-ID"/>
        </w:rPr>
        <w:t>listrik</w:t>
      </w:r>
      <w:proofErr w:type="spellEnd"/>
      <w:r w:rsidRPr="008901E0">
        <w:rPr>
          <w:rFonts w:eastAsia="Calibri"/>
          <w:sz w:val="20"/>
          <w:lang w:val="en-ID"/>
        </w:rPr>
        <w:t xml:space="preserve"> </w:t>
      </w:r>
      <w:proofErr w:type="spellStart"/>
      <w:r w:rsidRPr="008901E0">
        <w:rPr>
          <w:rFonts w:eastAsia="Calibri"/>
          <w:sz w:val="20"/>
          <w:lang w:val="en-ID"/>
        </w:rPr>
        <w:t>umumnya</w:t>
      </w:r>
      <w:proofErr w:type="spellEnd"/>
      <w:r w:rsidRPr="008901E0">
        <w:rPr>
          <w:rFonts w:eastAsia="Calibri"/>
          <w:sz w:val="20"/>
          <w:lang w:val="en-ID"/>
        </w:rPr>
        <w:t xml:space="preserve"> </w:t>
      </w:r>
      <w:proofErr w:type="spellStart"/>
      <w:r w:rsidRPr="008901E0">
        <w:rPr>
          <w:rFonts w:eastAsia="Calibri"/>
          <w:sz w:val="20"/>
          <w:lang w:val="en-ID"/>
        </w:rPr>
        <w:t>mengubah</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Pr="008901E0">
        <w:rPr>
          <w:rFonts w:eastAsia="Calibri"/>
          <w:sz w:val="20"/>
          <w:lang w:val="en-ID"/>
        </w:rPr>
        <w:t xml:space="preserve"> </w:t>
      </w:r>
      <w:proofErr w:type="spellStart"/>
      <w:r w:rsidRPr="008901E0">
        <w:rPr>
          <w:rFonts w:eastAsia="Calibri"/>
          <w:sz w:val="20"/>
          <w:lang w:val="en-ID"/>
        </w:rPr>
        <w:t>kinetik</w:t>
      </w:r>
      <w:proofErr w:type="spellEnd"/>
      <w:r w:rsidRPr="008901E0">
        <w:rPr>
          <w:rFonts w:eastAsia="Calibri"/>
          <w:sz w:val="20"/>
          <w:lang w:val="en-ID"/>
        </w:rPr>
        <w:t xml:space="preserve"> </w:t>
      </w:r>
      <w:proofErr w:type="spellStart"/>
      <w:r w:rsidRPr="008901E0">
        <w:rPr>
          <w:rFonts w:eastAsia="Calibri"/>
          <w:sz w:val="20"/>
          <w:lang w:val="en-ID"/>
        </w:rPr>
        <w:t>menjadi</w:t>
      </w:r>
      <w:proofErr w:type="spellEnd"/>
      <w:r w:rsidRPr="008901E0">
        <w:rPr>
          <w:rFonts w:eastAsia="Calibri"/>
          <w:sz w:val="20"/>
          <w:lang w:val="en-ID"/>
        </w:rPr>
        <w:t xml:space="preserve"> </w:t>
      </w:r>
      <w:proofErr w:type="spellStart"/>
      <w:r w:rsidRPr="008901E0">
        <w:rPr>
          <w:rFonts w:eastAsia="Calibri"/>
          <w:sz w:val="20"/>
          <w:lang w:val="en-ID"/>
        </w:rPr>
        <w:t>panas</w:t>
      </w:r>
      <w:proofErr w:type="spellEnd"/>
      <w:r w:rsidRPr="008901E0">
        <w:rPr>
          <w:rFonts w:eastAsia="Calibri"/>
          <w:sz w:val="20"/>
          <w:lang w:val="en-ID"/>
        </w:rPr>
        <w:t xml:space="preserve"> </w:t>
      </w:r>
      <w:proofErr w:type="spellStart"/>
      <w:r w:rsidRPr="008901E0">
        <w:rPr>
          <w:rFonts w:eastAsia="Calibri"/>
          <w:sz w:val="20"/>
          <w:lang w:val="en-ID"/>
        </w:rPr>
        <w:t>melalui</w:t>
      </w:r>
      <w:proofErr w:type="spellEnd"/>
      <w:r w:rsidRPr="008901E0">
        <w:rPr>
          <w:rFonts w:eastAsia="Calibri"/>
          <w:sz w:val="20"/>
          <w:lang w:val="en-ID"/>
        </w:rPr>
        <w:t xml:space="preserve"> </w:t>
      </w:r>
      <w:proofErr w:type="spellStart"/>
      <w:r w:rsidRPr="008901E0">
        <w:rPr>
          <w:rFonts w:eastAsia="Calibri"/>
          <w:sz w:val="20"/>
          <w:lang w:val="en-ID"/>
        </w:rPr>
        <w:t>pengereman</w:t>
      </w:r>
      <w:proofErr w:type="spellEnd"/>
      <w:r w:rsidRPr="008901E0">
        <w:rPr>
          <w:rFonts w:eastAsia="Calibri"/>
          <w:sz w:val="20"/>
          <w:lang w:val="en-ID"/>
        </w:rPr>
        <w:t xml:space="preserve"> </w:t>
      </w:r>
      <w:proofErr w:type="spellStart"/>
      <w:r w:rsidRPr="008901E0">
        <w:rPr>
          <w:rFonts w:eastAsia="Calibri"/>
          <w:sz w:val="20"/>
          <w:lang w:val="en-ID"/>
        </w:rPr>
        <w:t>mekanis</w:t>
      </w:r>
      <w:proofErr w:type="spellEnd"/>
      <w:r w:rsidRPr="008901E0">
        <w:rPr>
          <w:rFonts w:eastAsia="Calibri"/>
          <w:sz w:val="20"/>
          <w:lang w:val="en-ID"/>
        </w:rPr>
        <w:t xml:space="preserve">. </w:t>
      </w:r>
      <w:proofErr w:type="spellStart"/>
      <w:r w:rsidRPr="008901E0">
        <w:rPr>
          <w:rFonts w:eastAsia="Calibri"/>
          <w:sz w:val="20"/>
          <w:lang w:val="en-ID"/>
        </w:rPr>
        <w:t>Optimalisasi</w:t>
      </w:r>
      <w:proofErr w:type="spellEnd"/>
      <w:r w:rsidRPr="008901E0">
        <w:rPr>
          <w:rFonts w:eastAsia="Calibri"/>
          <w:sz w:val="20"/>
          <w:lang w:val="en-ID"/>
        </w:rPr>
        <w:t xml:space="preserve"> </w:t>
      </w:r>
      <w:proofErr w:type="spellStart"/>
      <w:r w:rsidRPr="008901E0">
        <w:rPr>
          <w:rFonts w:eastAsia="Calibri"/>
          <w:sz w:val="20"/>
          <w:lang w:val="en-ID"/>
        </w:rPr>
        <w:t>pengereman</w:t>
      </w:r>
      <w:proofErr w:type="spellEnd"/>
      <w:r w:rsidRPr="008901E0">
        <w:rPr>
          <w:rFonts w:eastAsia="Calibri"/>
          <w:sz w:val="20"/>
          <w:lang w:val="en-ID"/>
        </w:rPr>
        <w:t xml:space="preserve"> </w:t>
      </w:r>
      <w:proofErr w:type="spellStart"/>
      <w:r w:rsidRPr="008901E0">
        <w:rPr>
          <w:rFonts w:eastAsia="Calibri"/>
          <w:sz w:val="20"/>
          <w:lang w:val="en-ID"/>
        </w:rPr>
        <w:t>dapat</w:t>
      </w:r>
      <w:proofErr w:type="spellEnd"/>
      <w:r w:rsidRPr="008901E0">
        <w:rPr>
          <w:rFonts w:eastAsia="Calibri"/>
          <w:sz w:val="20"/>
          <w:lang w:val="en-ID"/>
        </w:rPr>
        <w:t xml:space="preserve"> </w:t>
      </w:r>
      <w:proofErr w:type="spellStart"/>
      <w:r w:rsidRPr="008901E0">
        <w:rPr>
          <w:rFonts w:eastAsia="Calibri"/>
          <w:sz w:val="20"/>
          <w:lang w:val="en-ID"/>
        </w:rPr>
        <w:t>dicapai</w:t>
      </w:r>
      <w:proofErr w:type="spellEnd"/>
      <w:r w:rsidRPr="008901E0">
        <w:rPr>
          <w:rFonts w:eastAsia="Calibri"/>
          <w:sz w:val="20"/>
          <w:lang w:val="en-ID"/>
        </w:rPr>
        <w:t xml:space="preserve"> </w:t>
      </w:r>
      <w:proofErr w:type="spellStart"/>
      <w:r w:rsidRPr="008901E0">
        <w:rPr>
          <w:rFonts w:eastAsia="Calibri"/>
          <w:sz w:val="20"/>
          <w:lang w:val="en-ID"/>
        </w:rPr>
        <w:t>dengan</w:t>
      </w:r>
      <w:proofErr w:type="spellEnd"/>
      <w:r w:rsidRPr="008901E0">
        <w:rPr>
          <w:rFonts w:eastAsia="Calibri"/>
          <w:sz w:val="20"/>
          <w:lang w:val="en-ID"/>
        </w:rPr>
        <w:t xml:space="preserve"> </w:t>
      </w:r>
      <w:proofErr w:type="spellStart"/>
      <w:r w:rsidRPr="008901E0">
        <w:rPr>
          <w:rFonts w:eastAsia="Calibri"/>
          <w:sz w:val="20"/>
          <w:lang w:val="en-ID"/>
        </w:rPr>
        <w:t>memanfaatkan</w:t>
      </w:r>
      <w:proofErr w:type="spellEnd"/>
      <w:r w:rsidRPr="008901E0">
        <w:rPr>
          <w:rFonts w:eastAsia="Calibri"/>
          <w:sz w:val="20"/>
          <w:lang w:val="en-ID"/>
        </w:rPr>
        <w:t xml:space="preserve"> </w:t>
      </w:r>
      <w:proofErr w:type="spellStart"/>
      <w:r w:rsidRPr="008901E0">
        <w:rPr>
          <w:rFonts w:eastAsia="Calibri"/>
          <w:sz w:val="20"/>
          <w:lang w:val="en-ID"/>
        </w:rPr>
        <w:t>sistem</w:t>
      </w:r>
      <w:proofErr w:type="spellEnd"/>
      <w:r w:rsidRPr="008901E0">
        <w:rPr>
          <w:rFonts w:eastAsia="Calibri"/>
          <w:sz w:val="20"/>
          <w:lang w:val="en-ID"/>
        </w:rPr>
        <w:t xml:space="preserve"> </w:t>
      </w:r>
      <w:proofErr w:type="spellStart"/>
      <w:r w:rsidRPr="008901E0">
        <w:rPr>
          <w:rFonts w:eastAsia="Calibri"/>
          <w:sz w:val="20"/>
          <w:lang w:val="en-ID"/>
        </w:rPr>
        <w:t>pengereman</w:t>
      </w:r>
      <w:proofErr w:type="spellEnd"/>
      <w:r w:rsidRPr="008901E0">
        <w:rPr>
          <w:rFonts w:eastAsia="Calibri"/>
          <w:sz w:val="20"/>
          <w:lang w:val="en-ID"/>
        </w:rPr>
        <w:t xml:space="preserve"> </w:t>
      </w:r>
      <w:proofErr w:type="spellStart"/>
      <w:r w:rsidRPr="008901E0">
        <w:rPr>
          <w:rFonts w:eastAsia="Calibri"/>
          <w:sz w:val="20"/>
          <w:lang w:val="en-ID"/>
        </w:rPr>
        <w:t>regeneratif</w:t>
      </w:r>
      <w:proofErr w:type="spellEnd"/>
      <w:r w:rsidRPr="008901E0">
        <w:rPr>
          <w:rFonts w:eastAsia="Calibri"/>
          <w:sz w:val="20"/>
          <w:lang w:val="en-ID"/>
        </w:rPr>
        <w:t xml:space="preserve">, </w:t>
      </w:r>
      <w:proofErr w:type="spellStart"/>
      <w:r w:rsidRPr="008901E0">
        <w:rPr>
          <w:rFonts w:eastAsia="Calibri"/>
          <w:sz w:val="20"/>
          <w:lang w:val="en-ID"/>
        </w:rPr>
        <w:t>dimana</w:t>
      </w:r>
      <w:proofErr w:type="spellEnd"/>
      <w:r w:rsidRPr="008901E0">
        <w:rPr>
          <w:rFonts w:eastAsia="Calibri"/>
          <w:sz w:val="20"/>
          <w:lang w:val="en-ID"/>
        </w:rPr>
        <w:t xml:space="preserve"> motor </w:t>
      </w:r>
      <w:proofErr w:type="spellStart"/>
      <w:r w:rsidRPr="008901E0">
        <w:rPr>
          <w:rFonts w:eastAsia="Calibri"/>
          <w:sz w:val="20"/>
          <w:lang w:val="en-ID"/>
        </w:rPr>
        <w:t>listrik</w:t>
      </w:r>
      <w:proofErr w:type="spellEnd"/>
      <w:r w:rsidRPr="008901E0">
        <w:rPr>
          <w:rFonts w:eastAsia="Calibri"/>
          <w:sz w:val="20"/>
          <w:lang w:val="en-ID"/>
        </w:rPr>
        <w:t xml:space="preserve"> pada </w:t>
      </w:r>
      <w:proofErr w:type="spellStart"/>
      <w:r w:rsidRPr="008901E0">
        <w:rPr>
          <w:rFonts w:eastAsia="Calibri"/>
          <w:sz w:val="20"/>
          <w:lang w:val="en-ID"/>
        </w:rPr>
        <w:t>sepeda</w:t>
      </w:r>
      <w:proofErr w:type="spellEnd"/>
      <w:r w:rsidRPr="008901E0">
        <w:rPr>
          <w:rFonts w:eastAsia="Calibri"/>
          <w:sz w:val="20"/>
          <w:lang w:val="en-ID"/>
        </w:rPr>
        <w:t xml:space="preserve"> </w:t>
      </w:r>
      <w:proofErr w:type="spellStart"/>
      <w:r w:rsidRPr="008901E0">
        <w:rPr>
          <w:rFonts w:eastAsia="Calibri"/>
          <w:sz w:val="20"/>
          <w:lang w:val="en-ID"/>
        </w:rPr>
        <w:t>tersebut</w:t>
      </w:r>
      <w:proofErr w:type="spellEnd"/>
      <w:r w:rsidRPr="008901E0">
        <w:rPr>
          <w:rFonts w:eastAsia="Calibri"/>
          <w:sz w:val="20"/>
          <w:lang w:val="en-ID"/>
        </w:rPr>
        <w:t xml:space="preserve"> </w:t>
      </w:r>
      <w:proofErr w:type="spellStart"/>
      <w:r w:rsidRPr="008901E0">
        <w:rPr>
          <w:rFonts w:eastAsia="Calibri"/>
          <w:sz w:val="20"/>
          <w:lang w:val="en-ID"/>
        </w:rPr>
        <w:t>berfungsi</w:t>
      </w:r>
      <w:proofErr w:type="spellEnd"/>
      <w:r w:rsidRPr="008901E0">
        <w:rPr>
          <w:rFonts w:eastAsia="Calibri"/>
          <w:sz w:val="20"/>
          <w:lang w:val="en-ID"/>
        </w:rPr>
        <w:t xml:space="preserve"> </w:t>
      </w:r>
      <w:proofErr w:type="spellStart"/>
      <w:r w:rsidRPr="008901E0">
        <w:rPr>
          <w:rFonts w:eastAsia="Calibri"/>
          <w:sz w:val="20"/>
          <w:lang w:val="en-ID"/>
        </w:rPr>
        <w:t>ganda</w:t>
      </w:r>
      <w:proofErr w:type="spellEnd"/>
      <w:r w:rsidRPr="008901E0">
        <w:rPr>
          <w:rFonts w:eastAsia="Calibri"/>
          <w:sz w:val="20"/>
          <w:lang w:val="en-ID"/>
        </w:rPr>
        <w:t xml:space="preserve"> </w:t>
      </w:r>
      <w:proofErr w:type="spellStart"/>
      <w:r w:rsidRPr="008901E0">
        <w:rPr>
          <w:rFonts w:eastAsia="Calibri"/>
          <w:sz w:val="20"/>
          <w:lang w:val="en-ID"/>
        </w:rPr>
        <w:t>sebagai</w:t>
      </w:r>
      <w:proofErr w:type="spellEnd"/>
      <w:r w:rsidRPr="008901E0">
        <w:rPr>
          <w:rFonts w:eastAsia="Calibri"/>
          <w:sz w:val="20"/>
          <w:lang w:val="en-ID"/>
        </w:rPr>
        <w:t xml:space="preserve"> generator. Dalam </w:t>
      </w:r>
      <w:proofErr w:type="spellStart"/>
      <w:r w:rsidRPr="008901E0">
        <w:rPr>
          <w:rFonts w:eastAsia="Calibri"/>
          <w:sz w:val="20"/>
          <w:lang w:val="en-ID"/>
        </w:rPr>
        <w:t>pengereman</w:t>
      </w:r>
      <w:proofErr w:type="spellEnd"/>
      <w:r w:rsidRPr="008901E0">
        <w:rPr>
          <w:rFonts w:eastAsia="Calibri"/>
          <w:sz w:val="20"/>
          <w:lang w:val="en-ID"/>
        </w:rPr>
        <w:t xml:space="preserve"> </w:t>
      </w:r>
      <w:proofErr w:type="spellStart"/>
      <w:r w:rsidRPr="008901E0">
        <w:rPr>
          <w:rFonts w:eastAsia="Calibri"/>
          <w:sz w:val="20"/>
          <w:lang w:val="en-ID"/>
        </w:rPr>
        <w:t>regeneratif</w:t>
      </w:r>
      <w:proofErr w:type="spellEnd"/>
      <w:r w:rsidRPr="008901E0">
        <w:rPr>
          <w:rFonts w:eastAsia="Calibri"/>
          <w:sz w:val="20"/>
          <w:lang w:val="en-ID"/>
        </w:rPr>
        <w:t xml:space="preserve">, </w:t>
      </w:r>
      <w:proofErr w:type="spellStart"/>
      <w:r w:rsidRPr="008901E0">
        <w:rPr>
          <w:rFonts w:eastAsia="Calibri"/>
          <w:sz w:val="20"/>
          <w:lang w:val="en-ID"/>
        </w:rPr>
        <w:t>aliran</w:t>
      </w:r>
      <w:proofErr w:type="spellEnd"/>
      <w:r w:rsidRPr="008901E0">
        <w:rPr>
          <w:rFonts w:eastAsia="Calibri"/>
          <w:sz w:val="20"/>
          <w:lang w:val="en-ID"/>
        </w:rPr>
        <w:t xml:space="preserve"> </w:t>
      </w:r>
      <w:proofErr w:type="spellStart"/>
      <w:r w:rsidRPr="008901E0">
        <w:rPr>
          <w:rFonts w:eastAsia="Calibri"/>
          <w:sz w:val="20"/>
          <w:lang w:val="en-ID"/>
        </w:rPr>
        <w:t>daya</w:t>
      </w:r>
      <w:proofErr w:type="spellEnd"/>
      <w:r w:rsidRPr="008901E0">
        <w:rPr>
          <w:rFonts w:eastAsia="Calibri"/>
          <w:sz w:val="20"/>
          <w:lang w:val="en-ID"/>
        </w:rPr>
        <w:t xml:space="preserve"> </w:t>
      </w:r>
      <w:proofErr w:type="spellStart"/>
      <w:r w:rsidRPr="008901E0">
        <w:rPr>
          <w:rFonts w:eastAsia="Calibri"/>
          <w:sz w:val="20"/>
          <w:lang w:val="en-ID"/>
        </w:rPr>
        <w:t>dapat</w:t>
      </w:r>
      <w:proofErr w:type="spellEnd"/>
      <w:r w:rsidRPr="008901E0">
        <w:rPr>
          <w:rFonts w:eastAsia="Calibri"/>
          <w:sz w:val="20"/>
          <w:lang w:val="en-ID"/>
        </w:rPr>
        <w:t xml:space="preserve"> </w:t>
      </w:r>
      <w:proofErr w:type="spellStart"/>
      <w:r w:rsidRPr="008901E0">
        <w:rPr>
          <w:rFonts w:eastAsia="Calibri"/>
          <w:sz w:val="20"/>
          <w:lang w:val="en-ID"/>
        </w:rPr>
        <w:t>mengalir</w:t>
      </w:r>
      <w:proofErr w:type="spellEnd"/>
      <w:r w:rsidRPr="008901E0">
        <w:rPr>
          <w:rFonts w:eastAsia="Calibri"/>
          <w:sz w:val="20"/>
          <w:lang w:val="en-ID"/>
        </w:rPr>
        <w:t xml:space="preserve"> </w:t>
      </w:r>
      <w:proofErr w:type="spellStart"/>
      <w:r w:rsidRPr="008901E0">
        <w:rPr>
          <w:rFonts w:eastAsia="Calibri"/>
          <w:sz w:val="20"/>
          <w:lang w:val="en-ID"/>
        </w:rPr>
        <w:t>dari</w:t>
      </w:r>
      <w:proofErr w:type="spellEnd"/>
      <w:r w:rsidRPr="008901E0">
        <w:rPr>
          <w:rFonts w:eastAsia="Calibri"/>
          <w:sz w:val="20"/>
          <w:lang w:val="en-ID"/>
        </w:rPr>
        <w:t xml:space="preserve"> motor </w:t>
      </w:r>
      <w:proofErr w:type="spellStart"/>
      <w:r w:rsidRPr="008901E0">
        <w:rPr>
          <w:rFonts w:eastAsia="Calibri"/>
          <w:sz w:val="20"/>
          <w:lang w:val="en-ID"/>
        </w:rPr>
        <w:t>ke</w:t>
      </w:r>
      <w:proofErr w:type="spellEnd"/>
      <w:r w:rsidRPr="008901E0">
        <w:rPr>
          <w:rFonts w:eastAsia="Calibri"/>
          <w:sz w:val="20"/>
          <w:lang w:val="en-ID"/>
        </w:rPr>
        <w:t xml:space="preserve"> </w:t>
      </w:r>
      <w:proofErr w:type="spellStart"/>
      <w:r w:rsidRPr="008901E0">
        <w:rPr>
          <w:rFonts w:eastAsia="Calibri"/>
          <w:sz w:val="20"/>
          <w:lang w:val="en-ID"/>
        </w:rPr>
        <w:t>baterai</w:t>
      </w:r>
      <w:proofErr w:type="spellEnd"/>
      <w:r w:rsidRPr="008901E0">
        <w:rPr>
          <w:rFonts w:eastAsia="Calibri"/>
          <w:sz w:val="20"/>
          <w:lang w:val="en-ID"/>
        </w:rPr>
        <w:t xml:space="preserve"> </w:t>
      </w:r>
      <w:proofErr w:type="spellStart"/>
      <w:r w:rsidRPr="008901E0">
        <w:rPr>
          <w:rFonts w:eastAsia="Calibri"/>
          <w:sz w:val="20"/>
          <w:lang w:val="en-ID"/>
        </w:rPr>
        <w:t>kemudian</w:t>
      </w:r>
      <w:proofErr w:type="spellEnd"/>
      <w:r w:rsidRPr="008901E0">
        <w:rPr>
          <w:rFonts w:eastAsia="Calibri"/>
          <w:sz w:val="20"/>
          <w:lang w:val="en-ID"/>
        </w:rPr>
        <w:t xml:space="preserve"> </w:t>
      </w:r>
      <w:proofErr w:type="spellStart"/>
      <w:r w:rsidRPr="008901E0">
        <w:rPr>
          <w:rFonts w:eastAsia="Calibri"/>
          <w:sz w:val="20"/>
          <w:lang w:val="en-ID"/>
        </w:rPr>
        <w:t>terjadi</w:t>
      </w:r>
      <w:proofErr w:type="spellEnd"/>
      <w:r w:rsidRPr="008901E0">
        <w:rPr>
          <w:rFonts w:eastAsia="Calibri"/>
          <w:sz w:val="20"/>
          <w:lang w:val="en-ID"/>
        </w:rPr>
        <w:t xml:space="preserve"> proses </w:t>
      </w:r>
      <w:proofErr w:type="spellStart"/>
      <w:r w:rsidRPr="008901E0">
        <w:rPr>
          <w:rFonts w:eastAsia="Calibri"/>
          <w:sz w:val="20"/>
          <w:lang w:val="en-ID"/>
        </w:rPr>
        <w:t>pengisian</w:t>
      </w:r>
      <w:proofErr w:type="spellEnd"/>
      <w:r w:rsidRPr="008901E0">
        <w:rPr>
          <w:rFonts w:eastAsia="Calibri"/>
          <w:sz w:val="20"/>
          <w:lang w:val="en-ID"/>
        </w:rPr>
        <w:t xml:space="preserve"> </w:t>
      </w:r>
      <w:proofErr w:type="spellStart"/>
      <w:r w:rsidRPr="008901E0">
        <w:rPr>
          <w:rFonts w:eastAsia="Calibri"/>
          <w:sz w:val="20"/>
          <w:lang w:val="en-ID"/>
        </w:rPr>
        <w:t>energi</w:t>
      </w:r>
      <w:proofErr w:type="spellEnd"/>
      <w:r w:rsidR="007B37A1">
        <w:rPr>
          <w:rFonts w:eastAsia="Calibri"/>
          <w:sz w:val="20"/>
          <w:lang w:val="en-ID"/>
        </w:rPr>
        <w:t xml:space="preserve"> </w:t>
      </w:r>
      <w:sdt>
        <w:sdtPr>
          <w:rPr>
            <w:rFonts w:eastAsia="Calibri"/>
            <w:color w:val="000000"/>
            <w:sz w:val="20"/>
            <w:lang w:val="en-ID"/>
          </w:rPr>
          <w:tag w:val="MENDELEY_CITATION_v3_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"/>
          <w:id w:val="285942563"/>
          <w:placeholder>
            <w:docPart w:val="DefaultPlaceholder_-1854013440"/>
          </w:placeholder>
        </w:sdtPr>
        <w:sdtContent>
          <w:r w:rsidR="008D27A5" w:rsidRPr="008D27A5">
            <w:rPr>
              <w:rFonts w:eastAsia="Calibri"/>
              <w:color w:val="000000"/>
              <w:sz w:val="20"/>
              <w:lang w:val="en-ID"/>
            </w:rPr>
            <w:t>[2]</w:t>
          </w:r>
        </w:sdtContent>
      </w:sdt>
      <w:r w:rsidRPr="008901E0">
        <w:rPr>
          <w:rFonts w:eastAsia="Calibri"/>
          <w:sz w:val="20"/>
          <w:lang w:val="en-ID"/>
        </w:rPr>
        <w:t>.</w:t>
      </w:r>
    </w:p>
    <w:p w14:paraId="75374B50" w14:textId="77777777" w:rsidR="00E00030" w:rsidRDefault="00E00030" w:rsidP="0065406F">
      <w:pPr>
        <w:spacing w:after="0" w:line="240" w:lineRule="auto"/>
        <w:jc w:val="both"/>
        <w:rPr>
          <w:rFonts w:eastAsia="Calibri"/>
          <w:sz w:val="20"/>
          <w:lang w:val="en-ID"/>
        </w:rPr>
      </w:pPr>
    </w:p>
    <w:p w14:paraId="7DA6DE54" w14:textId="267F998A" w:rsidR="00F24DF2" w:rsidRPr="0065406F" w:rsidRDefault="00F24DF2" w:rsidP="0065406F">
      <w:pPr>
        <w:spacing w:after="0" w:line="240" w:lineRule="auto"/>
        <w:jc w:val="both"/>
        <w:rPr>
          <w:rFonts w:eastAsia="Calibri"/>
          <w:sz w:val="20"/>
          <w:lang w:val="en-ID"/>
        </w:rPr>
      </w:pPr>
      <w:proofErr w:type="spellStart"/>
      <w:r w:rsidRPr="0065406F">
        <w:rPr>
          <w:rFonts w:eastAsia="Calibri"/>
          <w:sz w:val="20"/>
          <w:lang w:val="en-ID"/>
        </w:rPr>
        <w:t>Sehingga</w:t>
      </w:r>
      <w:proofErr w:type="spellEnd"/>
      <w:r w:rsidRPr="0065406F">
        <w:rPr>
          <w:rFonts w:eastAsia="Calibri"/>
          <w:sz w:val="20"/>
          <w:lang w:val="en-ID"/>
        </w:rPr>
        <w:t xml:space="preserve">, </w:t>
      </w:r>
      <w:proofErr w:type="spellStart"/>
      <w:r w:rsidRPr="0065406F">
        <w:rPr>
          <w:rFonts w:eastAsia="Calibri"/>
          <w:sz w:val="20"/>
          <w:lang w:val="en-ID"/>
        </w:rPr>
        <w:t>untuk</w:t>
      </w:r>
      <w:proofErr w:type="spellEnd"/>
      <w:r w:rsidRPr="0065406F">
        <w:rPr>
          <w:rFonts w:eastAsia="Calibri"/>
          <w:sz w:val="20"/>
          <w:lang w:val="en-ID"/>
        </w:rPr>
        <w:t xml:space="preserve"> </w:t>
      </w:r>
      <w:proofErr w:type="spellStart"/>
      <w:r w:rsidRPr="0065406F">
        <w:rPr>
          <w:rFonts w:eastAsia="Calibri"/>
          <w:sz w:val="20"/>
          <w:lang w:val="en-ID"/>
        </w:rPr>
        <w:t>mengatur</w:t>
      </w:r>
      <w:proofErr w:type="spellEnd"/>
      <w:r w:rsidRPr="0065406F">
        <w:rPr>
          <w:rFonts w:eastAsia="Calibri"/>
          <w:sz w:val="20"/>
          <w:lang w:val="en-ID"/>
        </w:rPr>
        <w:t xml:space="preserve"> </w:t>
      </w:r>
      <w:proofErr w:type="spellStart"/>
      <w:r w:rsidRPr="0065406F">
        <w:rPr>
          <w:rFonts w:eastAsia="Calibri"/>
          <w:sz w:val="20"/>
          <w:lang w:val="en-ID"/>
        </w:rPr>
        <w:t>kebutuhan</w:t>
      </w:r>
      <w:proofErr w:type="spellEnd"/>
      <w:r w:rsidRPr="0065406F">
        <w:rPr>
          <w:rFonts w:eastAsia="Calibri"/>
          <w:sz w:val="20"/>
          <w:lang w:val="en-ID"/>
        </w:rPr>
        <w:t xml:space="preserve"> </w:t>
      </w:r>
      <w:proofErr w:type="spellStart"/>
      <w:r w:rsidRPr="0065406F">
        <w:rPr>
          <w:rFonts w:eastAsia="Calibri"/>
          <w:sz w:val="20"/>
          <w:lang w:val="en-ID"/>
        </w:rPr>
        <w:t>beban</w:t>
      </w:r>
      <w:proofErr w:type="spellEnd"/>
      <w:r w:rsidRPr="0065406F">
        <w:rPr>
          <w:rFonts w:eastAsia="Calibri"/>
          <w:sz w:val="20"/>
          <w:lang w:val="en-ID"/>
        </w:rPr>
        <w:t xml:space="preserve"> dan </w:t>
      </w:r>
      <w:proofErr w:type="spellStart"/>
      <w:r w:rsidRPr="0065406F">
        <w:rPr>
          <w:rFonts w:eastAsia="Calibri"/>
          <w:sz w:val="20"/>
          <w:lang w:val="en-ID"/>
        </w:rPr>
        <w:t>mengontrol</w:t>
      </w:r>
      <w:proofErr w:type="spellEnd"/>
      <w:r w:rsidRPr="0065406F">
        <w:rPr>
          <w:rFonts w:eastAsia="Calibri"/>
          <w:sz w:val="20"/>
          <w:lang w:val="en-ID"/>
        </w:rPr>
        <w:t xml:space="preserve"> </w:t>
      </w:r>
      <w:proofErr w:type="spellStart"/>
      <w:r w:rsidRPr="0065406F">
        <w:rPr>
          <w:rFonts w:eastAsia="Calibri"/>
          <w:sz w:val="20"/>
          <w:lang w:val="en-ID"/>
        </w:rPr>
        <w:t>arus</w:t>
      </w:r>
      <w:proofErr w:type="spellEnd"/>
      <w:r w:rsidRPr="0065406F">
        <w:rPr>
          <w:rFonts w:eastAsia="Calibri"/>
          <w:sz w:val="20"/>
          <w:lang w:val="en-ID"/>
        </w:rPr>
        <w:t xml:space="preserve"> yang </w:t>
      </w:r>
      <w:proofErr w:type="spellStart"/>
      <w:r w:rsidRPr="0065406F">
        <w:rPr>
          <w:rFonts w:eastAsia="Calibri"/>
          <w:sz w:val="20"/>
          <w:lang w:val="en-ID"/>
        </w:rPr>
        <w:t>mengisi</w:t>
      </w:r>
      <w:proofErr w:type="spellEnd"/>
      <w:r w:rsidRPr="0065406F">
        <w:rPr>
          <w:rFonts w:eastAsia="Calibri"/>
          <w:sz w:val="20"/>
          <w:lang w:val="en-ID"/>
        </w:rPr>
        <w:t xml:space="preserve"> </w:t>
      </w:r>
      <w:proofErr w:type="spellStart"/>
      <w:r w:rsidRPr="0065406F">
        <w:rPr>
          <w:rFonts w:eastAsia="Calibri"/>
          <w:sz w:val="20"/>
          <w:lang w:val="en-ID"/>
        </w:rPr>
        <w:t>baterai</w:t>
      </w:r>
      <w:proofErr w:type="spellEnd"/>
      <w:r w:rsidRPr="0065406F">
        <w:rPr>
          <w:rFonts w:eastAsia="Calibri"/>
          <w:sz w:val="20"/>
          <w:lang w:val="en-ID"/>
        </w:rPr>
        <w:t xml:space="preserve">, </w:t>
      </w:r>
      <w:proofErr w:type="spellStart"/>
      <w:r w:rsidRPr="0065406F">
        <w:rPr>
          <w:rFonts w:eastAsia="Calibri"/>
          <w:sz w:val="20"/>
          <w:lang w:val="en-ID"/>
        </w:rPr>
        <w:t>diperlukan</w:t>
      </w:r>
      <w:proofErr w:type="spellEnd"/>
      <w:r w:rsidRPr="0065406F">
        <w:rPr>
          <w:rFonts w:eastAsia="Calibri"/>
          <w:sz w:val="20"/>
          <w:lang w:val="en-ID"/>
        </w:rPr>
        <w:t xml:space="preserve"> </w:t>
      </w:r>
      <w:proofErr w:type="spellStart"/>
      <w:r w:rsidRPr="0065406F">
        <w:rPr>
          <w:rFonts w:eastAsia="Calibri"/>
          <w:sz w:val="20"/>
          <w:lang w:val="en-ID"/>
        </w:rPr>
        <w:t>suatu</w:t>
      </w:r>
      <w:proofErr w:type="spellEnd"/>
      <w:r w:rsidRPr="0065406F">
        <w:rPr>
          <w:rFonts w:eastAsia="Calibri"/>
          <w:sz w:val="20"/>
          <w:lang w:val="en-ID"/>
        </w:rPr>
        <w:t xml:space="preserve"> </w:t>
      </w:r>
      <w:proofErr w:type="spellStart"/>
      <w:r w:rsidRPr="0065406F">
        <w:rPr>
          <w:rFonts w:eastAsia="Calibri"/>
          <w:sz w:val="20"/>
          <w:lang w:val="en-ID"/>
        </w:rPr>
        <w:t>rangkaian</w:t>
      </w:r>
      <w:proofErr w:type="spellEnd"/>
      <w:r w:rsidRPr="0065406F">
        <w:rPr>
          <w:rFonts w:eastAsia="Calibri"/>
          <w:sz w:val="20"/>
          <w:lang w:val="en-ID"/>
        </w:rPr>
        <w:t xml:space="preserve"> </w:t>
      </w:r>
      <w:proofErr w:type="spellStart"/>
      <w:r w:rsidRPr="0065406F">
        <w:rPr>
          <w:rFonts w:eastAsia="Calibri"/>
          <w:sz w:val="20"/>
          <w:lang w:val="en-ID"/>
        </w:rPr>
        <w:t>konverter</w:t>
      </w:r>
      <w:proofErr w:type="spellEnd"/>
      <w:r w:rsidRPr="0065406F">
        <w:rPr>
          <w:rFonts w:eastAsia="Calibri"/>
          <w:sz w:val="20"/>
          <w:lang w:val="en-ID"/>
        </w:rPr>
        <w:t xml:space="preserve">, </w:t>
      </w:r>
      <w:proofErr w:type="spellStart"/>
      <w:r w:rsidRPr="0065406F">
        <w:rPr>
          <w:rFonts w:eastAsia="Calibri"/>
          <w:sz w:val="20"/>
          <w:lang w:val="en-ID"/>
        </w:rPr>
        <w:t>yaitu</w:t>
      </w:r>
      <w:proofErr w:type="spellEnd"/>
      <w:r>
        <w:rPr>
          <w:rFonts w:eastAsia="Calibri"/>
          <w:sz w:val="20"/>
          <w:lang w:val="en-ID"/>
        </w:rPr>
        <w:t xml:space="preserve"> </w:t>
      </w:r>
      <w:r w:rsidRPr="0065406F">
        <w:rPr>
          <w:rFonts w:eastAsia="Calibri"/>
          <w:sz w:val="20"/>
          <w:lang w:val="en-ID"/>
        </w:rPr>
        <w:t>DC-DC</w:t>
      </w:r>
      <w:r>
        <w:rPr>
          <w:rFonts w:eastAsia="Calibri"/>
          <w:sz w:val="20"/>
          <w:lang w:val="en-ID"/>
        </w:rPr>
        <w:t xml:space="preserve"> </w:t>
      </w:r>
      <w:r w:rsidRPr="005041B4">
        <w:rPr>
          <w:rFonts w:eastAsia="Calibri"/>
          <w:i/>
          <w:iCs/>
          <w:sz w:val="20"/>
          <w:lang w:val="en-ID"/>
        </w:rPr>
        <w:t>boost converter</w:t>
      </w:r>
      <w:sdt>
        <w:sdtPr>
          <w:rPr>
            <w:rFonts w:eastAsia="Calibri"/>
            <w:i/>
            <w:iCs/>
            <w:color w:val="000000"/>
            <w:sz w:val="20"/>
            <w:lang w:val="en-ID"/>
          </w:rPr>
          <w:tag w:val="MENDELEY_CITATION_v3_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"/>
          <w:id w:val="49656639"/>
          <w:placeholder>
            <w:docPart w:val="DefaultPlaceholder_-1854013440"/>
          </w:placeholder>
        </w:sdtPr>
        <w:sdtContent>
          <w:r w:rsidR="002D6EBB" w:rsidRPr="002D6EBB">
            <w:rPr>
              <w:rFonts w:eastAsia="Calibri"/>
              <w:i/>
              <w:iCs/>
              <w:color w:val="000000"/>
              <w:sz w:val="20"/>
              <w:lang w:val="en-ID"/>
            </w:rPr>
            <w:t>[3]</w:t>
          </w:r>
        </w:sdtContent>
      </w:sdt>
      <w:r w:rsidRPr="0065406F">
        <w:rPr>
          <w:rFonts w:eastAsia="Calibri"/>
          <w:sz w:val="20"/>
          <w:lang w:val="en-ID"/>
        </w:rPr>
        <w:t xml:space="preserve">. </w:t>
      </w:r>
      <w:proofErr w:type="spellStart"/>
      <w:r w:rsidRPr="0065406F">
        <w:rPr>
          <w:rFonts w:eastAsia="Calibri"/>
          <w:sz w:val="20"/>
          <w:lang w:val="en-ID"/>
        </w:rPr>
        <w:t>Fungsinya</w:t>
      </w:r>
      <w:proofErr w:type="spellEnd"/>
      <w:r w:rsidRPr="0065406F">
        <w:rPr>
          <w:rFonts w:eastAsia="Calibri"/>
          <w:sz w:val="20"/>
          <w:lang w:val="en-ID"/>
        </w:rPr>
        <w:t xml:space="preserve"> </w:t>
      </w:r>
      <w:proofErr w:type="spellStart"/>
      <w:r w:rsidRPr="0065406F">
        <w:rPr>
          <w:rFonts w:eastAsia="Calibri"/>
          <w:sz w:val="20"/>
          <w:lang w:val="en-ID"/>
        </w:rPr>
        <w:t>adalah</w:t>
      </w:r>
      <w:proofErr w:type="spellEnd"/>
      <w:r w:rsidRPr="0065406F">
        <w:rPr>
          <w:rFonts w:eastAsia="Calibri"/>
          <w:sz w:val="20"/>
          <w:lang w:val="en-ID"/>
        </w:rPr>
        <w:t xml:space="preserve"> </w:t>
      </w:r>
      <w:proofErr w:type="spellStart"/>
      <w:r w:rsidRPr="0065406F">
        <w:rPr>
          <w:rFonts w:eastAsia="Calibri"/>
          <w:sz w:val="20"/>
          <w:lang w:val="en-ID"/>
        </w:rPr>
        <w:t>untuk</w:t>
      </w:r>
      <w:proofErr w:type="spellEnd"/>
      <w:r w:rsidRPr="0065406F">
        <w:rPr>
          <w:rFonts w:eastAsia="Calibri"/>
          <w:sz w:val="20"/>
          <w:lang w:val="en-ID"/>
        </w:rPr>
        <w:t xml:space="preserve"> </w:t>
      </w:r>
      <w:proofErr w:type="spellStart"/>
      <w:r w:rsidRPr="0065406F">
        <w:rPr>
          <w:rFonts w:eastAsia="Calibri"/>
          <w:sz w:val="20"/>
          <w:lang w:val="en-ID"/>
        </w:rPr>
        <w:t>meningkatkan</w:t>
      </w:r>
      <w:proofErr w:type="spellEnd"/>
      <w:r w:rsidRPr="0065406F">
        <w:rPr>
          <w:rFonts w:eastAsia="Calibri"/>
          <w:sz w:val="20"/>
          <w:lang w:val="en-ID"/>
        </w:rPr>
        <w:t xml:space="preserve"> </w:t>
      </w:r>
      <w:proofErr w:type="spellStart"/>
      <w:r w:rsidRPr="0065406F">
        <w:rPr>
          <w:rFonts w:eastAsia="Calibri"/>
          <w:sz w:val="20"/>
          <w:lang w:val="en-ID"/>
        </w:rPr>
        <w:t>tegangan</w:t>
      </w:r>
      <w:proofErr w:type="spellEnd"/>
      <w:r w:rsidRPr="0065406F">
        <w:rPr>
          <w:rFonts w:eastAsia="Calibri"/>
          <w:sz w:val="20"/>
          <w:lang w:val="en-ID"/>
        </w:rPr>
        <w:t xml:space="preserve"> yang </w:t>
      </w:r>
      <w:proofErr w:type="spellStart"/>
      <w:r w:rsidRPr="0065406F">
        <w:rPr>
          <w:rFonts w:eastAsia="Calibri"/>
          <w:sz w:val="20"/>
          <w:lang w:val="en-ID"/>
        </w:rPr>
        <w:t>diinginkan</w:t>
      </w:r>
      <w:proofErr w:type="spellEnd"/>
      <w:r w:rsidRPr="0065406F">
        <w:rPr>
          <w:rFonts w:eastAsia="Calibri"/>
          <w:sz w:val="20"/>
          <w:lang w:val="en-ID"/>
        </w:rPr>
        <w:t xml:space="preserve"> dan </w:t>
      </w:r>
      <w:proofErr w:type="spellStart"/>
      <w:r w:rsidRPr="0065406F">
        <w:rPr>
          <w:rFonts w:eastAsia="Calibri"/>
          <w:sz w:val="20"/>
          <w:lang w:val="en-ID"/>
        </w:rPr>
        <w:t>menjaga</w:t>
      </w:r>
      <w:proofErr w:type="spellEnd"/>
      <w:r w:rsidRPr="0065406F">
        <w:rPr>
          <w:rFonts w:eastAsia="Calibri"/>
          <w:sz w:val="20"/>
          <w:lang w:val="en-ID"/>
        </w:rPr>
        <w:t xml:space="preserve"> </w:t>
      </w:r>
      <w:proofErr w:type="spellStart"/>
      <w:r w:rsidRPr="0065406F">
        <w:rPr>
          <w:rFonts w:eastAsia="Calibri"/>
          <w:sz w:val="20"/>
          <w:lang w:val="en-ID"/>
        </w:rPr>
        <w:t>nilai</w:t>
      </w:r>
      <w:proofErr w:type="spellEnd"/>
      <w:r w:rsidRPr="0065406F">
        <w:rPr>
          <w:rFonts w:eastAsia="Calibri"/>
          <w:sz w:val="20"/>
          <w:lang w:val="en-ID"/>
        </w:rPr>
        <w:t xml:space="preserve"> </w:t>
      </w:r>
      <w:proofErr w:type="spellStart"/>
      <w:r w:rsidRPr="0065406F">
        <w:rPr>
          <w:rFonts w:eastAsia="Calibri"/>
          <w:sz w:val="20"/>
          <w:lang w:val="en-ID"/>
        </w:rPr>
        <w:t>tegangan</w:t>
      </w:r>
      <w:proofErr w:type="spellEnd"/>
      <w:r w:rsidRPr="0065406F">
        <w:rPr>
          <w:rFonts w:eastAsia="Calibri"/>
          <w:sz w:val="20"/>
          <w:lang w:val="en-ID"/>
        </w:rPr>
        <w:t xml:space="preserve"> </w:t>
      </w:r>
      <w:proofErr w:type="spellStart"/>
      <w:r w:rsidRPr="0065406F">
        <w:rPr>
          <w:rFonts w:eastAsia="Calibri"/>
          <w:sz w:val="20"/>
          <w:lang w:val="en-ID"/>
        </w:rPr>
        <w:t>tetap</w:t>
      </w:r>
      <w:proofErr w:type="spellEnd"/>
      <w:r w:rsidRPr="0065406F">
        <w:rPr>
          <w:rFonts w:eastAsia="Calibri"/>
          <w:sz w:val="20"/>
          <w:lang w:val="en-ID"/>
        </w:rPr>
        <w:t xml:space="preserve"> </w:t>
      </w:r>
      <w:proofErr w:type="spellStart"/>
      <w:r w:rsidRPr="0065406F">
        <w:rPr>
          <w:rFonts w:eastAsia="Calibri"/>
          <w:sz w:val="20"/>
          <w:lang w:val="en-ID"/>
        </w:rPr>
        <w:t>konstan</w:t>
      </w:r>
      <w:proofErr w:type="spellEnd"/>
      <w:r w:rsidRPr="0065406F">
        <w:rPr>
          <w:rFonts w:eastAsia="Calibri"/>
          <w:sz w:val="20"/>
          <w:lang w:val="en-ID"/>
        </w:rPr>
        <w:t xml:space="preserve"> </w:t>
      </w:r>
      <w:sdt>
        <w:sdtPr>
          <w:rPr>
            <w:rFonts w:eastAsia="Calibri"/>
            <w:color w:val="000000"/>
            <w:sz w:val="20"/>
            <w:lang w:val="en-ID"/>
          </w:rPr>
          <w:tag w:val="MENDELEY_CITATION_v3_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"/>
          <w:id w:val="-2038649120"/>
          <w:placeholder>
            <w:docPart w:val="DefaultPlaceholder_-1854013440"/>
          </w:placeholder>
        </w:sdtPr>
        <w:sdtContent>
          <w:r w:rsidR="002D6EBB" w:rsidRPr="002D6EBB">
            <w:rPr>
              <w:rFonts w:eastAsia="Calibri"/>
              <w:color w:val="000000"/>
              <w:sz w:val="20"/>
              <w:lang w:val="en-ID"/>
            </w:rPr>
            <w:t>[4]</w:t>
          </w:r>
        </w:sdtContent>
      </w:sdt>
      <w:r w:rsidRPr="0065406F">
        <w:rPr>
          <w:rFonts w:eastAsia="Calibri"/>
          <w:sz w:val="20"/>
          <w:lang w:val="en-ID"/>
        </w:rPr>
        <w:t>.</w:t>
      </w:r>
    </w:p>
    <w:p w14:paraId="05AC3D9F" w14:textId="5641311E" w:rsidR="00F24DF2" w:rsidRDefault="00F24DF2" w:rsidP="0065406F">
      <w:pPr>
        <w:spacing w:after="0" w:line="240" w:lineRule="auto"/>
        <w:jc w:val="both"/>
        <w:rPr>
          <w:rFonts w:eastAsia="Calibri"/>
          <w:sz w:val="20"/>
          <w:lang w:val="en-ID"/>
        </w:rPr>
      </w:pPr>
      <w:r w:rsidRPr="0065406F">
        <w:rPr>
          <w:rFonts w:eastAsia="Calibri"/>
          <w:sz w:val="20"/>
          <w:lang w:val="en-ID"/>
        </w:rPr>
        <w:t xml:space="preserve">Proses </w:t>
      </w:r>
      <w:proofErr w:type="spellStart"/>
      <w:r w:rsidRPr="0065406F">
        <w:rPr>
          <w:rFonts w:eastAsia="Calibri"/>
          <w:sz w:val="20"/>
          <w:lang w:val="en-ID"/>
        </w:rPr>
        <w:t>pengereman</w:t>
      </w:r>
      <w:proofErr w:type="spellEnd"/>
      <w:r w:rsidRPr="0065406F">
        <w:rPr>
          <w:rFonts w:eastAsia="Calibri"/>
          <w:sz w:val="20"/>
          <w:lang w:val="en-ID"/>
        </w:rPr>
        <w:t xml:space="preserve"> </w:t>
      </w:r>
      <w:proofErr w:type="spellStart"/>
      <w:r w:rsidRPr="0065406F">
        <w:rPr>
          <w:rFonts w:eastAsia="Calibri"/>
          <w:sz w:val="20"/>
          <w:lang w:val="en-ID"/>
        </w:rPr>
        <w:t>bertujuan</w:t>
      </w:r>
      <w:proofErr w:type="spellEnd"/>
      <w:r w:rsidRPr="0065406F">
        <w:rPr>
          <w:rFonts w:eastAsia="Calibri"/>
          <w:sz w:val="20"/>
          <w:lang w:val="en-ID"/>
        </w:rPr>
        <w:t xml:space="preserve"> </w:t>
      </w:r>
      <w:proofErr w:type="spellStart"/>
      <w:r w:rsidRPr="0065406F">
        <w:rPr>
          <w:rFonts w:eastAsia="Calibri"/>
          <w:sz w:val="20"/>
          <w:lang w:val="en-ID"/>
        </w:rPr>
        <w:t>untuk</w:t>
      </w:r>
      <w:proofErr w:type="spellEnd"/>
      <w:r w:rsidRPr="0065406F">
        <w:rPr>
          <w:rFonts w:eastAsia="Calibri"/>
          <w:sz w:val="20"/>
          <w:lang w:val="en-ID"/>
        </w:rPr>
        <w:t xml:space="preserve"> </w:t>
      </w:r>
      <w:proofErr w:type="spellStart"/>
      <w:r w:rsidRPr="0065406F">
        <w:rPr>
          <w:rFonts w:eastAsia="Calibri"/>
          <w:sz w:val="20"/>
          <w:lang w:val="en-ID"/>
        </w:rPr>
        <w:t>mengurangi</w:t>
      </w:r>
      <w:proofErr w:type="spellEnd"/>
      <w:r w:rsidRPr="0065406F">
        <w:rPr>
          <w:rFonts w:eastAsia="Calibri"/>
          <w:sz w:val="20"/>
          <w:lang w:val="en-ID"/>
        </w:rPr>
        <w:t xml:space="preserve"> </w:t>
      </w:r>
      <w:proofErr w:type="spellStart"/>
      <w:r w:rsidRPr="0065406F">
        <w:rPr>
          <w:rFonts w:eastAsia="Calibri"/>
          <w:sz w:val="20"/>
          <w:lang w:val="en-ID"/>
        </w:rPr>
        <w:t>kecepatan</w:t>
      </w:r>
      <w:proofErr w:type="spellEnd"/>
      <w:r w:rsidRPr="0065406F">
        <w:rPr>
          <w:rFonts w:eastAsia="Calibri"/>
          <w:sz w:val="20"/>
          <w:lang w:val="en-ID"/>
        </w:rPr>
        <w:t xml:space="preserve">, </w:t>
      </w:r>
      <w:proofErr w:type="spellStart"/>
      <w:r w:rsidRPr="0065406F">
        <w:rPr>
          <w:rFonts w:eastAsia="Calibri"/>
          <w:sz w:val="20"/>
          <w:lang w:val="en-ID"/>
        </w:rPr>
        <w:t>sehingga</w:t>
      </w:r>
      <w:proofErr w:type="spellEnd"/>
      <w:r w:rsidRPr="0065406F">
        <w:rPr>
          <w:rFonts w:eastAsia="Calibri"/>
          <w:sz w:val="20"/>
          <w:lang w:val="en-ID"/>
        </w:rPr>
        <w:t xml:space="preserve"> </w:t>
      </w:r>
      <w:proofErr w:type="spellStart"/>
      <w:r w:rsidRPr="0065406F">
        <w:rPr>
          <w:rFonts w:eastAsia="Calibri"/>
          <w:sz w:val="20"/>
          <w:lang w:val="en-ID"/>
        </w:rPr>
        <w:t>tegangan</w:t>
      </w:r>
      <w:proofErr w:type="spellEnd"/>
      <w:r w:rsidRPr="0065406F">
        <w:rPr>
          <w:rFonts w:eastAsia="Calibri"/>
          <w:sz w:val="20"/>
          <w:lang w:val="en-ID"/>
        </w:rPr>
        <w:t xml:space="preserve"> </w:t>
      </w:r>
      <w:proofErr w:type="spellStart"/>
      <w:r w:rsidRPr="0065406F">
        <w:rPr>
          <w:rFonts w:eastAsia="Calibri"/>
          <w:sz w:val="20"/>
          <w:lang w:val="en-ID"/>
        </w:rPr>
        <w:t>keluaran</w:t>
      </w:r>
      <w:proofErr w:type="spellEnd"/>
      <w:r w:rsidRPr="0065406F">
        <w:rPr>
          <w:rFonts w:eastAsia="Calibri"/>
          <w:sz w:val="20"/>
          <w:lang w:val="en-ID"/>
        </w:rPr>
        <w:t xml:space="preserve"> </w:t>
      </w:r>
      <w:proofErr w:type="spellStart"/>
      <w:r w:rsidRPr="0065406F">
        <w:rPr>
          <w:rFonts w:eastAsia="Calibri"/>
          <w:sz w:val="20"/>
          <w:lang w:val="en-ID"/>
        </w:rPr>
        <w:t>mesin</w:t>
      </w:r>
      <w:proofErr w:type="spellEnd"/>
      <w:r w:rsidRPr="0065406F">
        <w:rPr>
          <w:rFonts w:eastAsia="Calibri"/>
          <w:sz w:val="20"/>
          <w:lang w:val="en-ID"/>
        </w:rPr>
        <w:t xml:space="preserve"> </w:t>
      </w:r>
      <w:proofErr w:type="spellStart"/>
      <w:r w:rsidRPr="0065406F">
        <w:rPr>
          <w:rFonts w:eastAsia="Calibri"/>
          <w:sz w:val="20"/>
          <w:lang w:val="en-ID"/>
        </w:rPr>
        <w:t>berada</w:t>
      </w:r>
      <w:proofErr w:type="spellEnd"/>
      <w:r w:rsidRPr="0065406F">
        <w:rPr>
          <w:rFonts w:eastAsia="Calibri"/>
          <w:sz w:val="20"/>
          <w:lang w:val="en-ID"/>
        </w:rPr>
        <w:t xml:space="preserve"> di </w:t>
      </w:r>
      <w:proofErr w:type="spellStart"/>
      <w:r w:rsidRPr="0065406F">
        <w:rPr>
          <w:rFonts w:eastAsia="Calibri"/>
          <w:sz w:val="20"/>
          <w:lang w:val="en-ID"/>
        </w:rPr>
        <w:t>bawah</w:t>
      </w:r>
      <w:proofErr w:type="spellEnd"/>
      <w:r w:rsidRPr="0065406F">
        <w:rPr>
          <w:rFonts w:eastAsia="Calibri"/>
          <w:sz w:val="20"/>
          <w:lang w:val="en-ID"/>
        </w:rPr>
        <w:t xml:space="preserve"> nominal. </w:t>
      </w:r>
      <w:proofErr w:type="spellStart"/>
      <w:r w:rsidRPr="0065406F">
        <w:rPr>
          <w:rFonts w:eastAsia="Calibri"/>
          <w:sz w:val="20"/>
          <w:lang w:val="en-ID"/>
        </w:rPr>
        <w:t>Penelitian</w:t>
      </w:r>
      <w:proofErr w:type="spellEnd"/>
      <w:r w:rsidRPr="0065406F">
        <w:rPr>
          <w:rFonts w:eastAsia="Calibri"/>
          <w:sz w:val="20"/>
          <w:lang w:val="en-ID"/>
        </w:rPr>
        <w:t xml:space="preserve"> </w:t>
      </w:r>
      <w:sdt>
        <w:sdtPr>
          <w:rPr>
            <w:rFonts w:eastAsia="Calibri"/>
            <w:color w:val="000000"/>
            <w:sz w:val="20"/>
            <w:lang w:val="en-ID"/>
          </w:rPr>
          <w:tag w:val="MENDELEY_CITATION_v3_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"/>
          <w:id w:val="563454225"/>
          <w:placeholder>
            <w:docPart w:val="DefaultPlaceholder_-1854013440"/>
          </w:placeholder>
        </w:sdtPr>
        <w:sdtContent>
          <w:r w:rsidR="002D6EBB" w:rsidRPr="002D6EBB">
            <w:rPr>
              <w:rFonts w:eastAsia="Calibri"/>
              <w:color w:val="000000"/>
              <w:sz w:val="20"/>
              <w:lang w:val="en-ID"/>
            </w:rPr>
            <w:t>[4]</w:t>
          </w:r>
          <w:proofErr w:type="spellStart"/>
        </w:sdtContent>
      </w:sdt>
      <w:r w:rsidRPr="0065406F">
        <w:rPr>
          <w:rFonts w:eastAsia="Calibri"/>
          <w:sz w:val="20"/>
          <w:lang w:val="en-ID"/>
        </w:rPr>
        <w:t>membahas</w:t>
      </w:r>
      <w:proofErr w:type="spellEnd"/>
      <w:r w:rsidRPr="0065406F">
        <w:rPr>
          <w:rFonts w:eastAsia="Calibri"/>
          <w:sz w:val="20"/>
          <w:lang w:val="en-ID"/>
        </w:rPr>
        <w:t xml:space="preserve"> </w:t>
      </w:r>
      <w:proofErr w:type="spellStart"/>
      <w:r w:rsidRPr="0065406F">
        <w:rPr>
          <w:rFonts w:eastAsia="Calibri"/>
          <w:sz w:val="20"/>
          <w:lang w:val="en-ID"/>
        </w:rPr>
        <w:t>pengereman</w:t>
      </w:r>
      <w:proofErr w:type="spellEnd"/>
      <w:r w:rsidRPr="0065406F">
        <w:rPr>
          <w:rFonts w:eastAsia="Calibri"/>
          <w:sz w:val="20"/>
          <w:lang w:val="en-ID"/>
        </w:rPr>
        <w:t xml:space="preserve"> </w:t>
      </w:r>
      <w:proofErr w:type="spellStart"/>
      <w:r w:rsidRPr="0065406F">
        <w:rPr>
          <w:rFonts w:eastAsia="Calibri"/>
          <w:sz w:val="20"/>
          <w:lang w:val="en-ID"/>
        </w:rPr>
        <w:t>regeneratif</w:t>
      </w:r>
      <w:proofErr w:type="spellEnd"/>
      <w:r w:rsidRPr="0065406F">
        <w:rPr>
          <w:rFonts w:eastAsia="Calibri"/>
          <w:sz w:val="20"/>
          <w:lang w:val="en-ID"/>
        </w:rPr>
        <w:t xml:space="preserve"> </w:t>
      </w:r>
      <w:proofErr w:type="spellStart"/>
      <w:r w:rsidRPr="0065406F">
        <w:rPr>
          <w:rFonts w:eastAsia="Calibri"/>
          <w:sz w:val="20"/>
          <w:lang w:val="en-ID"/>
        </w:rPr>
        <w:t>menggunakan</w:t>
      </w:r>
      <w:proofErr w:type="spellEnd"/>
      <w:r w:rsidRPr="0065406F">
        <w:rPr>
          <w:rFonts w:eastAsia="Calibri"/>
          <w:sz w:val="20"/>
          <w:lang w:val="en-ID"/>
        </w:rPr>
        <w:t xml:space="preserve"> DC-DC</w:t>
      </w:r>
      <w:r>
        <w:rPr>
          <w:rFonts w:eastAsia="Calibri"/>
          <w:sz w:val="20"/>
          <w:lang w:val="en-ID"/>
        </w:rPr>
        <w:t xml:space="preserve"> </w:t>
      </w:r>
      <w:r w:rsidRPr="00A1642B">
        <w:rPr>
          <w:rFonts w:eastAsia="Calibri"/>
          <w:i/>
          <w:iCs/>
          <w:sz w:val="20"/>
          <w:lang w:val="en-ID"/>
        </w:rPr>
        <w:t xml:space="preserve">buck-boost </w:t>
      </w:r>
      <w:r w:rsidRPr="0065406F">
        <w:rPr>
          <w:rFonts w:eastAsia="Calibri"/>
          <w:i/>
          <w:iCs/>
          <w:sz w:val="20"/>
          <w:lang w:val="en-ID"/>
        </w:rPr>
        <w:t>converter</w:t>
      </w:r>
      <w:r w:rsidRPr="0065406F">
        <w:rPr>
          <w:rFonts w:eastAsia="Calibri"/>
          <w:sz w:val="20"/>
          <w:lang w:val="en-ID"/>
        </w:rPr>
        <w:t xml:space="preserve"> yang </w:t>
      </w:r>
      <w:proofErr w:type="spellStart"/>
      <w:r w:rsidRPr="0065406F">
        <w:rPr>
          <w:rFonts w:eastAsia="Calibri"/>
          <w:sz w:val="20"/>
          <w:lang w:val="en-ID"/>
        </w:rPr>
        <w:t>mampu</w:t>
      </w:r>
      <w:proofErr w:type="spellEnd"/>
      <w:r w:rsidRPr="0065406F">
        <w:rPr>
          <w:rFonts w:eastAsia="Calibri"/>
          <w:sz w:val="20"/>
          <w:lang w:val="en-ID"/>
        </w:rPr>
        <w:t xml:space="preserve"> </w:t>
      </w:r>
      <w:proofErr w:type="spellStart"/>
      <w:r w:rsidRPr="0065406F">
        <w:rPr>
          <w:rFonts w:eastAsia="Calibri"/>
          <w:sz w:val="20"/>
          <w:lang w:val="en-ID"/>
        </w:rPr>
        <w:t>mengalirkan</w:t>
      </w:r>
      <w:proofErr w:type="spellEnd"/>
      <w:r w:rsidRPr="0065406F">
        <w:rPr>
          <w:rFonts w:eastAsia="Calibri"/>
          <w:sz w:val="20"/>
          <w:lang w:val="en-ID"/>
        </w:rPr>
        <w:t xml:space="preserve"> </w:t>
      </w:r>
      <w:proofErr w:type="spellStart"/>
      <w:r w:rsidRPr="0065406F">
        <w:rPr>
          <w:rFonts w:eastAsia="Calibri"/>
          <w:sz w:val="20"/>
          <w:lang w:val="en-ID"/>
        </w:rPr>
        <w:t>daya</w:t>
      </w:r>
      <w:proofErr w:type="spellEnd"/>
      <w:r w:rsidRPr="0065406F">
        <w:rPr>
          <w:rFonts w:eastAsia="Calibri"/>
          <w:sz w:val="20"/>
          <w:lang w:val="en-ID"/>
        </w:rPr>
        <w:t xml:space="preserve"> </w:t>
      </w:r>
      <w:proofErr w:type="spellStart"/>
      <w:r w:rsidRPr="0065406F">
        <w:rPr>
          <w:rFonts w:eastAsia="Calibri"/>
          <w:sz w:val="20"/>
          <w:lang w:val="en-ID"/>
        </w:rPr>
        <w:t>untuk</w:t>
      </w:r>
      <w:proofErr w:type="spellEnd"/>
      <w:r w:rsidRPr="0065406F">
        <w:rPr>
          <w:rFonts w:eastAsia="Calibri"/>
          <w:sz w:val="20"/>
          <w:lang w:val="en-ID"/>
        </w:rPr>
        <w:t xml:space="preserve"> </w:t>
      </w:r>
      <w:proofErr w:type="spellStart"/>
      <w:r w:rsidRPr="0065406F">
        <w:rPr>
          <w:rFonts w:eastAsia="Calibri"/>
          <w:sz w:val="20"/>
          <w:lang w:val="en-ID"/>
        </w:rPr>
        <w:t>mengisi</w:t>
      </w:r>
      <w:proofErr w:type="spellEnd"/>
      <w:r w:rsidRPr="0065406F">
        <w:rPr>
          <w:rFonts w:eastAsia="Calibri"/>
          <w:sz w:val="20"/>
          <w:lang w:val="en-ID"/>
        </w:rPr>
        <w:t xml:space="preserve"> </w:t>
      </w:r>
      <w:proofErr w:type="spellStart"/>
      <w:r w:rsidRPr="0065406F">
        <w:rPr>
          <w:rFonts w:eastAsia="Calibri"/>
          <w:sz w:val="20"/>
          <w:lang w:val="en-ID"/>
        </w:rPr>
        <w:t>baterai</w:t>
      </w:r>
      <w:proofErr w:type="spellEnd"/>
      <w:r w:rsidRPr="0065406F">
        <w:rPr>
          <w:rFonts w:eastAsia="Calibri"/>
          <w:sz w:val="20"/>
          <w:lang w:val="en-ID"/>
        </w:rPr>
        <w:t xml:space="preserve"> dan </w:t>
      </w:r>
      <w:proofErr w:type="spellStart"/>
      <w:r w:rsidRPr="0065406F">
        <w:rPr>
          <w:rFonts w:eastAsia="Calibri"/>
          <w:sz w:val="20"/>
          <w:lang w:val="en-ID"/>
        </w:rPr>
        <w:t>dikendalikan</w:t>
      </w:r>
      <w:proofErr w:type="spellEnd"/>
      <w:r w:rsidRPr="0065406F">
        <w:rPr>
          <w:rFonts w:eastAsia="Calibri"/>
          <w:sz w:val="20"/>
          <w:lang w:val="en-ID"/>
        </w:rPr>
        <w:t xml:space="preserve"> </w:t>
      </w:r>
      <w:proofErr w:type="spellStart"/>
      <w:r w:rsidRPr="0065406F">
        <w:rPr>
          <w:rFonts w:eastAsia="Calibri"/>
          <w:sz w:val="20"/>
          <w:lang w:val="en-ID"/>
        </w:rPr>
        <w:t>menggunakan</w:t>
      </w:r>
      <w:proofErr w:type="spellEnd"/>
      <w:r w:rsidRPr="0065406F">
        <w:rPr>
          <w:rFonts w:eastAsia="Calibri"/>
          <w:sz w:val="20"/>
          <w:lang w:val="en-ID"/>
        </w:rPr>
        <w:t xml:space="preserve"> Arduino. Dalam </w:t>
      </w:r>
      <w:proofErr w:type="spellStart"/>
      <w:r w:rsidRPr="0065406F">
        <w:rPr>
          <w:rFonts w:eastAsia="Calibri"/>
          <w:sz w:val="20"/>
          <w:lang w:val="en-ID"/>
        </w:rPr>
        <w:t>penelitian</w:t>
      </w:r>
      <w:proofErr w:type="spellEnd"/>
      <w:r w:rsidRPr="0065406F">
        <w:rPr>
          <w:rFonts w:eastAsia="Calibri"/>
          <w:sz w:val="20"/>
          <w:lang w:val="en-ID"/>
        </w:rPr>
        <w:t xml:space="preserve"> </w:t>
      </w:r>
      <w:sdt>
        <w:sdtPr>
          <w:rPr>
            <w:rFonts w:eastAsia="Calibri"/>
            <w:color w:val="000000"/>
            <w:sz w:val="20"/>
            <w:lang w:val="en-ID"/>
          </w:rPr>
          <w:tag w:val="MENDELEY_CITATION_v3_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"/>
          <w:id w:val="-1386397986"/>
          <w:placeholder>
            <w:docPart w:val="DefaultPlaceholder_-1854013440"/>
          </w:placeholder>
        </w:sdtPr>
        <w:sdtContent>
          <w:r w:rsidR="002D6EBB" w:rsidRPr="002D6EBB">
            <w:rPr>
              <w:rFonts w:eastAsia="Calibri"/>
              <w:color w:val="000000"/>
              <w:sz w:val="20"/>
              <w:lang w:val="en-ID"/>
            </w:rPr>
            <w:t>[5]</w:t>
          </w:r>
        </w:sdtContent>
      </w:sdt>
      <w:sdt>
        <w:sdtPr>
          <w:rPr>
            <w:rFonts w:eastAsia="Calibri"/>
            <w:color w:val="000000"/>
            <w:sz w:val="20"/>
            <w:lang w:val="en-ID"/>
          </w:rPr>
          <w:tag w:val="MENDELEY_CITATION_v3_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"/>
          <w:id w:val="1280992870"/>
          <w:placeholder>
            <w:docPart w:val="DefaultPlaceholder_-1854013440"/>
          </w:placeholder>
        </w:sdtPr>
        <w:sdtContent>
          <w:r w:rsidR="002D6EBB" w:rsidRPr="002D6EBB">
            <w:rPr>
              <w:rFonts w:eastAsia="Calibri"/>
              <w:color w:val="000000"/>
              <w:sz w:val="20"/>
              <w:lang w:val="en-ID"/>
            </w:rPr>
            <w:t>[6]</w:t>
          </w:r>
        </w:sdtContent>
      </w:sdt>
      <w:r w:rsidRPr="0065406F">
        <w:rPr>
          <w:rFonts w:eastAsia="Calibri"/>
          <w:sz w:val="20"/>
          <w:lang w:val="en-ID"/>
        </w:rPr>
        <w:t xml:space="preserve">, </w:t>
      </w:r>
      <w:proofErr w:type="spellStart"/>
      <w:r w:rsidRPr="0065406F">
        <w:rPr>
          <w:rFonts w:eastAsia="Calibri"/>
          <w:sz w:val="20"/>
          <w:lang w:val="en-ID"/>
        </w:rPr>
        <w:t>pengereman</w:t>
      </w:r>
      <w:proofErr w:type="spellEnd"/>
      <w:r w:rsidRPr="0065406F">
        <w:rPr>
          <w:rFonts w:eastAsia="Calibri"/>
          <w:sz w:val="20"/>
          <w:lang w:val="en-ID"/>
        </w:rPr>
        <w:t xml:space="preserve"> </w:t>
      </w:r>
      <w:proofErr w:type="spellStart"/>
      <w:r w:rsidRPr="0065406F">
        <w:rPr>
          <w:rFonts w:eastAsia="Calibri"/>
          <w:sz w:val="20"/>
          <w:lang w:val="en-ID"/>
        </w:rPr>
        <w:t>regeneratif</w:t>
      </w:r>
      <w:proofErr w:type="spellEnd"/>
      <w:r w:rsidRPr="0065406F">
        <w:rPr>
          <w:rFonts w:eastAsia="Calibri"/>
          <w:sz w:val="20"/>
          <w:lang w:val="en-ID"/>
        </w:rPr>
        <w:t xml:space="preserve"> </w:t>
      </w:r>
      <w:proofErr w:type="spellStart"/>
      <w:r w:rsidRPr="0065406F">
        <w:rPr>
          <w:rFonts w:eastAsia="Calibri"/>
          <w:sz w:val="20"/>
          <w:lang w:val="en-ID"/>
        </w:rPr>
        <w:t>menggunakan</w:t>
      </w:r>
      <w:proofErr w:type="spellEnd"/>
      <w:r w:rsidRPr="0065406F">
        <w:rPr>
          <w:rFonts w:eastAsia="Calibri"/>
          <w:sz w:val="20"/>
          <w:lang w:val="en-ID"/>
        </w:rPr>
        <w:t xml:space="preserve"> </w:t>
      </w:r>
      <w:r w:rsidRPr="0065406F">
        <w:rPr>
          <w:rFonts w:eastAsia="Calibri"/>
          <w:i/>
          <w:iCs/>
          <w:sz w:val="20"/>
          <w:lang w:val="en-ID"/>
        </w:rPr>
        <w:t>buck converter</w:t>
      </w:r>
      <w:r w:rsidRPr="0065406F">
        <w:rPr>
          <w:rFonts w:eastAsia="Calibri"/>
          <w:sz w:val="20"/>
          <w:lang w:val="en-ID"/>
        </w:rPr>
        <w:t xml:space="preserve"> </w:t>
      </w:r>
    </w:p>
    <w:p w14:paraId="3BC4AF0A" w14:textId="77777777" w:rsidR="00F24DF2" w:rsidRDefault="00F24DF2" w:rsidP="0065406F">
      <w:pPr>
        <w:spacing w:after="0" w:line="240" w:lineRule="auto"/>
        <w:jc w:val="both"/>
        <w:rPr>
          <w:rFonts w:eastAsia="Calibri"/>
          <w:sz w:val="20"/>
          <w:lang w:val="en-ID"/>
        </w:rPr>
      </w:pPr>
      <w:proofErr w:type="spellStart"/>
      <w:r w:rsidRPr="0065406F">
        <w:rPr>
          <w:rFonts w:eastAsia="Calibri"/>
          <w:sz w:val="20"/>
          <w:lang w:val="en-ID"/>
        </w:rPr>
        <w:t>dibahas</w:t>
      </w:r>
      <w:proofErr w:type="spellEnd"/>
      <w:r w:rsidRPr="0065406F">
        <w:rPr>
          <w:rFonts w:eastAsia="Calibri"/>
          <w:sz w:val="20"/>
          <w:lang w:val="en-ID"/>
        </w:rPr>
        <w:t xml:space="preserve"> </w:t>
      </w:r>
      <w:proofErr w:type="spellStart"/>
      <w:r w:rsidRPr="0065406F">
        <w:rPr>
          <w:rFonts w:eastAsia="Calibri"/>
          <w:sz w:val="20"/>
          <w:lang w:val="en-ID"/>
        </w:rPr>
        <w:t>dengan</w:t>
      </w:r>
      <w:proofErr w:type="spellEnd"/>
      <w:r w:rsidRPr="0065406F">
        <w:rPr>
          <w:rFonts w:eastAsia="Calibri"/>
          <w:sz w:val="20"/>
          <w:lang w:val="en-ID"/>
        </w:rPr>
        <w:t xml:space="preserve"> </w:t>
      </w:r>
      <w:proofErr w:type="spellStart"/>
      <w:r w:rsidRPr="0065406F">
        <w:rPr>
          <w:rFonts w:eastAsia="Calibri"/>
          <w:sz w:val="20"/>
          <w:lang w:val="en-ID"/>
        </w:rPr>
        <w:t>menggunakan</w:t>
      </w:r>
      <w:proofErr w:type="spellEnd"/>
      <w:r w:rsidRPr="0065406F">
        <w:rPr>
          <w:rFonts w:eastAsia="Calibri"/>
          <w:sz w:val="20"/>
          <w:lang w:val="en-ID"/>
        </w:rPr>
        <w:t xml:space="preserve"> </w:t>
      </w:r>
      <w:proofErr w:type="spellStart"/>
      <w:r w:rsidRPr="0065406F">
        <w:rPr>
          <w:rFonts w:eastAsia="Calibri"/>
          <w:sz w:val="20"/>
          <w:lang w:val="en-ID"/>
        </w:rPr>
        <w:t>sinyal</w:t>
      </w:r>
      <w:proofErr w:type="spellEnd"/>
      <w:r w:rsidRPr="0065406F">
        <w:rPr>
          <w:rFonts w:eastAsia="Calibri"/>
          <w:sz w:val="20"/>
          <w:lang w:val="en-ID"/>
        </w:rPr>
        <w:t xml:space="preserve"> PWM </w:t>
      </w:r>
      <w:proofErr w:type="spellStart"/>
      <w:r w:rsidRPr="0065406F">
        <w:rPr>
          <w:rFonts w:eastAsia="Calibri"/>
          <w:sz w:val="20"/>
          <w:lang w:val="en-ID"/>
        </w:rPr>
        <w:t>untuk</w:t>
      </w:r>
      <w:proofErr w:type="spellEnd"/>
      <w:r w:rsidRPr="0065406F">
        <w:rPr>
          <w:rFonts w:eastAsia="Calibri"/>
          <w:sz w:val="20"/>
          <w:lang w:val="en-ID"/>
        </w:rPr>
        <w:t xml:space="preserve"> </w:t>
      </w:r>
      <w:proofErr w:type="spellStart"/>
      <w:r w:rsidRPr="0065406F">
        <w:rPr>
          <w:rFonts w:eastAsia="Calibri"/>
          <w:sz w:val="20"/>
          <w:lang w:val="en-ID"/>
        </w:rPr>
        <w:t>menghasilkan</w:t>
      </w:r>
      <w:proofErr w:type="spellEnd"/>
      <w:r w:rsidRPr="0065406F">
        <w:rPr>
          <w:rFonts w:eastAsia="Calibri"/>
          <w:sz w:val="20"/>
          <w:lang w:val="en-ID"/>
        </w:rPr>
        <w:t xml:space="preserve"> </w:t>
      </w:r>
      <w:proofErr w:type="spellStart"/>
      <w:r w:rsidRPr="0065406F">
        <w:rPr>
          <w:rFonts w:eastAsia="Calibri"/>
          <w:sz w:val="20"/>
          <w:lang w:val="en-ID"/>
        </w:rPr>
        <w:t>referensi</w:t>
      </w:r>
      <w:proofErr w:type="spellEnd"/>
      <w:r w:rsidRPr="0065406F">
        <w:rPr>
          <w:rFonts w:eastAsia="Calibri"/>
          <w:sz w:val="20"/>
          <w:lang w:val="en-ID"/>
        </w:rPr>
        <w:t xml:space="preserve"> yang </w:t>
      </w:r>
      <w:proofErr w:type="spellStart"/>
      <w:r w:rsidRPr="0065406F">
        <w:rPr>
          <w:rFonts w:eastAsia="Calibri"/>
          <w:sz w:val="20"/>
          <w:lang w:val="en-ID"/>
        </w:rPr>
        <w:t>akurat</w:t>
      </w:r>
      <w:proofErr w:type="spellEnd"/>
      <w:r w:rsidRPr="0065406F">
        <w:rPr>
          <w:rFonts w:eastAsia="Calibri"/>
          <w:sz w:val="20"/>
          <w:lang w:val="en-ID"/>
        </w:rPr>
        <w:t>.</w:t>
      </w:r>
    </w:p>
    <w:p w14:paraId="7756DBE6" w14:textId="77777777" w:rsidR="00E00030" w:rsidRDefault="00E00030" w:rsidP="0065406F">
      <w:pPr>
        <w:spacing w:after="0" w:line="240" w:lineRule="auto"/>
        <w:jc w:val="both"/>
        <w:rPr>
          <w:rFonts w:eastAsia="Calibri"/>
          <w:sz w:val="20"/>
          <w:lang w:val="en-ID"/>
        </w:rPr>
      </w:pPr>
    </w:p>
    <w:p w14:paraId="037BE7E8" w14:textId="52C76CDB" w:rsidR="00F24DF2" w:rsidRPr="008901E0" w:rsidRDefault="00F24DF2" w:rsidP="0065406F">
      <w:pPr>
        <w:spacing w:after="0" w:line="240" w:lineRule="auto"/>
        <w:contextualSpacing/>
        <w:jc w:val="both"/>
        <w:rPr>
          <w:rFonts w:cs="Times New Roman"/>
          <w:sz w:val="20"/>
          <w:szCs w:val="20"/>
          <w:lang w:val="en-ID"/>
        </w:rPr>
      </w:pPr>
      <w:proofErr w:type="spellStart"/>
      <w:r w:rsidRPr="008901E0">
        <w:rPr>
          <w:rFonts w:cs="Times New Roman"/>
          <w:sz w:val="20"/>
          <w:szCs w:val="20"/>
          <w:lang w:val="en-ID"/>
        </w:rPr>
        <w:t>Berdasarkan</w:t>
      </w:r>
      <w:proofErr w:type="spellEnd"/>
      <w:r w:rsidRPr="008901E0">
        <w:rPr>
          <w:rFonts w:cs="Times New Roman"/>
          <w:sz w:val="20"/>
          <w:szCs w:val="20"/>
          <w:lang w:val="en-ID"/>
        </w:rPr>
        <w:t xml:space="preserve"> </w:t>
      </w:r>
      <w:proofErr w:type="spellStart"/>
      <w:r w:rsidRPr="008901E0">
        <w:rPr>
          <w:rFonts w:cs="Times New Roman"/>
          <w:sz w:val="20"/>
          <w:szCs w:val="20"/>
          <w:lang w:val="en-ID"/>
        </w:rPr>
        <w:t>latar</w:t>
      </w:r>
      <w:proofErr w:type="spellEnd"/>
      <w:r w:rsidRPr="008901E0">
        <w:rPr>
          <w:rFonts w:cs="Times New Roman"/>
          <w:sz w:val="20"/>
          <w:szCs w:val="20"/>
          <w:lang w:val="en-ID"/>
        </w:rPr>
        <w:t xml:space="preserve"> </w:t>
      </w:r>
      <w:proofErr w:type="spellStart"/>
      <w:r w:rsidRPr="008901E0">
        <w:rPr>
          <w:rFonts w:cs="Times New Roman"/>
          <w:sz w:val="20"/>
          <w:szCs w:val="20"/>
          <w:lang w:val="en-ID"/>
        </w:rPr>
        <w:t>belakang</w:t>
      </w:r>
      <w:proofErr w:type="spellEnd"/>
      <w:r w:rsidRPr="008901E0">
        <w:rPr>
          <w:rFonts w:cs="Times New Roman"/>
          <w:sz w:val="20"/>
          <w:szCs w:val="20"/>
          <w:lang w:val="en-ID"/>
        </w:rPr>
        <w:t xml:space="preserve"> dan </w:t>
      </w:r>
      <w:proofErr w:type="spellStart"/>
      <w:r w:rsidRPr="008901E0">
        <w:rPr>
          <w:rFonts w:cs="Times New Roman"/>
          <w:sz w:val="20"/>
          <w:szCs w:val="20"/>
          <w:lang w:val="en-ID"/>
        </w:rPr>
        <w:t>permasalahan</w:t>
      </w:r>
      <w:proofErr w:type="spellEnd"/>
      <w:r w:rsidRPr="008901E0">
        <w:rPr>
          <w:rFonts w:cs="Times New Roman"/>
          <w:sz w:val="20"/>
          <w:szCs w:val="20"/>
          <w:lang w:val="en-ID"/>
        </w:rPr>
        <w:t xml:space="preserve"> yang </w:t>
      </w:r>
      <w:proofErr w:type="spellStart"/>
      <w:r w:rsidRPr="008901E0">
        <w:rPr>
          <w:rFonts w:cs="Times New Roman"/>
          <w:sz w:val="20"/>
          <w:szCs w:val="20"/>
          <w:lang w:val="en-ID"/>
        </w:rPr>
        <w:t>diuraikan</w:t>
      </w:r>
      <w:proofErr w:type="spellEnd"/>
      <w:r w:rsidRPr="008901E0">
        <w:rPr>
          <w:rFonts w:cs="Times New Roman"/>
          <w:sz w:val="20"/>
          <w:szCs w:val="20"/>
          <w:lang w:val="en-ID"/>
        </w:rPr>
        <w:t xml:space="preserve">, </w:t>
      </w:r>
      <w:proofErr w:type="spellStart"/>
      <w:r w:rsidRPr="008901E0">
        <w:rPr>
          <w:rFonts w:cs="Times New Roman"/>
          <w:sz w:val="20"/>
          <w:szCs w:val="20"/>
          <w:lang w:val="en-ID"/>
        </w:rPr>
        <w:t>penelitian</w:t>
      </w:r>
      <w:proofErr w:type="spellEnd"/>
      <w:r w:rsidRPr="008901E0">
        <w:rPr>
          <w:rFonts w:cs="Times New Roman"/>
          <w:sz w:val="20"/>
          <w:szCs w:val="20"/>
          <w:lang w:val="en-ID"/>
        </w:rPr>
        <w:t xml:space="preserve"> </w:t>
      </w:r>
      <w:proofErr w:type="spellStart"/>
      <w:r w:rsidRPr="008901E0">
        <w:rPr>
          <w:rFonts w:cs="Times New Roman"/>
          <w:sz w:val="20"/>
          <w:szCs w:val="20"/>
          <w:lang w:val="en-ID"/>
        </w:rPr>
        <w:t>ini</w:t>
      </w:r>
      <w:proofErr w:type="spellEnd"/>
      <w:r w:rsidRPr="008901E0">
        <w:rPr>
          <w:rFonts w:cs="Times New Roman"/>
          <w:sz w:val="20"/>
          <w:szCs w:val="20"/>
          <w:lang w:val="en-ID"/>
        </w:rPr>
        <w:t xml:space="preserve"> </w:t>
      </w:r>
      <w:proofErr w:type="spellStart"/>
      <w:r w:rsidRPr="008901E0">
        <w:rPr>
          <w:rFonts w:cs="Times New Roman"/>
          <w:sz w:val="20"/>
          <w:szCs w:val="20"/>
          <w:lang w:val="en-ID"/>
        </w:rPr>
        <w:t>bertujuan</w:t>
      </w:r>
      <w:proofErr w:type="spellEnd"/>
      <w:r w:rsidRPr="008901E0">
        <w:rPr>
          <w:rFonts w:cs="Times New Roman"/>
          <w:sz w:val="20"/>
          <w:szCs w:val="20"/>
          <w:lang w:val="en-ID"/>
        </w:rPr>
        <w:t xml:space="preserve"> </w:t>
      </w:r>
      <w:proofErr w:type="spellStart"/>
      <w:r w:rsidRPr="008901E0">
        <w:rPr>
          <w:rFonts w:cs="Times New Roman"/>
          <w:sz w:val="20"/>
          <w:szCs w:val="20"/>
          <w:lang w:val="en-ID"/>
        </w:rPr>
        <w:t>merancang</w:t>
      </w:r>
      <w:proofErr w:type="spellEnd"/>
      <w:r w:rsidRPr="008901E0">
        <w:rPr>
          <w:rFonts w:cs="Times New Roman"/>
          <w:sz w:val="20"/>
          <w:szCs w:val="20"/>
          <w:lang w:val="en-ID"/>
        </w:rPr>
        <w:t xml:space="preserve"> </w:t>
      </w:r>
      <w:proofErr w:type="spellStart"/>
      <w:r w:rsidRPr="008901E0">
        <w:rPr>
          <w:rFonts w:cs="Times New Roman"/>
          <w:sz w:val="20"/>
          <w:szCs w:val="20"/>
          <w:lang w:val="en-ID"/>
        </w:rPr>
        <w:t>perangkat</w:t>
      </w:r>
      <w:proofErr w:type="spellEnd"/>
      <w:r w:rsidRPr="008901E0">
        <w:rPr>
          <w:rFonts w:cs="Times New Roman"/>
          <w:sz w:val="20"/>
          <w:szCs w:val="20"/>
          <w:lang w:val="en-ID"/>
        </w:rPr>
        <w:t xml:space="preserve"> yang </w:t>
      </w:r>
      <w:proofErr w:type="spellStart"/>
      <w:r w:rsidRPr="008901E0">
        <w:rPr>
          <w:rFonts w:cs="Times New Roman"/>
          <w:sz w:val="20"/>
          <w:szCs w:val="20"/>
          <w:lang w:val="en-ID"/>
        </w:rPr>
        <w:t>dapat</w:t>
      </w:r>
      <w:proofErr w:type="spellEnd"/>
      <w:r w:rsidRPr="008901E0">
        <w:rPr>
          <w:rFonts w:cs="Times New Roman"/>
          <w:sz w:val="20"/>
          <w:szCs w:val="20"/>
          <w:lang w:val="en-ID"/>
        </w:rPr>
        <w:t xml:space="preserve"> </w:t>
      </w:r>
      <w:proofErr w:type="spellStart"/>
      <w:r w:rsidRPr="008901E0">
        <w:rPr>
          <w:rFonts w:cs="Times New Roman"/>
          <w:sz w:val="20"/>
          <w:szCs w:val="20"/>
          <w:lang w:val="en-ID"/>
        </w:rPr>
        <w:t>mengalirkan</w:t>
      </w:r>
      <w:proofErr w:type="spellEnd"/>
      <w:r w:rsidRPr="008901E0">
        <w:rPr>
          <w:rFonts w:cs="Times New Roman"/>
          <w:sz w:val="20"/>
          <w:szCs w:val="20"/>
          <w:lang w:val="en-ID"/>
        </w:rPr>
        <w:t xml:space="preserve"> </w:t>
      </w:r>
      <w:proofErr w:type="spellStart"/>
      <w:r w:rsidRPr="008901E0">
        <w:rPr>
          <w:rFonts w:cs="Times New Roman"/>
          <w:sz w:val="20"/>
          <w:szCs w:val="20"/>
          <w:lang w:val="en-ID"/>
        </w:rPr>
        <w:t>daya</w:t>
      </w:r>
      <w:proofErr w:type="spellEnd"/>
      <w:r w:rsidRPr="008901E0">
        <w:rPr>
          <w:rFonts w:cs="Times New Roman"/>
          <w:sz w:val="20"/>
          <w:szCs w:val="20"/>
          <w:lang w:val="en-ID"/>
        </w:rPr>
        <w:t xml:space="preserve"> </w:t>
      </w:r>
      <w:proofErr w:type="spellStart"/>
      <w:r w:rsidRPr="008901E0">
        <w:rPr>
          <w:rFonts w:cs="Times New Roman"/>
          <w:sz w:val="20"/>
          <w:szCs w:val="20"/>
          <w:lang w:val="en-ID"/>
        </w:rPr>
        <w:t>saat</w:t>
      </w:r>
      <w:proofErr w:type="spellEnd"/>
      <w:r w:rsidRPr="008901E0">
        <w:rPr>
          <w:rFonts w:cs="Times New Roman"/>
          <w:sz w:val="20"/>
          <w:szCs w:val="20"/>
          <w:lang w:val="en-ID"/>
        </w:rPr>
        <w:t xml:space="preserve"> </w:t>
      </w:r>
      <w:proofErr w:type="spellStart"/>
      <w:r w:rsidRPr="008901E0">
        <w:rPr>
          <w:rFonts w:cs="Times New Roman"/>
          <w:sz w:val="20"/>
          <w:szCs w:val="20"/>
          <w:lang w:val="en-ID"/>
        </w:rPr>
        <w:t>pengereman</w:t>
      </w:r>
      <w:proofErr w:type="spellEnd"/>
      <w:r w:rsidRPr="008901E0">
        <w:rPr>
          <w:rFonts w:cs="Times New Roman"/>
          <w:sz w:val="20"/>
          <w:szCs w:val="20"/>
          <w:lang w:val="en-ID"/>
        </w:rPr>
        <w:t xml:space="preserve"> dan </w:t>
      </w:r>
      <w:proofErr w:type="spellStart"/>
      <w:r w:rsidRPr="008901E0">
        <w:rPr>
          <w:rFonts w:cs="Times New Roman"/>
          <w:sz w:val="20"/>
          <w:szCs w:val="20"/>
          <w:lang w:val="en-ID"/>
        </w:rPr>
        <w:t>mengontrol</w:t>
      </w:r>
      <w:proofErr w:type="spellEnd"/>
      <w:r w:rsidRPr="008901E0">
        <w:rPr>
          <w:rFonts w:cs="Times New Roman"/>
          <w:sz w:val="20"/>
          <w:szCs w:val="20"/>
          <w:lang w:val="en-ID"/>
        </w:rPr>
        <w:t xml:space="preserve"> </w:t>
      </w:r>
      <w:proofErr w:type="spellStart"/>
      <w:r w:rsidRPr="008901E0">
        <w:rPr>
          <w:rFonts w:cs="Times New Roman"/>
          <w:sz w:val="20"/>
          <w:szCs w:val="20"/>
          <w:lang w:val="en-ID"/>
        </w:rPr>
        <w:t>tegangan</w:t>
      </w:r>
      <w:proofErr w:type="spellEnd"/>
      <w:r w:rsidRPr="008901E0">
        <w:rPr>
          <w:rFonts w:cs="Times New Roman"/>
          <w:sz w:val="20"/>
          <w:szCs w:val="20"/>
          <w:lang w:val="en-ID"/>
        </w:rPr>
        <w:t xml:space="preserve"> </w:t>
      </w:r>
      <w:proofErr w:type="spellStart"/>
      <w:r w:rsidRPr="008901E0">
        <w:rPr>
          <w:rFonts w:cs="Times New Roman"/>
          <w:sz w:val="20"/>
          <w:szCs w:val="20"/>
          <w:lang w:val="en-ID"/>
        </w:rPr>
        <w:t>keluaran</w:t>
      </w:r>
      <w:proofErr w:type="spellEnd"/>
      <w:r w:rsidRPr="008901E0">
        <w:rPr>
          <w:rFonts w:cs="Times New Roman"/>
          <w:sz w:val="20"/>
          <w:szCs w:val="20"/>
          <w:lang w:val="en-ID"/>
        </w:rPr>
        <w:t xml:space="preserve"> agar </w:t>
      </w:r>
      <w:proofErr w:type="spellStart"/>
      <w:r w:rsidRPr="008901E0">
        <w:rPr>
          <w:rFonts w:cs="Times New Roman"/>
          <w:sz w:val="20"/>
          <w:szCs w:val="20"/>
          <w:lang w:val="en-ID"/>
        </w:rPr>
        <w:t>dapat</w:t>
      </w:r>
      <w:proofErr w:type="spellEnd"/>
      <w:r w:rsidRPr="008901E0">
        <w:rPr>
          <w:rFonts w:cs="Times New Roman"/>
          <w:sz w:val="20"/>
          <w:szCs w:val="20"/>
          <w:lang w:val="en-ID"/>
        </w:rPr>
        <w:t xml:space="preserve"> </w:t>
      </w:r>
      <w:proofErr w:type="spellStart"/>
      <w:r w:rsidRPr="008901E0">
        <w:rPr>
          <w:rFonts w:cs="Times New Roman"/>
          <w:sz w:val="20"/>
          <w:szCs w:val="20"/>
          <w:lang w:val="en-ID"/>
        </w:rPr>
        <w:t>mengisi</w:t>
      </w:r>
      <w:proofErr w:type="spellEnd"/>
      <w:r w:rsidRPr="008901E0">
        <w:rPr>
          <w:rFonts w:cs="Times New Roman"/>
          <w:sz w:val="20"/>
          <w:szCs w:val="20"/>
          <w:lang w:val="en-ID"/>
        </w:rPr>
        <w:t xml:space="preserve"> </w:t>
      </w:r>
      <w:proofErr w:type="spellStart"/>
      <w:r w:rsidRPr="008901E0">
        <w:rPr>
          <w:rFonts w:cs="Times New Roman"/>
          <w:sz w:val="20"/>
          <w:szCs w:val="20"/>
          <w:lang w:val="en-ID"/>
        </w:rPr>
        <w:t>baterai</w:t>
      </w:r>
      <w:proofErr w:type="spellEnd"/>
      <w:r w:rsidRPr="008901E0">
        <w:rPr>
          <w:rFonts w:cs="Times New Roman"/>
          <w:sz w:val="20"/>
          <w:szCs w:val="20"/>
          <w:lang w:val="en-ID"/>
        </w:rPr>
        <w:t xml:space="preserve">. </w:t>
      </w:r>
      <w:proofErr w:type="spellStart"/>
      <w:r w:rsidRPr="008901E0">
        <w:rPr>
          <w:rFonts w:cs="Times New Roman"/>
          <w:sz w:val="20"/>
          <w:szCs w:val="20"/>
          <w:lang w:val="en-ID"/>
        </w:rPr>
        <w:t>Konverter</w:t>
      </w:r>
      <w:proofErr w:type="spellEnd"/>
      <w:r w:rsidRPr="008901E0">
        <w:rPr>
          <w:rFonts w:cs="Times New Roman"/>
          <w:sz w:val="20"/>
          <w:szCs w:val="20"/>
          <w:lang w:val="en-ID"/>
        </w:rPr>
        <w:t xml:space="preserve"> yang </w:t>
      </w:r>
      <w:proofErr w:type="spellStart"/>
      <w:r w:rsidRPr="008901E0">
        <w:rPr>
          <w:rFonts w:cs="Times New Roman"/>
          <w:sz w:val="20"/>
          <w:szCs w:val="20"/>
          <w:lang w:val="en-ID"/>
        </w:rPr>
        <w:t>akan</w:t>
      </w:r>
      <w:proofErr w:type="spellEnd"/>
      <w:r w:rsidRPr="008901E0">
        <w:rPr>
          <w:rFonts w:cs="Times New Roman"/>
          <w:sz w:val="20"/>
          <w:szCs w:val="20"/>
          <w:lang w:val="en-ID"/>
        </w:rPr>
        <w:t xml:space="preserve"> </w:t>
      </w:r>
      <w:proofErr w:type="spellStart"/>
      <w:r w:rsidRPr="008901E0">
        <w:rPr>
          <w:rFonts w:cs="Times New Roman"/>
          <w:sz w:val="20"/>
          <w:szCs w:val="20"/>
          <w:lang w:val="en-ID"/>
        </w:rPr>
        <w:t>dibuat</w:t>
      </w:r>
      <w:proofErr w:type="spellEnd"/>
      <w:r w:rsidRPr="008901E0">
        <w:rPr>
          <w:rFonts w:cs="Times New Roman"/>
          <w:sz w:val="20"/>
          <w:szCs w:val="20"/>
          <w:lang w:val="en-ID"/>
        </w:rPr>
        <w:t xml:space="preserve"> </w:t>
      </w:r>
      <w:proofErr w:type="spellStart"/>
      <w:r w:rsidRPr="008901E0">
        <w:rPr>
          <w:rFonts w:cs="Times New Roman"/>
          <w:sz w:val="20"/>
          <w:szCs w:val="20"/>
          <w:lang w:val="en-ID"/>
        </w:rPr>
        <w:t>adalah</w:t>
      </w:r>
      <w:proofErr w:type="spellEnd"/>
      <w:r w:rsidRPr="008901E0">
        <w:rPr>
          <w:rFonts w:cs="Times New Roman"/>
          <w:sz w:val="20"/>
          <w:szCs w:val="20"/>
          <w:lang w:val="en-ID"/>
        </w:rPr>
        <w:t xml:space="preserve"> </w:t>
      </w:r>
      <w:proofErr w:type="spellStart"/>
      <w:r w:rsidRPr="008901E0">
        <w:rPr>
          <w:rFonts w:cs="Times New Roman"/>
          <w:sz w:val="20"/>
          <w:szCs w:val="20"/>
          <w:lang w:val="en-ID"/>
        </w:rPr>
        <w:t>konverter</w:t>
      </w:r>
      <w:proofErr w:type="spellEnd"/>
      <w:r w:rsidRPr="008901E0">
        <w:rPr>
          <w:rFonts w:cs="Times New Roman"/>
          <w:sz w:val="20"/>
          <w:szCs w:val="20"/>
          <w:lang w:val="en-ID"/>
        </w:rPr>
        <w:t xml:space="preserve"> </w:t>
      </w:r>
      <w:proofErr w:type="spellStart"/>
      <w:r w:rsidRPr="008901E0">
        <w:rPr>
          <w:rFonts w:cs="Times New Roman"/>
          <w:sz w:val="20"/>
          <w:szCs w:val="20"/>
          <w:lang w:val="en-ID"/>
        </w:rPr>
        <w:t>arus</w:t>
      </w:r>
      <w:proofErr w:type="spellEnd"/>
      <w:r w:rsidRPr="008901E0">
        <w:rPr>
          <w:rFonts w:cs="Times New Roman"/>
          <w:sz w:val="20"/>
          <w:szCs w:val="20"/>
          <w:lang w:val="en-ID"/>
        </w:rPr>
        <w:t xml:space="preserve"> </w:t>
      </w:r>
      <w:proofErr w:type="spellStart"/>
      <w:r w:rsidRPr="008901E0">
        <w:rPr>
          <w:rFonts w:cs="Times New Roman"/>
          <w:sz w:val="20"/>
          <w:szCs w:val="20"/>
          <w:lang w:val="en-ID"/>
        </w:rPr>
        <w:t>searah</w:t>
      </w:r>
      <w:proofErr w:type="spellEnd"/>
      <w:r>
        <w:rPr>
          <w:rFonts w:cs="Times New Roman"/>
          <w:sz w:val="20"/>
          <w:szCs w:val="20"/>
          <w:lang w:val="en-ID"/>
        </w:rPr>
        <w:t xml:space="preserve"> </w:t>
      </w:r>
      <w:proofErr w:type="spellStart"/>
      <w:r>
        <w:rPr>
          <w:rFonts w:cs="Times New Roman"/>
          <w:sz w:val="20"/>
          <w:szCs w:val="20"/>
          <w:lang w:val="en-ID"/>
        </w:rPr>
        <w:t>tipe</w:t>
      </w:r>
      <w:proofErr w:type="spellEnd"/>
      <w:r w:rsidRPr="008901E0">
        <w:rPr>
          <w:rFonts w:cs="Times New Roman"/>
          <w:sz w:val="20"/>
          <w:szCs w:val="20"/>
          <w:lang w:val="en-ID"/>
        </w:rPr>
        <w:t xml:space="preserve"> </w:t>
      </w:r>
      <w:r w:rsidRPr="008901E0">
        <w:rPr>
          <w:rFonts w:cs="Times New Roman"/>
          <w:i/>
          <w:iCs/>
          <w:sz w:val="20"/>
          <w:szCs w:val="20"/>
          <w:lang w:val="en-ID"/>
        </w:rPr>
        <w:t>boost</w:t>
      </w:r>
      <w:r>
        <w:rPr>
          <w:rFonts w:cs="Times New Roman"/>
          <w:sz w:val="20"/>
          <w:szCs w:val="20"/>
          <w:lang w:val="en-ID"/>
        </w:rPr>
        <w:t xml:space="preserve"> </w:t>
      </w:r>
      <w:proofErr w:type="spellStart"/>
      <w:r>
        <w:rPr>
          <w:rFonts w:cs="Times New Roman"/>
          <w:sz w:val="20"/>
          <w:szCs w:val="20"/>
          <w:lang w:val="en-ID"/>
        </w:rPr>
        <w:t>karena</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yang </w:t>
      </w:r>
      <w:proofErr w:type="spellStart"/>
      <w:r>
        <w:rPr>
          <w:rFonts w:cs="Times New Roman"/>
          <w:sz w:val="20"/>
          <w:szCs w:val="20"/>
          <w:lang w:val="en-ID"/>
        </w:rPr>
        <w:t>dihasilkan</w:t>
      </w:r>
      <w:proofErr w:type="spellEnd"/>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w:t>
      </w:r>
      <w:proofErr w:type="spellStart"/>
      <w:r>
        <w:rPr>
          <w:rFonts w:cs="Times New Roman"/>
          <w:sz w:val="20"/>
          <w:szCs w:val="20"/>
          <w:lang w:val="en-ID"/>
        </w:rPr>
        <w:t>pengereman</w:t>
      </w:r>
      <w:proofErr w:type="spellEnd"/>
      <w:r>
        <w:rPr>
          <w:rFonts w:cs="Times New Roman"/>
          <w:sz w:val="20"/>
          <w:szCs w:val="20"/>
          <w:lang w:val="en-ID"/>
        </w:rPr>
        <w:t xml:space="preserve"> </w:t>
      </w:r>
      <w:proofErr w:type="spellStart"/>
      <w:r>
        <w:rPr>
          <w:rFonts w:cs="Times New Roman"/>
          <w:sz w:val="20"/>
          <w:szCs w:val="20"/>
          <w:lang w:val="en-ID"/>
        </w:rPr>
        <w:t>regeneratif</w:t>
      </w:r>
      <w:proofErr w:type="spellEnd"/>
      <w:r>
        <w:rPr>
          <w:rFonts w:cs="Times New Roman"/>
          <w:sz w:val="20"/>
          <w:szCs w:val="20"/>
          <w:lang w:val="en-ID"/>
        </w:rPr>
        <w:t xml:space="preserve"> </w:t>
      </w:r>
      <w:proofErr w:type="spellStart"/>
      <w:r>
        <w:rPr>
          <w:rFonts w:cs="Times New Roman"/>
          <w:sz w:val="20"/>
          <w:szCs w:val="20"/>
          <w:lang w:val="en-ID"/>
        </w:rPr>
        <w:t>relatif</w:t>
      </w:r>
      <w:proofErr w:type="spellEnd"/>
      <w:r>
        <w:rPr>
          <w:rFonts w:cs="Times New Roman"/>
          <w:sz w:val="20"/>
          <w:szCs w:val="20"/>
          <w:lang w:val="en-ID"/>
        </w:rPr>
        <w:t xml:space="preserve"> </w:t>
      </w:r>
      <w:proofErr w:type="spellStart"/>
      <w:r>
        <w:rPr>
          <w:rFonts w:cs="Times New Roman"/>
          <w:sz w:val="20"/>
          <w:szCs w:val="20"/>
          <w:lang w:val="en-ID"/>
        </w:rPr>
        <w:t>kecil</w:t>
      </w:r>
      <w:proofErr w:type="spellEnd"/>
      <w:r>
        <w:rPr>
          <w:rFonts w:cs="Times New Roman"/>
          <w:sz w:val="20"/>
          <w:szCs w:val="20"/>
          <w:lang w:val="en-ID"/>
        </w:rPr>
        <w:t xml:space="preserve"> </w:t>
      </w:r>
      <w:proofErr w:type="spellStart"/>
      <w:r>
        <w:rPr>
          <w:rFonts w:cs="Times New Roman"/>
          <w:sz w:val="20"/>
          <w:szCs w:val="20"/>
          <w:lang w:val="en-ID"/>
        </w:rPr>
        <w:t>sehingga</w:t>
      </w:r>
      <w:proofErr w:type="spellEnd"/>
      <w:r>
        <w:rPr>
          <w:rFonts w:cs="Times New Roman"/>
          <w:sz w:val="20"/>
          <w:szCs w:val="20"/>
          <w:lang w:val="en-ID"/>
        </w:rPr>
        <w:t xml:space="preserve"> </w:t>
      </w:r>
      <w:proofErr w:type="spellStart"/>
      <w:r>
        <w:rPr>
          <w:rFonts w:cs="Times New Roman"/>
          <w:sz w:val="20"/>
          <w:szCs w:val="20"/>
          <w:lang w:val="en-ID"/>
        </w:rPr>
        <w:t>perlu</w:t>
      </w:r>
      <w:proofErr w:type="spellEnd"/>
      <w:r>
        <w:rPr>
          <w:rFonts w:cs="Times New Roman"/>
          <w:sz w:val="20"/>
          <w:szCs w:val="20"/>
          <w:lang w:val="en-ID"/>
        </w:rPr>
        <w:t xml:space="preserve"> </w:t>
      </w:r>
      <w:r w:rsidRPr="00AD60CF">
        <w:rPr>
          <w:rFonts w:cs="Times New Roman"/>
          <w:i/>
          <w:iCs/>
          <w:sz w:val="20"/>
          <w:szCs w:val="20"/>
          <w:lang w:val="en-ID"/>
        </w:rPr>
        <w:t xml:space="preserve">boost </w:t>
      </w:r>
      <w:r>
        <w:rPr>
          <w:rFonts w:cs="Times New Roman"/>
          <w:sz w:val="20"/>
          <w:szCs w:val="20"/>
          <w:lang w:val="en-ID"/>
        </w:rPr>
        <w:t xml:space="preserve">converter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menaikkan</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agar </w:t>
      </w:r>
      <w:proofErr w:type="spellStart"/>
      <w:r>
        <w:rPr>
          <w:rFonts w:cs="Times New Roman"/>
          <w:sz w:val="20"/>
          <w:szCs w:val="20"/>
          <w:lang w:val="en-ID"/>
        </w:rPr>
        <w:t>dapat</w:t>
      </w:r>
      <w:proofErr w:type="spellEnd"/>
      <w:r>
        <w:rPr>
          <w:rFonts w:cs="Times New Roman"/>
          <w:sz w:val="20"/>
          <w:szCs w:val="20"/>
          <w:lang w:val="en-ID"/>
        </w:rPr>
        <w:t xml:space="preserve"> </w:t>
      </w:r>
      <w:r w:rsidRPr="00AD60CF">
        <w:rPr>
          <w:rFonts w:cs="Times New Roman"/>
          <w:i/>
          <w:iCs/>
          <w:sz w:val="20"/>
          <w:szCs w:val="20"/>
          <w:lang w:val="en-ID"/>
        </w:rPr>
        <w:t xml:space="preserve">charging </w:t>
      </w:r>
      <w:proofErr w:type="spellStart"/>
      <w:r>
        <w:rPr>
          <w:rFonts w:cs="Times New Roman"/>
          <w:sz w:val="20"/>
          <w:szCs w:val="20"/>
          <w:lang w:val="en-ID"/>
        </w:rPr>
        <w:t>ke</w:t>
      </w:r>
      <w:proofErr w:type="spellEnd"/>
      <w:r>
        <w:rPr>
          <w:rFonts w:cs="Times New Roman"/>
          <w:sz w:val="20"/>
          <w:szCs w:val="20"/>
          <w:lang w:val="en-ID"/>
        </w:rPr>
        <w:t xml:space="preserve"> </w:t>
      </w:r>
      <w:proofErr w:type="spellStart"/>
      <w:r>
        <w:rPr>
          <w:rFonts w:cs="Times New Roman"/>
          <w:sz w:val="20"/>
          <w:szCs w:val="20"/>
          <w:lang w:val="en-ID"/>
        </w:rPr>
        <w:t>baterai</w:t>
      </w:r>
      <w:proofErr w:type="spellEnd"/>
      <w:r>
        <w:rPr>
          <w:rFonts w:cs="Times New Roman"/>
          <w:sz w:val="20"/>
          <w:szCs w:val="20"/>
          <w:lang w:val="en-ID"/>
        </w:rPr>
        <w:t xml:space="preserve">. </w:t>
      </w:r>
      <w:proofErr w:type="spellStart"/>
      <w:r>
        <w:rPr>
          <w:rFonts w:cs="Times New Roman"/>
          <w:sz w:val="20"/>
          <w:szCs w:val="20"/>
          <w:lang w:val="en-ID"/>
        </w:rPr>
        <w:t>Konverter</w:t>
      </w:r>
      <w:proofErr w:type="spellEnd"/>
      <w:r>
        <w:rPr>
          <w:rFonts w:cs="Times New Roman"/>
          <w:sz w:val="20"/>
          <w:szCs w:val="20"/>
          <w:lang w:val="en-ID"/>
        </w:rPr>
        <w:t xml:space="preserve"> </w:t>
      </w:r>
      <w:proofErr w:type="spellStart"/>
      <w:r>
        <w:rPr>
          <w:rFonts w:cs="Times New Roman"/>
          <w:sz w:val="20"/>
          <w:szCs w:val="20"/>
          <w:lang w:val="en-ID"/>
        </w:rPr>
        <w:t>ini</w:t>
      </w:r>
      <w:proofErr w:type="spellEnd"/>
      <w:r w:rsidRPr="008901E0">
        <w:rPr>
          <w:rFonts w:cs="Times New Roman"/>
          <w:sz w:val="20"/>
          <w:szCs w:val="20"/>
          <w:lang w:val="en-ID"/>
        </w:rPr>
        <w:t xml:space="preserve"> </w:t>
      </w:r>
      <w:proofErr w:type="spellStart"/>
      <w:r>
        <w:rPr>
          <w:rFonts w:cs="Times New Roman"/>
          <w:sz w:val="20"/>
          <w:szCs w:val="20"/>
          <w:lang w:val="en-ID"/>
        </w:rPr>
        <w:t>menggunakan</w:t>
      </w:r>
      <w:proofErr w:type="spellEnd"/>
      <w:r>
        <w:rPr>
          <w:rFonts w:cs="Times New Roman"/>
          <w:sz w:val="20"/>
          <w:szCs w:val="20"/>
          <w:lang w:val="en-ID"/>
        </w:rPr>
        <w:t xml:space="preserve"> </w:t>
      </w:r>
      <w:proofErr w:type="spellStart"/>
      <w:r w:rsidRPr="008901E0">
        <w:rPr>
          <w:rFonts w:cs="Times New Roman"/>
          <w:sz w:val="20"/>
          <w:szCs w:val="20"/>
          <w:lang w:val="en-ID"/>
        </w:rPr>
        <w:t>sinyal</w:t>
      </w:r>
      <w:proofErr w:type="spellEnd"/>
      <w:r w:rsidRPr="008901E0">
        <w:rPr>
          <w:rFonts w:cs="Times New Roman"/>
          <w:sz w:val="20"/>
          <w:szCs w:val="20"/>
          <w:lang w:val="en-ID"/>
        </w:rPr>
        <w:t xml:space="preserve"> PWM yang </w:t>
      </w:r>
      <w:proofErr w:type="spellStart"/>
      <w:r w:rsidRPr="008901E0">
        <w:rPr>
          <w:rFonts w:cs="Times New Roman"/>
          <w:sz w:val="20"/>
          <w:szCs w:val="20"/>
          <w:lang w:val="en-ID"/>
        </w:rPr>
        <w:t>dikendalikan</w:t>
      </w:r>
      <w:proofErr w:type="spellEnd"/>
      <w:r w:rsidRPr="008901E0">
        <w:rPr>
          <w:rFonts w:cs="Times New Roman"/>
          <w:sz w:val="20"/>
          <w:szCs w:val="20"/>
          <w:lang w:val="en-ID"/>
        </w:rPr>
        <w:t xml:space="preserve"> oleh driver MOSFET TLP250</w:t>
      </w:r>
      <w:sdt>
        <w:sdtPr>
          <w:rPr>
            <w:rFonts w:cs="Times New Roman"/>
            <w:color w:val="000000"/>
            <w:sz w:val="20"/>
            <w:szCs w:val="20"/>
            <w:lang w:val="en-ID"/>
          </w:rPr>
          <w:tag w:val="MENDELEY_CITATION_v3_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"/>
          <w:id w:val="-2129689495"/>
          <w:placeholder>
            <w:docPart w:val="DefaultPlaceholder_-1854013440"/>
          </w:placeholder>
        </w:sdtPr>
        <w:sdtContent>
          <w:r w:rsidR="002D6EBB" w:rsidRPr="002D6EBB">
            <w:rPr>
              <w:rFonts w:cs="Times New Roman"/>
              <w:color w:val="000000"/>
              <w:sz w:val="20"/>
              <w:szCs w:val="20"/>
              <w:lang w:val="en-ID"/>
            </w:rPr>
            <w:t>[7]</w:t>
          </w:r>
        </w:sdtContent>
      </w:sdt>
      <w:r w:rsidRPr="008901E0">
        <w:rPr>
          <w:rFonts w:cs="Times New Roman"/>
          <w:sz w:val="20"/>
          <w:szCs w:val="20"/>
          <w:lang w:val="en-ID"/>
        </w:rPr>
        <w:t xml:space="preserve"> </w:t>
      </w:r>
      <w:proofErr w:type="spellStart"/>
      <w:r w:rsidRPr="008901E0">
        <w:rPr>
          <w:rFonts w:cs="Times New Roman"/>
          <w:sz w:val="20"/>
          <w:szCs w:val="20"/>
          <w:lang w:val="en-ID"/>
        </w:rPr>
        <w:t>berbasis</w:t>
      </w:r>
      <w:proofErr w:type="spellEnd"/>
      <w:r w:rsidRPr="008901E0">
        <w:rPr>
          <w:rFonts w:cs="Times New Roman"/>
          <w:sz w:val="20"/>
          <w:szCs w:val="20"/>
          <w:lang w:val="en-ID"/>
        </w:rPr>
        <w:t xml:space="preserve"> </w:t>
      </w:r>
      <w:proofErr w:type="spellStart"/>
      <w:r w:rsidRPr="008901E0">
        <w:rPr>
          <w:rFonts w:cs="Times New Roman"/>
          <w:sz w:val="20"/>
          <w:szCs w:val="20"/>
          <w:lang w:val="en-ID"/>
        </w:rPr>
        <w:t>mikrokontroler</w:t>
      </w:r>
      <w:proofErr w:type="spellEnd"/>
      <w:r w:rsidRPr="008901E0">
        <w:rPr>
          <w:rFonts w:cs="Times New Roman"/>
          <w:sz w:val="20"/>
          <w:szCs w:val="20"/>
          <w:lang w:val="en-ID"/>
        </w:rPr>
        <w:t xml:space="preserve"> Arduino </w:t>
      </w:r>
      <w:r>
        <w:rPr>
          <w:rFonts w:cs="Times New Roman"/>
          <w:sz w:val="20"/>
          <w:szCs w:val="20"/>
          <w:lang w:val="en-ID"/>
        </w:rPr>
        <w:t>Nano Atmega328</w:t>
      </w:r>
      <w:r w:rsidR="008D27A5">
        <w:rPr>
          <w:rFonts w:cs="Times New Roman"/>
          <w:sz w:val="20"/>
          <w:szCs w:val="20"/>
          <w:lang w:val="en-ID"/>
        </w:rPr>
        <w:t xml:space="preserve"> </w:t>
      </w:r>
      <w:sdt>
        <w:sdtPr>
          <w:rPr>
            <w:rFonts w:cs="Times New Roman"/>
            <w:color w:val="000000"/>
            <w:sz w:val="20"/>
            <w:szCs w:val="20"/>
            <w:lang w:val="en-ID"/>
          </w:rPr>
          <w:tag w:val="MENDELEY_CITATION_v3_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"/>
          <w:id w:val="-1119837911"/>
          <w:placeholder>
            <w:docPart w:val="DefaultPlaceholder_-1854013440"/>
          </w:placeholder>
        </w:sdtPr>
        <w:sdtContent>
          <w:r w:rsidR="002D6EBB" w:rsidRPr="002D6EBB">
            <w:rPr>
              <w:rFonts w:cs="Times New Roman"/>
              <w:color w:val="000000"/>
              <w:sz w:val="20"/>
              <w:szCs w:val="20"/>
              <w:lang w:val="en-ID"/>
            </w:rPr>
            <w:t>[8]</w:t>
          </w:r>
        </w:sdtContent>
      </w:sdt>
      <w:r w:rsidRPr="008901E0">
        <w:rPr>
          <w:rFonts w:cs="Times New Roman"/>
          <w:sz w:val="20"/>
          <w:szCs w:val="20"/>
          <w:lang w:val="en-ID"/>
        </w:rPr>
        <w:t xml:space="preserve">. </w:t>
      </w:r>
      <w:proofErr w:type="spellStart"/>
      <w:r w:rsidRPr="008901E0">
        <w:rPr>
          <w:rFonts w:cs="Times New Roman"/>
          <w:sz w:val="20"/>
          <w:szCs w:val="20"/>
          <w:lang w:val="en-ID"/>
        </w:rPr>
        <w:t>Sebelum</w:t>
      </w:r>
      <w:proofErr w:type="spellEnd"/>
      <w:r w:rsidRPr="008901E0">
        <w:rPr>
          <w:rFonts w:cs="Times New Roman"/>
          <w:sz w:val="20"/>
          <w:szCs w:val="20"/>
          <w:lang w:val="en-ID"/>
        </w:rPr>
        <w:t xml:space="preserve"> output DC </w:t>
      </w:r>
      <w:proofErr w:type="spellStart"/>
      <w:r w:rsidRPr="008901E0">
        <w:rPr>
          <w:rFonts w:cs="Times New Roman"/>
          <w:sz w:val="20"/>
          <w:szCs w:val="20"/>
          <w:lang w:val="en-ID"/>
        </w:rPr>
        <w:t>dapat</w:t>
      </w:r>
      <w:proofErr w:type="spellEnd"/>
      <w:r w:rsidRPr="008901E0">
        <w:rPr>
          <w:rFonts w:cs="Times New Roman"/>
          <w:sz w:val="20"/>
          <w:szCs w:val="20"/>
          <w:lang w:val="en-ID"/>
        </w:rPr>
        <w:t xml:space="preserve"> </w:t>
      </w:r>
      <w:proofErr w:type="spellStart"/>
      <w:r w:rsidRPr="008901E0">
        <w:rPr>
          <w:rFonts w:cs="Times New Roman"/>
          <w:sz w:val="20"/>
          <w:szCs w:val="20"/>
          <w:lang w:val="en-ID"/>
        </w:rPr>
        <w:t>diproses</w:t>
      </w:r>
      <w:proofErr w:type="spellEnd"/>
      <w:r w:rsidRPr="008901E0">
        <w:rPr>
          <w:rFonts w:cs="Times New Roman"/>
          <w:sz w:val="20"/>
          <w:szCs w:val="20"/>
          <w:lang w:val="en-ID"/>
        </w:rPr>
        <w:t xml:space="preserve"> oleh DC-DC</w:t>
      </w:r>
      <w:r>
        <w:rPr>
          <w:rFonts w:cs="Times New Roman"/>
          <w:sz w:val="20"/>
          <w:szCs w:val="20"/>
          <w:lang w:val="en-ID"/>
        </w:rPr>
        <w:t xml:space="preserve"> </w:t>
      </w:r>
      <w:r w:rsidRPr="00A1642B">
        <w:rPr>
          <w:rFonts w:cs="Times New Roman"/>
          <w:i/>
          <w:iCs/>
          <w:sz w:val="20"/>
          <w:szCs w:val="20"/>
          <w:lang w:val="en-ID"/>
        </w:rPr>
        <w:t>boost</w:t>
      </w:r>
      <w:r w:rsidRPr="008901E0">
        <w:rPr>
          <w:rFonts w:cs="Times New Roman"/>
          <w:i/>
          <w:iCs/>
          <w:sz w:val="20"/>
          <w:szCs w:val="20"/>
          <w:lang w:val="en-ID"/>
        </w:rPr>
        <w:t xml:space="preserve"> converter</w:t>
      </w:r>
      <w:r w:rsidRPr="008901E0">
        <w:rPr>
          <w:rFonts w:cs="Times New Roman"/>
          <w:sz w:val="20"/>
          <w:szCs w:val="20"/>
          <w:lang w:val="en-ID"/>
        </w:rPr>
        <w:t xml:space="preserve">, output </w:t>
      </w:r>
      <w:proofErr w:type="spellStart"/>
      <w:r w:rsidRPr="008901E0">
        <w:rPr>
          <w:rFonts w:cs="Times New Roman"/>
          <w:sz w:val="20"/>
          <w:szCs w:val="20"/>
          <w:lang w:val="en-ID"/>
        </w:rPr>
        <w:t>dari</w:t>
      </w:r>
      <w:proofErr w:type="spellEnd"/>
      <w:r w:rsidRPr="008901E0">
        <w:rPr>
          <w:rFonts w:cs="Times New Roman"/>
          <w:sz w:val="20"/>
          <w:szCs w:val="20"/>
          <w:lang w:val="en-ID"/>
        </w:rPr>
        <w:t xml:space="preserve"> motor 3-fasa (BLDC) </w:t>
      </w:r>
      <w:proofErr w:type="spellStart"/>
      <w:r w:rsidRPr="008901E0">
        <w:rPr>
          <w:rFonts w:cs="Times New Roman"/>
          <w:sz w:val="20"/>
          <w:szCs w:val="20"/>
          <w:lang w:val="en-ID"/>
        </w:rPr>
        <w:t>masih</w:t>
      </w:r>
      <w:proofErr w:type="spellEnd"/>
      <w:r w:rsidRPr="008901E0">
        <w:rPr>
          <w:rFonts w:cs="Times New Roman"/>
          <w:sz w:val="20"/>
          <w:szCs w:val="20"/>
          <w:lang w:val="en-ID"/>
        </w:rPr>
        <w:t xml:space="preserve"> </w:t>
      </w:r>
      <w:proofErr w:type="spellStart"/>
      <w:r w:rsidRPr="008901E0">
        <w:rPr>
          <w:rFonts w:cs="Times New Roman"/>
          <w:sz w:val="20"/>
          <w:szCs w:val="20"/>
          <w:lang w:val="en-ID"/>
        </w:rPr>
        <w:t>berbentuk</w:t>
      </w:r>
      <w:proofErr w:type="spellEnd"/>
      <w:r w:rsidRPr="008901E0">
        <w:rPr>
          <w:rFonts w:cs="Times New Roman"/>
          <w:sz w:val="20"/>
          <w:szCs w:val="20"/>
          <w:lang w:val="en-ID"/>
        </w:rPr>
        <w:t xml:space="preserve"> AC, </w:t>
      </w:r>
      <w:proofErr w:type="spellStart"/>
      <w:r w:rsidRPr="008901E0">
        <w:rPr>
          <w:rFonts w:cs="Times New Roman"/>
          <w:sz w:val="20"/>
          <w:szCs w:val="20"/>
          <w:lang w:val="en-ID"/>
        </w:rPr>
        <w:t>kemudian</w:t>
      </w:r>
      <w:proofErr w:type="spellEnd"/>
      <w:r w:rsidRPr="008901E0">
        <w:rPr>
          <w:rFonts w:cs="Times New Roman"/>
          <w:sz w:val="20"/>
          <w:szCs w:val="20"/>
          <w:lang w:val="en-ID"/>
        </w:rPr>
        <w:t xml:space="preserve"> </w:t>
      </w:r>
      <w:proofErr w:type="spellStart"/>
      <w:r w:rsidRPr="008901E0">
        <w:rPr>
          <w:rFonts w:cs="Times New Roman"/>
          <w:sz w:val="20"/>
          <w:szCs w:val="20"/>
          <w:lang w:val="en-ID"/>
        </w:rPr>
        <w:t>diubah</w:t>
      </w:r>
      <w:proofErr w:type="spellEnd"/>
      <w:r w:rsidRPr="008901E0">
        <w:rPr>
          <w:rFonts w:cs="Times New Roman"/>
          <w:sz w:val="20"/>
          <w:szCs w:val="20"/>
          <w:lang w:val="en-ID"/>
        </w:rPr>
        <w:t xml:space="preserve"> </w:t>
      </w:r>
      <w:proofErr w:type="spellStart"/>
      <w:r w:rsidRPr="008901E0">
        <w:rPr>
          <w:rFonts w:cs="Times New Roman"/>
          <w:sz w:val="20"/>
          <w:szCs w:val="20"/>
          <w:lang w:val="en-ID"/>
        </w:rPr>
        <w:t>menjadi</w:t>
      </w:r>
      <w:proofErr w:type="spellEnd"/>
      <w:r w:rsidRPr="008901E0">
        <w:rPr>
          <w:rFonts w:cs="Times New Roman"/>
          <w:sz w:val="20"/>
          <w:szCs w:val="20"/>
          <w:lang w:val="en-ID"/>
        </w:rPr>
        <w:t xml:space="preserve"> DC </w:t>
      </w:r>
      <w:proofErr w:type="spellStart"/>
      <w:r w:rsidRPr="008901E0">
        <w:rPr>
          <w:rFonts w:cs="Times New Roman"/>
          <w:sz w:val="20"/>
          <w:szCs w:val="20"/>
          <w:lang w:val="en-ID"/>
        </w:rPr>
        <w:t>melalui</w:t>
      </w:r>
      <w:proofErr w:type="spellEnd"/>
      <w:r w:rsidRPr="008901E0">
        <w:rPr>
          <w:rFonts w:cs="Times New Roman"/>
          <w:sz w:val="20"/>
          <w:szCs w:val="20"/>
          <w:lang w:val="en-ID"/>
        </w:rPr>
        <w:t xml:space="preserve"> </w:t>
      </w:r>
      <w:r w:rsidRPr="00C12269">
        <w:rPr>
          <w:rFonts w:cs="Times New Roman"/>
          <w:i/>
          <w:iCs/>
          <w:sz w:val="20"/>
          <w:szCs w:val="20"/>
          <w:lang w:val="en-ID"/>
        </w:rPr>
        <w:t>rectifier</w:t>
      </w:r>
      <w:r w:rsidRPr="008901E0">
        <w:rPr>
          <w:rFonts w:cs="Times New Roman"/>
          <w:sz w:val="20"/>
          <w:szCs w:val="20"/>
          <w:lang w:val="en-ID"/>
        </w:rPr>
        <w:t xml:space="preserve"> 3-fasa. </w:t>
      </w:r>
      <w:proofErr w:type="spellStart"/>
      <w:r w:rsidRPr="008901E0">
        <w:rPr>
          <w:rFonts w:cs="Times New Roman"/>
          <w:sz w:val="20"/>
          <w:szCs w:val="20"/>
          <w:lang w:val="en-ID"/>
        </w:rPr>
        <w:t>Untuk</w:t>
      </w:r>
      <w:proofErr w:type="spellEnd"/>
      <w:r w:rsidRPr="008901E0">
        <w:rPr>
          <w:rFonts w:cs="Times New Roman"/>
          <w:sz w:val="20"/>
          <w:szCs w:val="20"/>
          <w:lang w:val="en-ID"/>
        </w:rPr>
        <w:t xml:space="preserve"> </w:t>
      </w:r>
      <w:proofErr w:type="spellStart"/>
      <w:r w:rsidRPr="008901E0">
        <w:rPr>
          <w:rFonts w:cs="Times New Roman"/>
          <w:sz w:val="20"/>
          <w:szCs w:val="20"/>
          <w:lang w:val="en-ID"/>
        </w:rPr>
        <w:t>mengontrol</w:t>
      </w:r>
      <w:proofErr w:type="spellEnd"/>
      <w:r w:rsidRPr="008901E0">
        <w:rPr>
          <w:rFonts w:cs="Times New Roman"/>
          <w:sz w:val="20"/>
          <w:szCs w:val="20"/>
          <w:lang w:val="en-ID"/>
        </w:rPr>
        <w:t xml:space="preserve"> proses </w:t>
      </w:r>
      <w:proofErr w:type="spellStart"/>
      <w:r w:rsidRPr="008901E0">
        <w:rPr>
          <w:rFonts w:cs="Times New Roman"/>
          <w:sz w:val="20"/>
          <w:szCs w:val="20"/>
          <w:lang w:val="en-ID"/>
        </w:rPr>
        <w:t>pengereman</w:t>
      </w:r>
      <w:proofErr w:type="spellEnd"/>
      <w:r w:rsidRPr="008901E0">
        <w:rPr>
          <w:rFonts w:cs="Times New Roman"/>
          <w:sz w:val="20"/>
          <w:szCs w:val="20"/>
          <w:lang w:val="en-ID"/>
        </w:rPr>
        <w:t xml:space="preserve"> </w:t>
      </w:r>
      <w:proofErr w:type="spellStart"/>
      <w:r w:rsidRPr="008901E0">
        <w:rPr>
          <w:rFonts w:cs="Times New Roman"/>
          <w:sz w:val="20"/>
          <w:szCs w:val="20"/>
          <w:lang w:val="en-ID"/>
        </w:rPr>
        <w:t>regeneratif</w:t>
      </w:r>
      <w:proofErr w:type="spellEnd"/>
      <w:r w:rsidRPr="008901E0">
        <w:rPr>
          <w:rFonts w:cs="Times New Roman"/>
          <w:sz w:val="20"/>
          <w:szCs w:val="20"/>
          <w:lang w:val="en-ID"/>
        </w:rPr>
        <w:t xml:space="preserve">, </w:t>
      </w:r>
      <w:proofErr w:type="spellStart"/>
      <w:r w:rsidRPr="008901E0">
        <w:rPr>
          <w:rFonts w:cs="Times New Roman"/>
          <w:sz w:val="20"/>
          <w:szCs w:val="20"/>
          <w:lang w:val="en-ID"/>
        </w:rPr>
        <w:t>digunakan</w:t>
      </w:r>
      <w:proofErr w:type="spellEnd"/>
      <w:r w:rsidRPr="008901E0">
        <w:rPr>
          <w:rFonts w:cs="Times New Roman"/>
          <w:sz w:val="20"/>
          <w:szCs w:val="20"/>
          <w:lang w:val="en-ID"/>
        </w:rPr>
        <w:t xml:space="preserve"> driver MOSFET TLP250.</w:t>
      </w:r>
    </w:p>
    <w:p w14:paraId="437C5785" w14:textId="77777777" w:rsidR="00F24DF2" w:rsidRDefault="00F24DF2" w:rsidP="0065406F">
      <w:pPr>
        <w:spacing w:after="0" w:line="240" w:lineRule="auto"/>
        <w:contextualSpacing/>
        <w:jc w:val="both"/>
        <w:rPr>
          <w:rFonts w:cs="Times New Roman"/>
          <w:sz w:val="20"/>
          <w:szCs w:val="20"/>
          <w:lang w:val="en-ID"/>
        </w:rPr>
      </w:pPr>
    </w:p>
    <w:p w14:paraId="1436518D" w14:textId="77777777" w:rsidR="00F24DF2" w:rsidRPr="004E4D3A" w:rsidRDefault="00F24DF2" w:rsidP="004E4D3A">
      <w:pPr>
        <w:pStyle w:val="ListParagraph"/>
        <w:numPr>
          <w:ilvl w:val="0"/>
          <w:numId w:val="1"/>
        </w:numPr>
        <w:spacing w:after="0" w:line="240" w:lineRule="auto"/>
        <w:ind w:left="426" w:hanging="426"/>
        <w:jc w:val="both"/>
        <w:rPr>
          <w:rFonts w:cs="Times New Roman"/>
          <w:b/>
          <w:bCs/>
          <w:szCs w:val="24"/>
          <w:lang w:val="en-ID"/>
        </w:rPr>
      </w:pPr>
      <w:r w:rsidRPr="0065406F">
        <w:rPr>
          <w:rFonts w:cs="Times New Roman"/>
          <w:b/>
          <w:bCs/>
          <w:szCs w:val="24"/>
          <w:lang w:val="en-ID"/>
        </w:rPr>
        <w:t>Metode</w:t>
      </w:r>
    </w:p>
    <w:p w14:paraId="02E34599" w14:textId="77777777" w:rsidR="00F24DF2" w:rsidRDefault="00F24DF2" w:rsidP="004E4D3A">
      <w:pPr>
        <w:pStyle w:val="ListParagraph"/>
        <w:numPr>
          <w:ilvl w:val="1"/>
          <w:numId w:val="8"/>
        </w:numPr>
        <w:spacing w:after="0" w:line="240" w:lineRule="auto"/>
        <w:ind w:left="426" w:hanging="426"/>
        <w:rPr>
          <w:rFonts w:cs="Times New Roman"/>
          <w:b/>
          <w:bCs/>
          <w:szCs w:val="24"/>
          <w:lang w:val="en-ID"/>
        </w:rPr>
      </w:pPr>
      <w:proofErr w:type="spellStart"/>
      <w:r w:rsidRPr="004E4D3A">
        <w:rPr>
          <w:rFonts w:cs="Times New Roman"/>
          <w:b/>
          <w:bCs/>
          <w:szCs w:val="24"/>
          <w:lang w:val="en-ID"/>
        </w:rPr>
        <w:t>Perancangan</w:t>
      </w:r>
      <w:proofErr w:type="spellEnd"/>
      <w:r w:rsidRPr="004E4D3A">
        <w:rPr>
          <w:rFonts w:cs="Times New Roman"/>
          <w:b/>
          <w:bCs/>
          <w:szCs w:val="24"/>
          <w:lang w:val="en-ID"/>
        </w:rPr>
        <w:t xml:space="preserve"> </w:t>
      </w:r>
      <w:proofErr w:type="spellStart"/>
      <w:r w:rsidRPr="004E4D3A">
        <w:rPr>
          <w:rFonts w:cs="Times New Roman"/>
          <w:b/>
          <w:bCs/>
          <w:szCs w:val="24"/>
          <w:lang w:val="en-ID"/>
        </w:rPr>
        <w:t>Rangkaian</w:t>
      </w:r>
      <w:proofErr w:type="spellEnd"/>
      <w:r w:rsidRPr="004E4D3A">
        <w:rPr>
          <w:rFonts w:cs="Times New Roman"/>
          <w:b/>
          <w:bCs/>
          <w:szCs w:val="24"/>
          <w:lang w:val="en-ID"/>
        </w:rPr>
        <w:t xml:space="preserve"> Daya</w:t>
      </w:r>
      <w:r>
        <w:rPr>
          <w:rFonts w:cs="Times New Roman"/>
          <w:b/>
          <w:bCs/>
          <w:szCs w:val="24"/>
          <w:lang w:val="en-ID"/>
        </w:rPr>
        <w:t xml:space="preserve"> DC-DC </w:t>
      </w:r>
      <w:r w:rsidRPr="00777E1C">
        <w:rPr>
          <w:rFonts w:cs="Times New Roman"/>
          <w:b/>
          <w:bCs/>
          <w:i/>
          <w:iCs/>
          <w:szCs w:val="24"/>
          <w:lang w:val="en-ID"/>
        </w:rPr>
        <w:t>Boost Converter</w:t>
      </w:r>
    </w:p>
    <w:p w14:paraId="63F1BAF9" w14:textId="77777777" w:rsidR="00F24DF2" w:rsidRPr="00E00030" w:rsidRDefault="00F24DF2" w:rsidP="004E4D3A">
      <w:pPr>
        <w:spacing w:after="0" w:line="240" w:lineRule="auto"/>
        <w:rPr>
          <w:rFonts w:cs="Times New Roman"/>
          <w:b/>
          <w:bCs/>
          <w:sz w:val="20"/>
          <w:szCs w:val="20"/>
          <w:lang w:val="en-ID"/>
        </w:rPr>
      </w:pPr>
    </w:p>
    <w:p w14:paraId="4B9ECBBC" w14:textId="54C95F67" w:rsidR="00F24DF2" w:rsidRDefault="00F24DF2" w:rsidP="00A1642B">
      <w:pPr>
        <w:spacing w:after="0" w:line="240" w:lineRule="auto"/>
        <w:jc w:val="both"/>
        <w:rPr>
          <w:rFonts w:cs="Times New Roman"/>
          <w:sz w:val="20"/>
          <w:szCs w:val="20"/>
          <w:lang w:val="en-ID"/>
        </w:rPr>
      </w:pPr>
      <w:r>
        <w:rPr>
          <w:rFonts w:cs="Times New Roman"/>
          <w:sz w:val="20"/>
          <w:szCs w:val="20"/>
          <w:lang w:val="en-ID"/>
        </w:rPr>
        <w:t xml:space="preserve">Pada </w:t>
      </w:r>
      <w:proofErr w:type="spellStart"/>
      <w:r>
        <w:rPr>
          <w:rFonts w:cs="Times New Roman"/>
          <w:sz w:val="20"/>
          <w:szCs w:val="20"/>
          <w:lang w:val="en-ID"/>
        </w:rPr>
        <w:t>penelitian</w:t>
      </w:r>
      <w:proofErr w:type="spellEnd"/>
      <w:r>
        <w:rPr>
          <w:rFonts w:cs="Times New Roman"/>
          <w:sz w:val="20"/>
          <w:szCs w:val="20"/>
          <w:lang w:val="en-ID"/>
        </w:rPr>
        <w:t xml:space="preserve">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menggunakan</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w:t>
      </w:r>
      <w:proofErr w:type="spellStart"/>
      <w:r>
        <w:rPr>
          <w:rFonts w:cs="Times New Roman"/>
          <w:sz w:val="20"/>
          <w:szCs w:val="20"/>
          <w:lang w:val="en-ID"/>
        </w:rPr>
        <w:t>daya</w:t>
      </w:r>
      <w:proofErr w:type="spellEnd"/>
      <w:r>
        <w:rPr>
          <w:rFonts w:cs="Times New Roman"/>
          <w:sz w:val="20"/>
          <w:szCs w:val="20"/>
          <w:lang w:val="en-ID"/>
        </w:rPr>
        <w:t xml:space="preserve"> DC-DC </w:t>
      </w:r>
      <w:r w:rsidRPr="00A1642B">
        <w:rPr>
          <w:rFonts w:cs="Times New Roman"/>
          <w:i/>
          <w:iCs/>
          <w:sz w:val="20"/>
          <w:szCs w:val="20"/>
          <w:lang w:val="en-ID"/>
        </w:rPr>
        <w:t xml:space="preserve">boost </w:t>
      </w:r>
      <w:proofErr w:type="gramStart"/>
      <w:r w:rsidRPr="00A1642B">
        <w:rPr>
          <w:rFonts w:cs="Times New Roman"/>
          <w:i/>
          <w:iCs/>
          <w:sz w:val="20"/>
          <w:szCs w:val="20"/>
          <w:lang w:val="en-ID"/>
        </w:rPr>
        <w:t>converter</w:t>
      </w:r>
      <w:r>
        <w:rPr>
          <w:rFonts w:cs="Times New Roman"/>
          <w:sz w:val="20"/>
          <w:szCs w:val="20"/>
          <w:lang w:val="en-ID"/>
        </w:rPr>
        <w:t xml:space="preserve">  yang</w:t>
      </w:r>
      <w:proofErr w:type="gramEnd"/>
      <w:r>
        <w:rPr>
          <w:rFonts w:cs="Times New Roman"/>
          <w:sz w:val="20"/>
          <w:szCs w:val="20"/>
          <w:lang w:val="en-ID"/>
        </w:rPr>
        <w:t xml:space="preserve"> </w:t>
      </w:r>
      <w:proofErr w:type="spellStart"/>
      <w:r>
        <w:rPr>
          <w:rFonts w:cs="Times New Roman"/>
          <w:sz w:val="20"/>
          <w:szCs w:val="20"/>
          <w:lang w:val="en-ID"/>
        </w:rPr>
        <w:t>digunakan</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menaikkan</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DC yang </w:t>
      </w:r>
      <w:proofErr w:type="spellStart"/>
      <w:r>
        <w:rPr>
          <w:rFonts w:cs="Times New Roman"/>
          <w:sz w:val="20"/>
          <w:szCs w:val="20"/>
          <w:lang w:val="en-ID"/>
        </w:rPr>
        <w:t>dihasilkan</w:t>
      </w:r>
      <w:proofErr w:type="spellEnd"/>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motor BLDC </w:t>
      </w:r>
      <w:proofErr w:type="spellStart"/>
      <w:r>
        <w:rPr>
          <w:rFonts w:cs="Times New Roman"/>
          <w:sz w:val="20"/>
          <w:szCs w:val="20"/>
          <w:lang w:val="en-ID"/>
        </w:rPr>
        <w:t>sehingga</w:t>
      </w:r>
      <w:proofErr w:type="spellEnd"/>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melakukan</w:t>
      </w:r>
      <w:proofErr w:type="spellEnd"/>
      <w:r>
        <w:rPr>
          <w:rFonts w:cs="Times New Roman"/>
          <w:sz w:val="20"/>
          <w:szCs w:val="20"/>
          <w:lang w:val="en-ID"/>
        </w:rPr>
        <w:t xml:space="preserve"> </w:t>
      </w:r>
      <w:proofErr w:type="spellStart"/>
      <w:r>
        <w:rPr>
          <w:rFonts w:cs="Times New Roman"/>
          <w:sz w:val="20"/>
          <w:szCs w:val="20"/>
          <w:lang w:val="en-ID"/>
        </w:rPr>
        <w:t>pengecasan</w:t>
      </w:r>
      <w:proofErr w:type="spellEnd"/>
      <w:r>
        <w:rPr>
          <w:rFonts w:cs="Times New Roman"/>
          <w:sz w:val="20"/>
          <w:szCs w:val="20"/>
          <w:lang w:val="en-ID"/>
        </w:rPr>
        <w:t xml:space="preserve"> dan </w:t>
      </w:r>
      <w:proofErr w:type="spellStart"/>
      <w:r>
        <w:rPr>
          <w:rFonts w:cs="Times New Roman"/>
          <w:sz w:val="20"/>
          <w:szCs w:val="20"/>
          <w:lang w:val="en-ID"/>
        </w:rPr>
        <w:t>menjaga</w:t>
      </w:r>
      <w:proofErr w:type="spellEnd"/>
      <w:r>
        <w:rPr>
          <w:rFonts w:cs="Times New Roman"/>
          <w:sz w:val="20"/>
          <w:szCs w:val="20"/>
          <w:lang w:val="en-ID"/>
        </w:rPr>
        <w:t xml:space="preserve"> </w:t>
      </w:r>
      <w:proofErr w:type="spellStart"/>
      <w:r>
        <w:rPr>
          <w:rFonts w:cs="Times New Roman"/>
          <w:sz w:val="20"/>
          <w:szCs w:val="20"/>
          <w:lang w:val="en-ID"/>
        </w:rPr>
        <w:t>nilai</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w:t>
      </w:r>
      <w:proofErr w:type="spellStart"/>
      <w:r>
        <w:rPr>
          <w:rFonts w:cs="Times New Roman"/>
          <w:sz w:val="20"/>
          <w:szCs w:val="20"/>
          <w:lang w:val="en-ID"/>
        </w:rPr>
        <w:t>baterai</w:t>
      </w:r>
      <w:proofErr w:type="spellEnd"/>
      <w:r>
        <w:rPr>
          <w:rFonts w:cs="Times New Roman"/>
          <w:sz w:val="20"/>
          <w:szCs w:val="20"/>
          <w:lang w:val="en-ID"/>
        </w:rPr>
        <w:t xml:space="preserve"> </w:t>
      </w:r>
      <w:proofErr w:type="spellStart"/>
      <w:r>
        <w:rPr>
          <w:rFonts w:cs="Times New Roman"/>
          <w:sz w:val="20"/>
          <w:szCs w:val="20"/>
          <w:lang w:val="en-ID"/>
        </w:rPr>
        <w:t>ketika</w:t>
      </w:r>
      <w:proofErr w:type="spellEnd"/>
      <w:r>
        <w:rPr>
          <w:rFonts w:cs="Times New Roman"/>
          <w:sz w:val="20"/>
          <w:szCs w:val="20"/>
          <w:lang w:val="en-ID"/>
        </w:rPr>
        <w:t xml:space="preserve"> proses </w:t>
      </w:r>
      <w:r w:rsidRPr="001128D0">
        <w:rPr>
          <w:rFonts w:cs="Times New Roman"/>
          <w:i/>
          <w:iCs/>
          <w:sz w:val="20"/>
          <w:szCs w:val="20"/>
          <w:lang w:val="en-ID"/>
        </w:rPr>
        <w:t>charging</w:t>
      </w:r>
      <w:r>
        <w:rPr>
          <w:rFonts w:cs="Times New Roman"/>
          <w:sz w:val="20"/>
          <w:szCs w:val="20"/>
          <w:lang w:val="en-ID"/>
        </w:rPr>
        <w:t xml:space="preserve">. </w:t>
      </w:r>
      <w:proofErr w:type="spellStart"/>
      <w:r>
        <w:rPr>
          <w:rFonts w:cs="Times New Roman"/>
          <w:sz w:val="20"/>
          <w:szCs w:val="20"/>
          <w:lang w:val="en-ID"/>
        </w:rPr>
        <w:t>Bentuk</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DC-DC </w:t>
      </w:r>
      <w:r w:rsidRPr="00777E1C">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dilihat</w:t>
      </w:r>
      <w:proofErr w:type="spellEnd"/>
      <w:r>
        <w:rPr>
          <w:rFonts w:cs="Times New Roman"/>
          <w:sz w:val="20"/>
          <w:szCs w:val="20"/>
          <w:lang w:val="en-ID"/>
        </w:rPr>
        <w:t xml:space="preserve"> pada Gambar 1.</w:t>
      </w:r>
    </w:p>
    <w:p w14:paraId="25FABDA5" w14:textId="77777777" w:rsidR="00F24DF2" w:rsidRDefault="00F24DF2" w:rsidP="00A1642B">
      <w:pPr>
        <w:spacing w:after="0" w:line="240" w:lineRule="auto"/>
        <w:jc w:val="both"/>
        <w:rPr>
          <w:rFonts w:cs="Times New Roman"/>
          <w:sz w:val="20"/>
          <w:szCs w:val="20"/>
          <w:lang w:val="en-ID"/>
        </w:rPr>
      </w:pPr>
      <w:r>
        <w:rPr>
          <w:noProof/>
        </w:rPr>
        <w:drawing>
          <wp:inline distT="0" distB="0" distL="0" distR="0" wp14:anchorId="2053B900" wp14:editId="46ECF9DC">
            <wp:extent cx="2969895" cy="991512"/>
            <wp:effectExtent l="0" t="0" r="0" b="0"/>
            <wp:docPr id="6653" name="Picture 6653"/>
            <wp:cNvGraphicFramePr/>
            <a:graphic xmlns:a="http://schemas.openxmlformats.org/drawingml/2006/main">
              <a:graphicData uri="http://schemas.openxmlformats.org/drawingml/2006/picture">
                <pic:pic xmlns:pic="http://schemas.openxmlformats.org/drawingml/2006/picture">
                  <pic:nvPicPr>
                    <pic:cNvPr id="6653" name="Picture 6653"/>
                    <pic:cNvPicPr/>
                  </pic:nvPicPr>
                  <pic:blipFill>
                    <a:blip r:embed="rId9"/>
                    <a:stretch>
                      <a:fillRect/>
                    </a:stretch>
                  </pic:blipFill>
                  <pic:spPr>
                    <a:xfrm>
                      <a:off x="0" y="0"/>
                      <a:ext cx="2969895" cy="991512"/>
                    </a:xfrm>
                    <a:prstGeom prst="rect">
                      <a:avLst/>
                    </a:prstGeom>
                  </pic:spPr>
                </pic:pic>
              </a:graphicData>
            </a:graphic>
          </wp:inline>
        </w:drawing>
      </w:r>
    </w:p>
    <w:p w14:paraId="1F4A2E52" w14:textId="77777777" w:rsidR="00F24DF2" w:rsidRDefault="00F24DF2" w:rsidP="00A373DB">
      <w:pPr>
        <w:spacing w:after="0" w:line="240" w:lineRule="auto"/>
        <w:jc w:val="center"/>
        <w:rPr>
          <w:rFonts w:cs="Times New Roman"/>
          <w:sz w:val="20"/>
          <w:szCs w:val="20"/>
          <w:lang w:val="en-ID"/>
        </w:rPr>
      </w:pPr>
    </w:p>
    <w:p w14:paraId="54201902" w14:textId="063DC7D0" w:rsidR="00F24DF2" w:rsidRPr="00E00030" w:rsidRDefault="00F24DF2" w:rsidP="00E00030">
      <w:pPr>
        <w:pStyle w:val="Caption"/>
        <w:spacing w:after="0"/>
        <w:rPr>
          <w:b/>
          <w:bCs w:val="0"/>
          <w:i/>
          <w:iCs/>
          <w:szCs w:val="20"/>
          <w:lang w:val="en-ID"/>
        </w:rPr>
      </w:pPr>
      <w:r w:rsidRPr="00E00030">
        <w:rPr>
          <w:b/>
          <w:bCs w:val="0"/>
        </w:rPr>
        <w:t xml:space="preserve">Gambar </w:t>
      </w:r>
      <w:r w:rsidRPr="00E00030">
        <w:rPr>
          <w:b/>
          <w:bCs w:val="0"/>
        </w:rPr>
        <w:fldChar w:fldCharType="begin"/>
      </w:r>
      <w:r w:rsidRPr="00E00030">
        <w:rPr>
          <w:b/>
          <w:bCs w:val="0"/>
        </w:rPr>
        <w:instrText xml:space="preserve"> SEQ Gambar \* ARABIC </w:instrText>
      </w:r>
      <w:r w:rsidRPr="00E00030">
        <w:rPr>
          <w:b/>
          <w:bCs w:val="0"/>
        </w:rPr>
        <w:fldChar w:fldCharType="separate"/>
      </w:r>
      <w:r w:rsidRPr="00E00030">
        <w:rPr>
          <w:b/>
          <w:bCs w:val="0"/>
          <w:noProof/>
        </w:rPr>
        <w:t>1</w:t>
      </w:r>
      <w:r w:rsidRPr="00E00030">
        <w:rPr>
          <w:b/>
          <w:bCs w:val="0"/>
        </w:rPr>
        <w:fldChar w:fldCharType="end"/>
      </w:r>
      <w:r w:rsidRPr="00E00030">
        <w:rPr>
          <w:b/>
          <w:bCs w:val="0"/>
        </w:rPr>
        <w:t>.</w:t>
      </w:r>
      <w:r w:rsidRPr="00E00030">
        <w:rPr>
          <w:b/>
          <w:bCs w:val="0"/>
          <w:szCs w:val="20"/>
          <w:lang w:val="en-ID"/>
        </w:rPr>
        <w:t xml:space="preserve"> </w:t>
      </w:r>
      <w:proofErr w:type="spellStart"/>
      <w:r w:rsidRPr="00E00030">
        <w:rPr>
          <w:b/>
          <w:bCs w:val="0"/>
          <w:szCs w:val="20"/>
          <w:lang w:val="en-ID"/>
        </w:rPr>
        <w:t>Rangkaian</w:t>
      </w:r>
      <w:proofErr w:type="spellEnd"/>
      <w:r w:rsidRPr="00E00030">
        <w:rPr>
          <w:b/>
          <w:bCs w:val="0"/>
          <w:szCs w:val="20"/>
          <w:lang w:val="en-ID"/>
        </w:rPr>
        <w:t xml:space="preserve"> DC-DC </w:t>
      </w:r>
      <w:r w:rsidRPr="00E00030">
        <w:rPr>
          <w:b/>
          <w:bCs w:val="0"/>
          <w:i/>
          <w:iCs/>
          <w:szCs w:val="20"/>
          <w:lang w:val="en-ID"/>
        </w:rPr>
        <w:t>boost converter</w:t>
      </w:r>
    </w:p>
    <w:p w14:paraId="0B9C9572" w14:textId="77777777" w:rsidR="00E00030" w:rsidRPr="00E00030" w:rsidRDefault="00E00030" w:rsidP="00E00030">
      <w:pPr>
        <w:spacing w:line="240" w:lineRule="auto"/>
        <w:rPr>
          <w:sz w:val="20"/>
          <w:szCs w:val="18"/>
          <w:lang w:val="en-ID"/>
        </w:rPr>
      </w:pPr>
    </w:p>
    <w:p w14:paraId="482207C3" w14:textId="7B580A45" w:rsidR="00F24DF2" w:rsidRPr="00E00030" w:rsidRDefault="00F24DF2" w:rsidP="00A1642B">
      <w:pPr>
        <w:spacing w:after="0" w:line="240" w:lineRule="auto"/>
        <w:jc w:val="both"/>
        <w:rPr>
          <w:rFonts w:cs="Times New Roman"/>
          <w:sz w:val="20"/>
          <w:szCs w:val="20"/>
          <w:lang w:val="en-ID"/>
        </w:rPr>
      </w:pPr>
      <w:proofErr w:type="spellStart"/>
      <w:r>
        <w:rPr>
          <w:rFonts w:cs="Times New Roman"/>
          <w:sz w:val="20"/>
          <w:szCs w:val="20"/>
          <w:lang w:val="en-ID"/>
        </w:rPr>
        <w:t>Rangkaian</w:t>
      </w:r>
      <w:proofErr w:type="spellEnd"/>
      <w:r>
        <w:rPr>
          <w:rFonts w:cs="Times New Roman"/>
          <w:sz w:val="20"/>
          <w:szCs w:val="20"/>
          <w:lang w:val="en-ID"/>
        </w:rPr>
        <w:t xml:space="preserve"> DC-DC </w:t>
      </w:r>
      <w:r w:rsidRPr="001128D0">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terdiri</w:t>
      </w:r>
      <w:proofErr w:type="spellEnd"/>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w:t>
      </w:r>
      <w:proofErr w:type="spellStart"/>
      <w:r>
        <w:rPr>
          <w:rFonts w:cs="Times New Roman"/>
          <w:sz w:val="20"/>
          <w:szCs w:val="20"/>
          <w:lang w:val="en-ID"/>
        </w:rPr>
        <w:t>beberapa</w:t>
      </w:r>
      <w:proofErr w:type="spellEnd"/>
      <w:r>
        <w:rPr>
          <w:rFonts w:cs="Times New Roman"/>
          <w:sz w:val="20"/>
          <w:szCs w:val="20"/>
          <w:lang w:val="en-ID"/>
        </w:rPr>
        <w:t xml:space="preserve"> </w:t>
      </w:r>
      <w:proofErr w:type="spellStart"/>
      <w:r>
        <w:rPr>
          <w:rFonts w:cs="Times New Roman"/>
          <w:sz w:val="20"/>
          <w:szCs w:val="20"/>
          <w:lang w:val="en-ID"/>
        </w:rPr>
        <w:t>komponen</w:t>
      </w:r>
      <w:proofErr w:type="spellEnd"/>
      <w:r>
        <w:rPr>
          <w:rFonts w:cs="Times New Roman"/>
          <w:sz w:val="20"/>
          <w:szCs w:val="20"/>
          <w:lang w:val="en-ID"/>
        </w:rPr>
        <w:t xml:space="preserve"> </w:t>
      </w:r>
      <w:proofErr w:type="spellStart"/>
      <w:r>
        <w:rPr>
          <w:rFonts w:cs="Times New Roman"/>
          <w:sz w:val="20"/>
          <w:szCs w:val="20"/>
          <w:lang w:val="en-ID"/>
        </w:rPr>
        <w:t>yaitu</w:t>
      </w:r>
      <w:proofErr w:type="spellEnd"/>
      <w:r>
        <w:rPr>
          <w:rFonts w:cs="Times New Roman"/>
          <w:sz w:val="20"/>
          <w:szCs w:val="20"/>
          <w:lang w:val="en-ID"/>
        </w:rPr>
        <w:t xml:space="preserve"> </w:t>
      </w:r>
      <w:proofErr w:type="spellStart"/>
      <w:r>
        <w:rPr>
          <w:rFonts w:cs="Times New Roman"/>
          <w:sz w:val="20"/>
          <w:szCs w:val="20"/>
          <w:lang w:val="en-ID"/>
        </w:rPr>
        <w:t>kapasitor</w:t>
      </w:r>
      <w:proofErr w:type="spellEnd"/>
      <w:r>
        <w:rPr>
          <w:rFonts w:cs="Times New Roman"/>
          <w:sz w:val="20"/>
          <w:szCs w:val="20"/>
          <w:lang w:val="en-ID"/>
        </w:rPr>
        <w:t xml:space="preserve"> (</w:t>
      </w:r>
      <w:r w:rsidRPr="00777E1C">
        <w:rPr>
          <w:rFonts w:cs="Times New Roman"/>
          <w:i/>
          <w:iCs/>
          <w:sz w:val="20"/>
          <w:szCs w:val="20"/>
          <w:lang w:val="en-ID"/>
        </w:rPr>
        <w:t>C</w:t>
      </w:r>
      <w:r>
        <w:rPr>
          <w:rFonts w:cs="Times New Roman"/>
          <w:sz w:val="20"/>
          <w:szCs w:val="20"/>
          <w:lang w:val="en-ID"/>
        </w:rPr>
        <w:t xml:space="preserve">), </w:t>
      </w:r>
      <w:proofErr w:type="spellStart"/>
      <w:r>
        <w:rPr>
          <w:rFonts w:cs="Times New Roman"/>
          <w:sz w:val="20"/>
          <w:szCs w:val="20"/>
          <w:lang w:val="en-ID"/>
        </w:rPr>
        <w:t>induktor</w:t>
      </w:r>
      <w:proofErr w:type="spellEnd"/>
      <w:r>
        <w:rPr>
          <w:rFonts w:cs="Times New Roman"/>
          <w:sz w:val="20"/>
          <w:szCs w:val="20"/>
          <w:lang w:val="en-ID"/>
        </w:rPr>
        <w:t xml:space="preserve"> (</w:t>
      </w:r>
      <w:r w:rsidRPr="00777E1C">
        <w:rPr>
          <w:rFonts w:cs="Times New Roman"/>
          <w:i/>
          <w:iCs/>
          <w:sz w:val="20"/>
          <w:szCs w:val="20"/>
          <w:lang w:val="en-ID"/>
        </w:rPr>
        <w:t>L</w:t>
      </w:r>
      <w:r>
        <w:rPr>
          <w:rFonts w:cs="Times New Roman"/>
          <w:sz w:val="20"/>
          <w:szCs w:val="20"/>
          <w:lang w:val="en-ID"/>
        </w:rPr>
        <w:t xml:space="preserve">), </w:t>
      </w:r>
      <w:proofErr w:type="spellStart"/>
      <w:r>
        <w:rPr>
          <w:rFonts w:cs="Times New Roman"/>
          <w:sz w:val="20"/>
          <w:szCs w:val="20"/>
          <w:lang w:val="en-ID"/>
        </w:rPr>
        <w:t>dioda</w:t>
      </w:r>
      <w:proofErr w:type="spellEnd"/>
      <w:r>
        <w:rPr>
          <w:rFonts w:cs="Times New Roman"/>
          <w:sz w:val="20"/>
          <w:szCs w:val="20"/>
          <w:lang w:val="en-ID"/>
        </w:rPr>
        <w:t xml:space="preserve"> (</w:t>
      </w:r>
      <w:r w:rsidRPr="00777E1C">
        <w:rPr>
          <w:rFonts w:cs="Times New Roman"/>
          <w:i/>
          <w:iCs/>
          <w:sz w:val="20"/>
          <w:szCs w:val="20"/>
          <w:lang w:val="en-ID"/>
        </w:rPr>
        <w:t>D</w:t>
      </w:r>
      <w:r>
        <w:rPr>
          <w:rFonts w:cs="Times New Roman"/>
          <w:sz w:val="20"/>
          <w:szCs w:val="20"/>
          <w:lang w:val="en-ID"/>
        </w:rPr>
        <w:t xml:space="preserve">), </w:t>
      </w:r>
      <w:proofErr w:type="spellStart"/>
      <w:r>
        <w:rPr>
          <w:rFonts w:cs="Times New Roman"/>
          <w:sz w:val="20"/>
          <w:szCs w:val="20"/>
          <w:lang w:val="en-ID"/>
        </w:rPr>
        <w:t>sakelar</w:t>
      </w:r>
      <w:proofErr w:type="spellEnd"/>
      <w:r>
        <w:rPr>
          <w:rFonts w:cs="Times New Roman"/>
          <w:sz w:val="20"/>
          <w:szCs w:val="20"/>
          <w:lang w:val="en-ID"/>
        </w:rPr>
        <w:t xml:space="preserve"> </w:t>
      </w:r>
      <w:r w:rsidRPr="00B365E2">
        <w:rPr>
          <w:rFonts w:cs="Times New Roman"/>
          <w:sz w:val="20"/>
          <w:szCs w:val="24"/>
        </w:rPr>
        <w:t>(</w:t>
      </w:r>
      <w:r w:rsidRPr="00B365E2">
        <w:rPr>
          <w:rFonts w:cs="Times New Roman"/>
          <w:i/>
          <w:sz w:val="20"/>
          <w:szCs w:val="24"/>
        </w:rPr>
        <w:t>Q</w:t>
      </w:r>
      <w:proofErr w:type="gramStart"/>
      <w:r w:rsidRPr="00B365E2">
        <w:rPr>
          <w:rFonts w:cs="Times New Roman"/>
          <w:sz w:val="20"/>
          <w:szCs w:val="24"/>
        </w:rPr>
        <w:t xml:space="preserve">), </w:t>
      </w:r>
      <w:r>
        <w:rPr>
          <w:rFonts w:cs="Times New Roman"/>
          <w:sz w:val="20"/>
          <w:szCs w:val="20"/>
          <w:lang w:val="en-ID"/>
        </w:rPr>
        <w:t xml:space="preserve"> dan</w:t>
      </w:r>
      <w:proofErr w:type="gramEnd"/>
      <w:r>
        <w:rPr>
          <w:rFonts w:cs="Times New Roman"/>
          <w:sz w:val="20"/>
          <w:szCs w:val="20"/>
          <w:lang w:val="en-ID"/>
        </w:rPr>
        <w:t xml:space="preserve"> </w:t>
      </w:r>
      <w:proofErr w:type="spellStart"/>
      <w:r>
        <w:rPr>
          <w:rFonts w:cs="Times New Roman"/>
          <w:sz w:val="20"/>
          <w:szCs w:val="20"/>
          <w:lang w:val="en-ID"/>
        </w:rPr>
        <w:t>beban</w:t>
      </w:r>
      <w:proofErr w:type="spellEnd"/>
      <w:r>
        <w:rPr>
          <w:rFonts w:cs="Times New Roman"/>
          <w:sz w:val="20"/>
          <w:szCs w:val="20"/>
          <w:lang w:val="en-ID"/>
        </w:rPr>
        <w:t xml:space="preserve"> </w:t>
      </w:r>
      <w:sdt>
        <w:sdtPr>
          <w:rPr>
            <w:rFonts w:cs="Times New Roman"/>
            <w:color w:val="000000"/>
            <w:sz w:val="20"/>
            <w:szCs w:val="20"/>
            <w:lang w:val="en-ID"/>
          </w:rPr>
          <w:tag w:val="MENDELEY_CITATION_v3_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"/>
          <w:id w:val="380672402"/>
          <w:placeholder>
            <w:docPart w:val="DefaultPlaceholder_-1854013440"/>
          </w:placeholder>
        </w:sdtPr>
        <w:sdtContent>
          <w:r w:rsidR="002D6EBB" w:rsidRPr="002D6EBB">
            <w:rPr>
              <w:rFonts w:cs="Times New Roman"/>
              <w:color w:val="000000"/>
              <w:sz w:val="20"/>
              <w:szCs w:val="20"/>
              <w:lang w:val="en-ID"/>
            </w:rPr>
            <w:t>[9]</w:t>
          </w:r>
        </w:sdtContent>
      </w:sdt>
      <w:r>
        <w:rPr>
          <w:rFonts w:cs="Times New Roman"/>
          <w:sz w:val="20"/>
          <w:szCs w:val="20"/>
          <w:lang w:val="en-ID"/>
        </w:rPr>
        <w:t xml:space="preserve">. </w:t>
      </w:r>
      <w:proofErr w:type="spellStart"/>
      <w:r>
        <w:rPr>
          <w:rFonts w:cs="Times New Roman"/>
          <w:sz w:val="20"/>
          <w:szCs w:val="20"/>
          <w:lang w:val="en-ID"/>
        </w:rPr>
        <w:t>Spesifikasi</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DC-DC </w:t>
      </w:r>
      <w:r w:rsidRPr="002D6EBB">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dilihat</w:t>
      </w:r>
      <w:proofErr w:type="spellEnd"/>
      <w:r>
        <w:rPr>
          <w:rFonts w:cs="Times New Roman"/>
          <w:sz w:val="20"/>
          <w:szCs w:val="20"/>
          <w:lang w:val="en-ID"/>
        </w:rPr>
        <w:t xml:space="preserve"> pada Tabel 1 </w:t>
      </w:r>
      <w:proofErr w:type="spellStart"/>
      <w:r>
        <w:rPr>
          <w:rFonts w:cs="Times New Roman"/>
          <w:sz w:val="20"/>
          <w:szCs w:val="20"/>
          <w:lang w:val="en-ID"/>
        </w:rPr>
        <w:t>berikut</w:t>
      </w:r>
      <w:proofErr w:type="spellEnd"/>
      <w:r w:rsidRPr="00AD60CF">
        <w:rPr>
          <w:rFonts w:cs="Times New Roman"/>
          <w:color w:val="FFFFFF" w:themeColor="background1"/>
          <w:sz w:val="20"/>
          <w:szCs w:val="20"/>
          <w:lang w:val="en-ID"/>
        </w:rPr>
        <w:t xml:space="preserve">.       </w:t>
      </w:r>
      <w:proofErr w:type="spellStart"/>
      <w:r w:rsidRPr="00AD60CF">
        <w:rPr>
          <w:rFonts w:cs="Times New Roman"/>
          <w:color w:val="FFFFFF" w:themeColor="background1"/>
          <w:sz w:val="20"/>
          <w:szCs w:val="20"/>
          <w:lang w:val="en-ID"/>
        </w:rPr>
        <w:t>hhhhhhhhhhhhh</w:t>
      </w:r>
      <w:proofErr w:type="spellEnd"/>
    </w:p>
    <w:p w14:paraId="5C90A95E" w14:textId="77777777" w:rsidR="00F24DF2" w:rsidRPr="005041B4" w:rsidRDefault="00F24DF2" w:rsidP="00AD60CF">
      <w:pPr>
        <w:spacing w:after="0" w:line="240" w:lineRule="auto"/>
        <w:rPr>
          <w:rFonts w:cs="Times New Roman"/>
          <w:b/>
          <w:bCs/>
          <w:i/>
          <w:iCs/>
          <w:sz w:val="20"/>
          <w:szCs w:val="20"/>
          <w:lang w:val="en-ID"/>
        </w:rPr>
      </w:pPr>
      <w:r w:rsidRPr="00AD60CF">
        <w:rPr>
          <w:rFonts w:cs="Times New Roman"/>
          <w:b/>
          <w:bCs/>
          <w:sz w:val="20"/>
          <w:szCs w:val="20"/>
          <w:lang w:val="en-ID"/>
        </w:rPr>
        <w:t xml:space="preserve">Tabel 1. </w:t>
      </w:r>
      <w:proofErr w:type="spellStart"/>
      <w:r w:rsidRPr="00AD60CF">
        <w:rPr>
          <w:rFonts w:cs="Times New Roman"/>
          <w:b/>
          <w:bCs/>
          <w:sz w:val="20"/>
          <w:szCs w:val="20"/>
          <w:lang w:val="en-ID"/>
        </w:rPr>
        <w:t>Spesifikasi</w:t>
      </w:r>
      <w:proofErr w:type="spellEnd"/>
      <w:r w:rsidRPr="00AD60CF">
        <w:rPr>
          <w:rFonts w:cs="Times New Roman"/>
          <w:b/>
          <w:bCs/>
          <w:sz w:val="20"/>
          <w:szCs w:val="20"/>
          <w:lang w:val="en-ID"/>
        </w:rPr>
        <w:t xml:space="preserve"> </w:t>
      </w:r>
      <w:proofErr w:type="spellStart"/>
      <w:r>
        <w:rPr>
          <w:rFonts w:cs="Times New Roman"/>
          <w:b/>
          <w:bCs/>
          <w:sz w:val="20"/>
          <w:szCs w:val="20"/>
          <w:lang w:val="en-ID"/>
        </w:rPr>
        <w:t>rangkaian</w:t>
      </w:r>
      <w:proofErr w:type="spellEnd"/>
      <w:r>
        <w:rPr>
          <w:rFonts w:cs="Times New Roman"/>
          <w:b/>
          <w:bCs/>
          <w:sz w:val="20"/>
          <w:szCs w:val="20"/>
          <w:lang w:val="en-ID"/>
        </w:rPr>
        <w:t xml:space="preserve"> </w:t>
      </w:r>
      <w:r w:rsidRPr="00AD60CF">
        <w:rPr>
          <w:rFonts w:cs="Times New Roman"/>
          <w:b/>
          <w:bCs/>
          <w:sz w:val="20"/>
          <w:szCs w:val="20"/>
          <w:lang w:val="en-ID"/>
        </w:rPr>
        <w:t xml:space="preserve">DC-DC </w:t>
      </w:r>
      <w:r w:rsidRPr="005041B4">
        <w:rPr>
          <w:rFonts w:cs="Times New Roman"/>
          <w:b/>
          <w:bCs/>
          <w:i/>
          <w:iCs/>
          <w:sz w:val="20"/>
          <w:szCs w:val="20"/>
          <w:lang w:val="en-ID"/>
        </w:rPr>
        <w:t>Boost Converter</w:t>
      </w:r>
    </w:p>
    <w:p w14:paraId="34BE59B5" w14:textId="77777777" w:rsidR="00F24DF2" w:rsidRPr="005041B4" w:rsidRDefault="00F24DF2" w:rsidP="00AD60CF">
      <w:pPr>
        <w:spacing w:after="0" w:line="240" w:lineRule="auto"/>
        <w:rPr>
          <w:rFonts w:cs="Times New Roman"/>
          <w:b/>
          <w:bCs/>
          <w:i/>
          <w:iCs/>
          <w:sz w:val="20"/>
          <w:szCs w:val="20"/>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1713"/>
      </w:tblGrid>
      <w:tr w:rsidR="00F24DF2" w:rsidRPr="002F4D9F" w14:paraId="48994951" w14:textId="77777777" w:rsidTr="00823E80">
        <w:trPr>
          <w:trHeight w:val="57"/>
        </w:trPr>
        <w:tc>
          <w:tcPr>
            <w:tcW w:w="2871" w:type="dxa"/>
            <w:tcBorders>
              <w:top w:val="single" w:sz="4" w:space="0" w:color="auto"/>
              <w:bottom w:val="single" w:sz="4" w:space="0" w:color="auto"/>
            </w:tcBorders>
          </w:tcPr>
          <w:p w14:paraId="05845770" w14:textId="77777777" w:rsidR="00F24DF2" w:rsidRPr="002F4D9F" w:rsidRDefault="00F24DF2" w:rsidP="00823E80">
            <w:pPr>
              <w:spacing w:line="360" w:lineRule="auto"/>
              <w:rPr>
                <w:b/>
                <w:sz w:val="16"/>
              </w:rPr>
            </w:pPr>
            <w:r w:rsidRPr="002F4D9F">
              <w:rPr>
                <w:b/>
                <w:sz w:val="16"/>
              </w:rPr>
              <w:t>Spesifikasi Teknis</w:t>
            </w:r>
          </w:p>
        </w:tc>
        <w:tc>
          <w:tcPr>
            <w:tcW w:w="1713" w:type="dxa"/>
            <w:tcBorders>
              <w:top w:val="single" w:sz="4" w:space="0" w:color="auto"/>
              <w:bottom w:val="single" w:sz="4" w:space="0" w:color="auto"/>
            </w:tcBorders>
          </w:tcPr>
          <w:p w14:paraId="411B1FA1" w14:textId="77777777" w:rsidR="00F24DF2" w:rsidRPr="002F4D9F" w:rsidRDefault="00F24DF2" w:rsidP="00823E80">
            <w:pPr>
              <w:spacing w:line="360" w:lineRule="auto"/>
              <w:ind w:left="535"/>
              <w:rPr>
                <w:b/>
                <w:sz w:val="16"/>
              </w:rPr>
            </w:pPr>
            <w:r w:rsidRPr="002F4D9F">
              <w:rPr>
                <w:b/>
                <w:sz w:val="16"/>
              </w:rPr>
              <w:t>Nilai</w:t>
            </w:r>
          </w:p>
        </w:tc>
      </w:tr>
      <w:tr w:rsidR="00F24DF2" w:rsidRPr="002F4D9F" w14:paraId="05032EB0" w14:textId="77777777" w:rsidTr="00823E80">
        <w:trPr>
          <w:trHeight w:val="57"/>
        </w:trPr>
        <w:tc>
          <w:tcPr>
            <w:tcW w:w="2871" w:type="dxa"/>
            <w:tcBorders>
              <w:top w:val="single" w:sz="4" w:space="0" w:color="auto"/>
            </w:tcBorders>
          </w:tcPr>
          <w:p w14:paraId="3B9E7C7F" w14:textId="77777777" w:rsidR="00F24DF2" w:rsidRPr="002F4D9F" w:rsidRDefault="00F24DF2" w:rsidP="00823E80">
            <w:pPr>
              <w:spacing w:line="360" w:lineRule="auto"/>
              <w:rPr>
                <w:sz w:val="16"/>
              </w:rPr>
            </w:pPr>
            <w:r w:rsidRPr="002F4D9F">
              <w:rPr>
                <w:sz w:val="16"/>
              </w:rPr>
              <w:t>Tegangan masukan minimal</w:t>
            </w:r>
            <w:r w:rsidRPr="002F4D9F">
              <w:rPr>
                <w:i/>
                <w:iCs/>
                <w:sz w:val="16"/>
              </w:rPr>
              <w:t xml:space="preserve"> </w:t>
            </w:r>
            <m:oMath>
              <m:r>
                <w:rPr>
                  <w:rFonts w:ascii="Cambria Math" w:hAnsi="Cambria Math"/>
                  <w:sz w:val="16"/>
                </w:rPr>
                <m:t>(</m:t>
              </m:r>
              <m:sSub>
                <m:sSubPr>
                  <m:ctrlPr>
                    <w:rPr>
                      <w:rFonts w:ascii="Cambria Math" w:hAnsi="Cambria Math"/>
                      <w:i/>
                      <w:sz w:val="16"/>
                    </w:rPr>
                  </m:ctrlPr>
                </m:sSubPr>
                <m:e>
                  <m:r>
                    <w:rPr>
                      <w:rFonts w:ascii="Cambria Math" w:hAnsi="Cambria Math"/>
                      <w:sz w:val="16"/>
                    </w:rPr>
                    <m:t>V</m:t>
                  </m:r>
                </m:e>
                <m:sub>
                  <m:r>
                    <w:rPr>
                      <w:rFonts w:ascii="Cambria Math" w:hAnsi="Cambria Math"/>
                      <w:sz w:val="16"/>
                    </w:rPr>
                    <m:t>in</m:t>
                  </m:r>
                </m:sub>
              </m:sSub>
            </m:oMath>
            <w:r w:rsidRPr="002F4D9F">
              <w:rPr>
                <w:rFonts w:eastAsiaTheme="minorEastAsia"/>
                <w:sz w:val="16"/>
              </w:rPr>
              <w:t>)</w:t>
            </w:r>
          </w:p>
        </w:tc>
        <w:tc>
          <w:tcPr>
            <w:tcW w:w="1713" w:type="dxa"/>
            <w:tcBorders>
              <w:top w:val="single" w:sz="4" w:space="0" w:color="auto"/>
            </w:tcBorders>
          </w:tcPr>
          <w:p w14:paraId="4A1AE655" w14:textId="77777777" w:rsidR="00F24DF2" w:rsidRPr="002F4D9F" w:rsidRDefault="00F24DF2" w:rsidP="00823E80">
            <w:pPr>
              <w:spacing w:line="360" w:lineRule="auto"/>
              <w:jc w:val="center"/>
              <w:rPr>
                <w:sz w:val="16"/>
              </w:rPr>
            </w:pPr>
            <w:r>
              <w:rPr>
                <w:sz w:val="16"/>
              </w:rPr>
              <w:t>10</w:t>
            </w:r>
            <m:oMath>
              <m:r>
                <w:rPr>
                  <w:rFonts w:ascii="Cambria Math" w:hAnsi="Cambria Math"/>
                  <w:sz w:val="16"/>
                </w:rPr>
                <m:t xml:space="preserve"> V</m:t>
              </m:r>
            </m:oMath>
          </w:p>
        </w:tc>
      </w:tr>
      <w:tr w:rsidR="00F24DF2" w:rsidRPr="002F4D9F" w14:paraId="7E3A5E29" w14:textId="77777777" w:rsidTr="00823E80">
        <w:trPr>
          <w:trHeight w:val="57"/>
        </w:trPr>
        <w:tc>
          <w:tcPr>
            <w:tcW w:w="2871" w:type="dxa"/>
          </w:tcPr>
          <w:p w14:paraId="6622C750" w14:textId="77777777" w:rsidR="00F24DF2" w:rsidRPr="002F4D9F" w:rsidRDefault="00F24DF2" w:rsidP="00823E80">
            <w:pPr>
              <w:spacing w:line="360" w:lineRule="auto"/>
              <w:rPr>
                <w:sz w:val="16"/>
              </w:rPr>
            </w:pPr>
            <w:r w:rsidRPr="002F4D9F">
              <w:rPr>
                <w:sz w:val="16"/>
              </w:rPr>
              <w:t xml:space="preserve">Tegangan keluaran maksimal </w:t>
            </w:r>
            <m:oMath>
              <m:r>
                <w:rPr>
                  <w:rFonts w:ascii="Cambria Math" w:hAnsi="Cambria Math"/>
                  <w:sz w:val="16"/>
                </w:rPr>
                <m:t xml:space="preserve"> (</m:t>
              </m:r>
              <m:sSub>
                <m:sSubPr>
                  <m:ctrlPr>
                    <w:rPr>
                      <w:rFonts w:ascii="Cambria Math" w:hAnsi="Cambria Math"/>
                      <w:i/>
                      <w:sz w:val="16"/>
                    </w:rPr>
                  </m:ctrlPr>
                </m:sSubPr>
                <m:e>
                  <m:r>
                    <w:rPr>
                      <w:rFonts w:ascii="Cambria Math" w:hAnsi="Cambria Math"/>
                      <w:sz w:val="16"/>
                    </w:rPr>
                    <m:t>V</m:t>
                  </m:r>
                </m:e>
                <m:sub>
                  <m:r>
                    <w:rPr>
                      <w:rFonts w:ascii="Cambria Math" w:hAnsi="Cambria Math"/>
                      <w:sz w:val="16"/>
                    </w:rPr>
                    <m:t>0</m:t>
                  </m:r>
                </m:sub>
              </m:sSub>
            </m:oMath>
            <w:r w:rsidRPr="002F4D9F">
              <w:rPr>
                <w:rFonts w:eastAsiaTheme="minorEastAsia"/>
                <w:sz w:val="16"/>
              </w:rPr>
              <w:t>)</w:t>
            </w:r>
          </w:p>
        </w:tc>
        <w:tc>
          <w:tcPr>
            <w:tcW w:w="1713" w:type="dxa"/>
          </w:tcPr>
          <w:p w14:paraId="5F453CCD" w14:textId="2732E80C" w:rsidR="00F24DF2" w:rsidRPr="002F4D9F" w:rsidRDefault="00F24DF2" w:rsidP="00823E80">
            <w:pPr>
              <w:spacing w:line="360" w:lineRule="auto"/>
              <w:jc w:val="center"/>
              <w:rPr>
                <w:sz w:val="16"/>
              </w:rPr>
            </w:pPr>
            <m:oMathPara>
              <m:oMath>
                <m:r>
                  <w:rPr>
                    <w:rFonts w:ascii="Cambria Math" w:hAnsi="Cambria Math"/>
                    <w:sz w:val="16"/>
                  </w:rPr>
                  <m:t>45 V</m:t>
                </m:r>
              </m:oMath>
            </m:oMathPara>
          </w:p>
        </w:tc>
      </w:tr>
      <w:tr w:rsidR="00F24DF2" w:rsidRPr="002F4D9F" w14:paraId="5C56F2C1" w14:textId="77777777" w:rsidTr="00823E80">
        <w:trPr>
          <w:trHeight w:val="57"/>
        </w:trPr>
        <w:tc>
          <w:tcPr>
            <w:tcW w:w="2871" w:type="dxa"/>
          </w:tcPr>
          <w:p w14:paraId="203B34FF" w14:textId="77777777" w:rsidR="00F24DF2" w:rsidRPr="002F4D9F" w:rsidRDefault="00F24DF2" w:rsidP="00823E80">
            <w:pPr>
              <w:spacing w:line="360" w:lineRule="auto"/>
              <w:rPr>
                <w:sz w:val="16"/>
              </w:rPr>
            </w:pPr>
            <w:r w:rsidRPr="002F4D9F">
              <w:rPr>
                <w:i/>
                <w:iCs/>
                <w:sz w:val="16"/>
              </w:rPr>
              <w:t>Duty cycle</w:t>
            </w:r>
            <w:r w:rsidRPr="002F4D9F">
              <w:rPr>
                <w:sz w:val="16"/>
              </w:rPr>
              <w:t xml:space="preserve"> </w:t>
            </w:r>
            <m:oMath>
              <m:r>
                <w:rPr>
                  <w:rFonts w:ascii="Cambria Math" w:hAnsi="Cambria Math"/>
                  <w:sz w:val="16"/>
                </w:rPr>
                <m:t>(D)</m:t>
              </m:r>
            </m:oMath>
          </w:p>
        </w:tc>
        <w:tc>
          <w:tcPr>
            <w:tcW w:w="1713" w:type="dxa"/>
          </w:tcPr>
          <w:p w14:paraId="1A6CD5E8" w14:textId="77777777" w:rsidR="00F24DF2" w:rsidRPr="002F4D9F" w:rsidRDefault="00F24DF2" w:rsidP="00823E80">
            <w:pPr>
              <w:spacing w:line="360" w:lineRule="auto"/>
              <w:jc w:val="center"/>
              <w:rPr>
                <w:rFonts w:eastAsia="Calibri"/>
                <w:sz w:val="16"/>
              </w:rPr>
            </w:pPr>
            <m:oMathPara>
              <m:oMath>
                <m:r>
                  <w:rPr>
                    <w:rFonts w:ascii="Cambria Math" w:eastAsia="Calibri" w:hAnsi="Cambria Math"/>
                    <w:sz w:val="16"/>
                  </w:rPr>
                  <m:t>25-88%</m:t>
                </m:r>
              </m:oMath>
            </m:oMathPara>
          </w:p>
        </w:tc>
      </w:tr>
      <w:tr w:rsidR="00F24DF2" w:rsidRPr="002F4D9F" w14:paraId="358DBDC0" w14:textId="77777777" w:rsidTr="00823E80">
        <w:trPr>
          <w:trHeight w:val="57"/>
        </w:trPr>
        <w:tc>
          <w:tcPr>
            <w:tcW w:w="2871" w:type="dxa"/>
          </w:tcPr>
          <w:p w14:paraId="0EABCF47" w14:textId="77777777" w:rsidR="00F24DF2" w:rsidRPr="002F4D9F" w:rsidRDefault="00F24DF2" w:rsidP="00823E80">
            <w:pPr>
              <w:spacing w:line="360" w:lineRule="auto"/>
              <w:rPr>
                <w:sz w:val="16"/>
              </w:rPr>
            </w:pPr>
            <w:r w:rsidRPr="002F4D9F">
              <w:rPr>
                <w:sz w:val="16"/>
              </w:rPr>
              <w:t xml:space="preserve">Arus keluaran </w:t>
            </w:r>
            <m:oMath>
              <m:sSub>
                <m:sSubPr>
                  <m:ctrlPr>
                    <w:rPr>
                      <w:rFonts w:ascii="Cambria Math" w:hAnsi="Cambria Math"/>
                      <w:i/>
                      <w:sz w:val="16"/>
                    </w:rPr>
                  </m:ctrlPr>
                </m:sSubPr>
                <m:e>
                  <m:r>
                    <w:rPr>
                      <w:rFonts w:ascii="Cambria Math" w:hAnsi="Cambria Math"/>
                      <w:sz w:val="16"/>
                    </w:rPr>
                    <m:t>(I</m:t>
                  </m:r>
                </m:e>
                <m:sub>
                  <m:r>
                    <w:rPr>
                      <w:rFonts w:ascii="Cambria Math" w:hAnsi="Cambria Math"/>
                      <w:sz w:val="16"/>
                    </w:rPr>
                    <m:t>0</m:t>
                  </m:r>
                </m:sub>
              </m:sSub>
            </m:oMath>
            <w:r w:rsidRPr="002F4D9F">
              <w:rPr>
                <w:rFonts w:eastAsiaTheme="minorEastAsia"/>
                <w:sz w:val="16"/>
              </w:rPr>
              <w:t>)</w:t>
            </w:r>
          </w:p>
        </w:tc>
        <w:tc>
          <w:tcPr>
            <w:tcW w:w="1713" w:type="dxa"/>
          </w:tcPr>
          <w:p w14:paraId="703B7F40" w14:textId="77777777" w:rsidR="00F24DF2" w:rsidRPr="002F4D9F" w:rsidRDefault="00F24DF2" w:rsidP="00823E80">
            <w:pPr>
              <w:spacing w:line="360" w:lineRule="auto"/>
              <w:jc w:val="center"/>
              <w:rPr>
                <w:sz w:val="16"/>
              </w:rPr>
            </w:pPr>
            <m:oMathPara>
              <m:oMath>
                <m:r>
                  <w:rPr>
                    <w:rFonts w:ascii="Cambria Math" w:hAnsi="Cambria Math"/>
                    <w:sz w:val="16"/>
                  </w:rPr>
                  <m:t>0-1 A</m:t>
                </m:r>
              </m:oMath>
            </m:oMathPara>
          </w:p>
        </w:tc>
      </w:tr>
      <w:tr w:rsidR="00F24DF2" w:rsidRPr="002F4D9F" w14:paraId="389CB2AE" w14:textId="77777777" w:rsidTr="00823E80">
        <w:trPr>
          <w:trHeight w:val="57"/>
        </w:trPr>
        <w:tc>
          <w:tcPr>
            <w:tcW w:w="2871" w:type="dxa"/>
          </w:tcPr>
          <w:p w14:paraId="19B54033" w14:textId="77777777" w:rsidR="00F24DF2" w:rsidRPr="002F4D9F" w:rsidRDefault="00F24DF2" w:rsidP="00823E80">
            <w:pPr>
              <w:spacing w:line="360" w:lineRule="auto"/>
              <w:rPr>
                <w:sz w:val="16"/>
              </w:rPr>
            </w:pPr>
            <w:r w:rsidRPr="002F4D9F">
              <w:rPr>
                <w:sz w:val="16"/>
              </w:rPr>
              <w:t xml:space="preserve">Frekuensi </w:t>
            </w:r>
            <w:r w:rsidRPr="002F4D9F">
              <w:rPr>
                <w:i/>
                <w:sz w:val="16"/>
              </w:rPr>
              <w:t xml:space="preserve">Switching </w:t>
            </w:r>
            <w:r w:rsidRPr="002F4D9F">
              <w:rPr>
                <w:sz w:val="16"/>
              </w:rPr>
              <w:t>(</w:t>
            </w:r>
            <w:r w:rsidRPr="002F4D9F">
              <w:rPr>
                <w:i/>
                <w:sz w:val="16"/>
              </w:rPr>
              <w:t>fs</w:t>
            </w:r>
            <w:r w:rsidRPr="002F4D9F">
              <w:rPr>
                <w:sz w:val="16"/>
              </w:rPr>
              <w:t>)</w:t>
            </w:r>
          </w:p>
        </w:tc>
        <w:tc>
          <w:tcPr>
            <w:tcW w:w="1713" w:type="dxa"/>
          </w:tcPr>
          <w:p w14:paraId="596CA903" w14:textId="77777777" w:rsidR="00F24DF2" w:rsidRPr="002F4D9F" w:rsidRDefault="00F24DF2" w:rsidP="00823E80">
            <w:pPr>
              <w:spacing w:line="360" w:lineRule="auto"/>
              <w:jc w:val="center"/>
              <w:rPr>
                <w:sz w:val="16"/>
              </w:rPr>
            </w:pPr>
            <w:r>
              <w:rPr>
                <w:sz w:val="16"/>
              </w:rPr>
              <w:t>31,25</w:t>
            </w:r>
            <w:r w:rsidRPr="002F4D9F">
              <w:rPr>
                <w:sz w:val="16"/>
              </w:rPr>
              <w:t xml:space="preserve"> kHz</w:t>
            </w:r>
          </w:p>
        </w:tc>
      </w:tr>
      <w:tr w:rsidR="00F24DF2" w:rsidRPr="002F4D9F" w14:paraId="4C63C75A" w14:textId="77777777" w:rsidTr="00823E80">
        <w:trPr>
          <w:trHeight w:val="13"/>
        </w:trPr>
        <w:tc>
          <w:tcPr>
            <w:tcW w:w="2871" w:type="dxa"/>
            <w:tcBorders>
              <w:bottom w:val="single" w:sz="4" w:space="0" w:color="auto"/>
            </w:tcBorders>
          </w:tcPr>
          <w:p w14:paraId="6E7F87D6" w14:textId="77777777" w:rsidR="00F24DF2" w:rsidRPr="00CE6BF3" w:rsidRDefault="00F24DF2" w:rsidP="00823E80">
            <w:pPr>
              <w:spacing w:line="360" w:lineRule="auto"/>
              <w:rPr>
                <w:rFonts w:eastAsiaTheme="minorEastAsia"/>
                <w:sz w:val="16"/>
              </w:rPr>
            </w:pPr>
            <w:r w:rsidRPr="002F4D9F">
              <w:rPr>
                <w:i/>
                <w:iCs/>
                <w:sz w:val="16"/>
              </w:rPr>
              <w:t>Ripple</w:t>
            </w:r>
            <w:r w:rsidRPr="002F4D9F">
              <w:rPr>
                <w:sz w:val="16"/>
              </w:rPr>
              <w:t xml:space="preserve"> tegangan </w:t>
            </w:r>
            <m:oMath>
              <m:r>
                <w:rPr>
                  <w:rFonts w:ascii="Cambria Math" w:hAnsi="Cambria Math"/>
                  <w:sz w:val="16"/>
                </w:rPr>
                <m:t>(</m:t>
              </m:r>
              <m:sSub>
                <m:sSubPr>
                  <m:ctrlPr>
                    <w:rPr>
                      <w:rFonts w:ascii="Cambria Math" w:hAnsi="Cambria Math"/>
                      <w:i/>
                      <w:sz w:val="16"/>
                    </w:rPr>
                  </m:ctrlPr>
                </m:sSubPr>
                <m:e>
                  <m:r>
                    <w:rPr>
                      <w:rFonts w:ascii="Cambria Math" w:hAnsi="Cambria Math"/>
                      <w:sz w:val="16"/>
                    </w:rPr>
                    <m:t>V</m:t>
                  </m:r>
                </m:e>
                <m:sub>
                  <m:r>
                    <w:rPr>
                      <w:rFonts w:ascii="Cambria Math" w:hAnsi="Cambria Math"/>
                      <w:sz w:val="16"/>
                    </w:rPr>
                    <m:t>r</m:t>
                  </m:r>
                </m:sub>
              </m:sSub>
            </m:oMath>
            <w:r w:rsidRPr="002F4D9F">
              <w:rPr>
                <w:rFonts w:eastAsiaTheme="minorEastAsia"/>
                <w:sz w:val="16"/>
              </w:rPr>
              <w:t>)</w:t>
            </w:r>
          </w:p>
        </w:tc>
        <w:tc>
          <w:tcPr>
            <w:tcW w:w="1713" w:type="dxa"/>
            <w:tcBorders>
              <w:bottom w:val="single" w:sz="4" w:space="0" w:color="auto"/>
            </w:tcBorders>
          </w:tcPr>
          <w:p w14:paraId="2D8B19A6" w14:textId="77777777" w:rsidR="00F24DF2" w:rsidRPr="002F4D9F" w:rsidRDefault="00F24DF2" w:rsidP="00823E80">
            <w:pPr>
              <w:spacing w:line="360" w:lineRule="auto"/>
              <w:jc w:val="center"/>
              <w:rPr>
                <w:sz w:val="16"/>
              </w:rPr>
            </w:pPr>
            <m:oMathPara>
              <m:oMath>
                <m:r>
                  <w:rPr>
                    <w:rFonts w:ascii="Cambria Math" w:hAnsi="Cambria Math"/>
                    <w:sz w:val="16"/>
                  </w:rPr>
                  <m:t>0,01 V</m:t>
                </m:r>
              </m:oMath>
            </m:oMathPara>
          </w:p>
        </w:tc>
      </w:tr>
    </w:tbl>
    <w:p w14:paraId="2AE39D91" w14:textId="77777777" w:rsidR="00F24DF2" w:rsidRPr="005041B4" w:rsidRDefault="00F24DF2" w:rsidP="00AD60CF">
      <w:pPr>
        <w:spacing w:after="0" w:line="240" w:lineRule="auto"/>
        <w:rPr>
          <w:rFonts w:cs="Times New Roman"/>
          <w:sz w:val="20"/>
          <w:szCs w:val="20"/>
          <w:lang w:val="en-ID"/>
        </w:rPr>
      </w:pPr>
    </w:p>
    <w:p w14:paraId="79207D4B" w14:textId="77777777" w:rsidR="00F24DF2" w:rsidRDefault="00F24DF2" w:rsidP="00551412">
      <w:pPr>
        <w:spacing w:after="0" w:line="240" w:lineRule="auto"/>
        <w:jc w:val="both"/>
        <w:rPr>
          <w:rFonts w:cs="Times New Roman"/>
          <w:sz w:val="20"/>
          <w:szCs w:val="20"/>
          <w:lang w:val="en-ID"/>
        </w:rPr>
      </w:pPr>
      <w:proofErr w:type="spellStart"/>
      <w:r>
        <w:rPr>
          <w:rFonts w:cs="Times New Roman"/>
          <w:sz w:val="20"/>
          <w:szCs w:val="20"/>
          <w:lang w:val="en-ID"/>
        </w:rPr>
        <w:t>Berdasarkan</w:t>
      </w:r>
      <w:proofErr w:type="spellEnd"/>
      <w:r>
        <w:rPr>
          <w:rFonts w:cs="Times New Roman"/>
          <w:sz w:val="20"/>
          <w:szCs w:val="20"/>
          <w:lang w:val="en-ID"/>
        </w:rPr>
        <w:t xml:space="preserve"> pada Tabel 1 </w:t>
      </w:r>
      <w:proofErr w:type="spellStart"/>
      <w:r>
        <w:rPr>
          <w:rFonts w:cs="Times New Roman"/>
          <w:sz w:val="20"/>
          <w:szCs w:val="20"/>
          <w:lang w:val="en-ID"/>
        </w:rPr>
        <w:t>rangkaian</w:t>
      </w:r>
      <w:proofErr w:type="spellEnd"/>
      <w:r>
        <w:rPr>
          <w:rFonts w:cs="Times New Roman"/>
          <w:sz w:val="20"/>
          <w:szCs w:val="20"/>
          <w:lang w:val="en-ID"/>
        </w:rPr>
        <w:t xml:space="preserve"> DC-DC </w:t>
      </w:r>
      <w:r w:rsidRPr="00551412">
        <w:rPr>
          <w:rFonts w:cs="Times New Roman"/>
          <w:i/>
          <w:iCs/>
          <w:sz w:val="20"/>
          <w:szCs w:val="20"/>
          <w:lang w:val="en-ID"/>
        </w:rPr>
        <w:t>boost converter</w:t>
      </w:r>
      <w:r>
        <w:rPr>
          <w:rFonts w:cs="Times New Roman"/>
          <w:sz w:val="20"/>
          <w:szCs w:val="20"/>
          <w:lang w:val="en-ID"/>
        </w:rPr>
        <w:t xml:space="preserve"> yang </w:t>
      </w:r>
      <w:proofErr w:type="spellStart"/>
      <w:r>
        <w:rPr>
          <w:rFonts w:cs="Times New Roman"/>
          <w:sz w:val="20"/>
          <w:szCs w:val="20"/>
          <w:lang w:val="en-ID"/>
        </w:rPr>
        <w:t>akan</w:t>
      </w:r>
      <w:proofErr w:type="spellEnd"/>
      <w:r>
        <w:rPr>
          <w:rFonts w:cs="Times New Roman"/>
          <w:sz w:val="20"/>
          <w:szCs w:val="20"/>
          <w:lang w:val="en-ID"/>
        </w:rPr>
        <w:t xml:space="preserve"> </w:t>
      </w:r>
      <w:proofErr w:type="spellStart"/>
      <w:r>
        <w:rPr>
          <w:rFonts w:cs="Times New Roman"/>
          <w:sz w:val="20"/>
          <w:szCs w:val="20"/>
          <w:lang w:val="en-ID"/>
        </w:rPr>
        <w:t>dirancang</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w:t>
      </w:r>
      <w:r w:rsidRPr="00551412">
        <w:rPr>
          <w:rFonts w:cs="Times New Roman"/>
          <w:i/>
          <w:iCs/>
          <w:sz w:val="20"/>
          <w:szCs w:val="20"/>
          <w:lang w:val="en-ID"/>
        </w:rPr>
        <w:t xml:space="preserve">input </w:t>
      </w:r>
      <w:r>
        <w:rPr>
          <w:rFonts w:cs="Times New Roman"/>
          <w:sz w:val="20"/>
          <w:szCs w:val="20"/>
          <w:lang w:val="en-ID"/>
        </w:rPr>
        <w:t xml:space="preserve">minimal </w:t>
      </w:r>
      <w:proofErr w:type="spellStart"/>
      <w:r>
        <w:rPr>
          <w:rFonts w:cs="Times New Roman"/>
          <w:sz w:val="20"/>
          <w:szCs w:val="20"/>
          <w:lang w:val="en-ID"/>
        </w:rPr>
        <w:t>sebesar</w:t>
      </w:r>
      <w:proofErr w:type="spellEnd"/>
      <w:r>
        <w:rPr>
          <w:rFonts w:cs="Times New Roman"/>
          <w:sz w:val="20"/>
          <w:szCs w:val="20"/>
          <w:lang w:val="en-ID"/>
        </w:rPr>
        <w:t xml:space="preserve"> 10 </w:t>
      </w:r>
      <w:r w:rsidRPr="005041B4">
        <w:rPr>
          <w:rFonts w:cs="Times New Roman"/>
          <w:i/>
          <w:iCs/>
          <w:sz w:val="20"/>
          <w:szCs w:val="20"/>
          <w:lang w:val="en-ID"/>
        </w:rPr>
        <w:t>V</w:t>
      </w:r>
      <w:r>
        <w:rPr>
          <w:rFonts w:cs="Times New Roman"/>
          <w:i/>
          <w:iCs/>
          <w:sz w:val="20"/>
          <w:szCs w:val="20"/>
          <w:lang w:val="en-ID"/>
        </w:rPr>
        <w:t xml:space="preserve"> </w:t>
      </w:r>
      <w:proofErr w:type="spellStart"/>
      <w:r>
        <w:rPr>
          <w:rFonts w:cs="Times New Roman"/>
          <w:sz w:val="20"/>
          <w:szCs w:val="20"/>
          <w:lang w:val="en-ID"/>
        </w:rPr>
        <w:t>kemudian</w:t>
      </w:r>
      <w:proofErr w:type="spellEnd"/>
      <w:r>
        <w:rPr>
          <w:rFonts w:cs="Times New Roman"/>
          <w:sz w:val="20"/>
          <w:szCs w:val="20"/>
          <w:lang w:val="en-ID"/>
        </w:rPr>
        <w:t xml:space="preserve"> </w:t>
      </w:r>
      <w:proofErr w:type="spellStart"/>
      <w:r>
        <w:rPr>
          <w:rFonts w:cs="Times New Roman"/>
          <w:sz w:val="20"/>
          <w:szCs w:val="20"/>
          <w:lang w:val="en-ID"/>
        </w:rPr>
        <w:t>menghasilkan</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w:t>
      </w:r>
      <w:r w:rsidRPr="00551412">
        <w:rPr>
          <w:rFonts w:cs="Times New Roman"/>
          <w:i/>
          <w:iCs/>
          <w:sz w:val="20"/>
          <w:szCs w:val="20"/>
          <w:lang w:val="en-ID"/>
        </w:rPr>
        <w:t>output</w:t>
      </w:r>
      <w:r>
        <w:rPr>
          <w:rFonts w:cs="Times New Roman"/>
          <w:sz w:val="20"/>
          <w:szCs w:val="20"/>
          <w:lang w:val="en-ID"/>
        </w:rPr>
        <w:t xml:space="preserve"> </w:t>
      </w:r>
      <w:proofErr w:type="spellStart"/>
      <w:r>
        <w:rPr>
          <w:rFonts w:cs="Times New Roman"/>
          <w:sz w:val="20"/>
          <w:szCs w:val="20"/>
          <w:lang w:val="en-ID"/>
        </w:rPr>
        <w:t>maksimal</w:t>
      </w:r>
      <w:proofErr w:type="spellEnd"/>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42 </w:t>
      </w:r>
      <w:r w:rsidRPr="005041B4">
        <w:rPr>
          <w:rFonts w:cs="Times New Roman"/>
          <w:i/>
          <w:iCs/>
          <w:sz w:val="20"/>
          <w:szCs w:val="20"/>
          <w:lang w:val="en-ID"/>
        </w:rPr>
        <w:t>V</w:t>
      </w:r>
      <w:r>
        <w:rPr>
          <w:rFonts w:cs="Times New Roman"/>
          <w:i/>
          <w:iCs/>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meningkatkan</w:t>
      </w:r>
      <w:proofErr w:type="spellEnd"/>
      <w:r>
        <w:rPr>
          <w:rFonts w:cs="Times New Roman"/>
          <w:sz w:val="20"/>
          <w:szCs w:val="20"/>
          <w:lang w:val="en-ID"/>
        </w:rPr>
        <w:t xml:space="preserve"> </w:t>
      </w:r>
      <w:proofErr w:type="spellStart"/>
      <w:r>
        <w:rPr>
          <w:rFonts w:cs="Times New Roman"/>
          <w:sz w:val="20"/>
          <w:szCs w:val="20"/>
          <w:lang w:val="en-ID"/>
        </w:rPr>
        <w:t>nilai</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10 V </w:t>
      </w:r>
      <w:proofErr w:type="spellStart"/>
      <w:r>
        <w:rPr>
          <w:rFonts w:cs="Times New Roman"/>
          <w:sz w:val="20"/>
          <w:szCs w:val="20"/>
          <w:lang w:val="en-ID"/>
        </w:rPr>
        <w:t>menjadi</w:t>
      </w:r>
      <w:proofErr w:type="spellEnd"/>
      <w:r>
        <w:rPr>
          <w:rFonts w:cs="Times New Roman"/>
          <w:sz w:val="20"/>
          <w:szCs w:val="20"/>
          <w:lang w:val="en-ID"/>
        </w:rPr>
        <w:t xml:space="preserve"> 42 V, </w:t>
      </w:r>
      <w:proofErr w:type="spellStart"/>
      <w:r>
        <w:rPr>
          <w:rFonts w:cs="Times New Roman"/>
          <w:sz w:val="20"/>
          <w:szCs w:val="20"/>
          <w:lang w:val="en-ID"/>
        </w:rPr>
        <w:t>digunakan</w:t>
      </w:r>
      <w:proofErr w:type="spellEnd"/>
      <w:r>
        <w:rPr>
          <w:rFonts w:cs="Times New Roman"/>
          <w:sz w:val="20"/>
          <w:szCs w:val="20"/>
          <w:lang w:val="en-ID"/>
        </w:rPr>
        <w:t xml:space="preserve"> </w:t>
      </w:r>
      <w:proofErr w:type="spellStart"/>
      <w:r>
        <w:rPr>
          <w:rFonts w:cs="Times New Roman"/>
          <w:sz w:val="20"/>
          <w:szCs w:val="20"/>
          <w:lang w:val="en-ID"/>
        </w:rPr>
        <w:t>frejuensi</w:t>
      </w:r>
      <w:proofErr w:type="spellEnd"/>
      <w:r>
        <w:rPr>
          <w:rFonts w:cs="Times New Roman"/>
          <w:sz w:val="20"/>
          <w:szCs w:val="20"/>
          <w:lang w:val="en-ID"/>
        </w:rPr>
        <w:t xml:space="preserve"> </w:t>
      </w:r>
      <w:r w:rsidRPr="00551412">
        <w:rPr>
          <w:rFonts w:cs="Times New Roman"/>
          <w:i/>
          <w:iCs/>
          <w:sz w:val="20"/>
          <w:szCs w:val="20"/>
          <w:lang w:val="en-ID"/>
        </w:rPr>
        <w:t>switching</w:t>
      </w:r>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31,25 kHz (</w:t>
      </w:r>
      <w:r w:rsidRPr="00551412">
        <w:rPr>
          <w:rFonts w:cs="Times New Roman"/>
          <w:i/>
          <w:iCs/>
          <w:sz w:val="20"/>
          <w:szCs w:val="20"/>
          <w:lang w:val="en-ID"/>
        </w:rPr>
        <w:t>fast switching</w:t>
      </w:r>
      <w:r>
        <w:rPr>
          <w:rFonts w:cs="Times New Roman"/>
          <w:sz w:val="20"/>
          <w:szCs w:val="20"/>
          <w:lang w:val="en-ID"/>
        </w:rPr>
        <w:t xml:space="preserve">) </w:t>
      </w:r>
      <w:proofErr w:type="spellStart"/>
      <w:r>
        <w:rPr>
          <w:rFonts w:cs="Times New Roman"/>
          <w:sz w:val="20"/>
          <w:szCs w:val="20"/>
          <w:lang w:val="en-ID"/>
        </w:rPr>
        <w:t>dengan</w:t>
      </w:r>
      <w:proofErr w:type="spellEnd"/>
      <w:r>
        <w:rPr>
          <w:rFonts w:cs="Times New Roman"/>
          <w:sz w:val="20"/>
          <w:szCs w:val="20"/>
          <w:lang w:val="en-ID"/>
        </w:rPr>
        <w:t xml:space="preserve"> </w:t>
      </w:r>
      <w:proofErr w:type="spellStart"/>
      <w:r>
        <w:rPr>
          <w:rFonts w:cs="Times New Roman"/>
          <w:sz w:val="20"/>
          <w:szCs w:val="20"/>
          <w:lang w:val="en-ID"/>
        </w:rPr>
        <w:t>rentang</w:t>
      </w:r>
      <w:proofErr w:type="spellEnd"/>
      <w:r>
        <w:rPr>
          <w:rFonts w:cs="Times New Roman"/>
          <w:sz w:val="20"/>
          <w:szCs w:val="20"/>
          <w:lang w:val="en-ID"/>
        </w:rPr>
        <w:t xml:space="preserve"> </w:t>
      </w:r>
      <w:r w:rsidRPr="00551412">
        <w:rPr>
          <w:rFonts w:cs="Times New Roman"/>
          <w:i/>
          <w:iCs/>
          <w:sz w:val="20"/>
          <w:szCs w:val="20"/>
          <w:lang w:val="en-ID"/>
        </w:rPr>
        <w:t>duty cycle</w:t>
      </w:r>
      <w:r>
        <w:rPr>
          <w:rFonts w:cs="Times New Roman"/>
          <w:sz w:val="20"/>
          <w:szCs w:val="20"/>
          <w:lang w:val="en-ID"/>
        </w:rPr>
        <w:t xml:space="preserve"> </w:t>
      </w:r>
      <w:proofErr w:type="spellStart"/>
      <w:r>
        <w:rPr>
          <w:rFonts w:cs="Times New Roman"/>
          <w:sz w:val="20"/>
          <w:szCs w:val="20"/>
          <w:lang w:val="en-ID"/>
        </w:rPr>
        <w:t>antara</w:t>
      </w:r>
      <w:proofErr w:type="spellEnd"/>
      <w:r>
        <w:rPr>
          <w:rFonts w:cs="Times New Roman"/>
          <w:sz w:val="20"/>
          <w:szCs w:val="20"/>
          <w:lang w:val="en-ID"/>
        </w:rPr>
        <w:t xml:space="preserve"> 25% </w:t>
      </w:r>
      <w:proofErr w:type="spellStart"/>
      <w:r>
        <w:rPr>
          <w:rFonts w:cs="Times New Roman"/>
          <w:sz w:val="20"/>
          <w:szCs w:val="20"/>
          <w:lang w:val="en-ID"/>
        </w:rPr>
        <w:t>hingga</w:t>
      </w:r>
      <w:proofErr w:type="spellEnd"/>
      <w:r>
        <w:rPr>
          <w:rFonts w:cs="Times New Roman"/>
          <w:sz w:val="20"/>
          <w:szCs w:val="20"/>
          <w:lang w:val="en-ID"/>
        </w:rPr>
        <w:t xml:space="preserve"> 88%. Pada </w:t>
      </w:r>
      <w:proofErr w:type="spellStart"/>
      <w:r>
        <w:rPr>
          <w:rFonts w:cs="Times New Roman"/>
          <w:sz w:val="20"/>
          <w:szCs w:val="20"/>
          <w:lang w:val="en-ID"/>
        </w:rPr>
        <w:t>rangkaian</w:t>
      </w:r>
      <w:proofErr w:type="spellEnd"/>
      <w:r>
        <w:rPr>
          <w:rFonts w:cs="Times New Roman"/>
          <w:sz w:val="20"/>
          <w:szCs w:val="20"/>
          <w:lang w:val="en-ID"/>
        </w:rPr>
        <w:t xml:space="preserve"> DC-DC </w:t>
      </w:r>
      <w:r w:rsidRPr="00C12269">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tersusun</w:t>
      </w:r>
      <w:proofErr w:type="spellEnd"/>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w:t>
      </w:r>
      <w:proofErr w:type="spellStart"/>
      <w:r>
        <w:rPr>
          <w:rFonts w:cs="Times New Roman"/>
          <w:sz w:val="20"/>
          <w:szCs w:val="20"/>
          <w:lang w:val="en-ID"/>
        </w:rPr>
        <w:t>beberapa</w:t>
      </w:r>
      <w:proofErr w:type="spellEnd"/>
      <w:r>
        <w:rPr>
          <w:rFonts w:cs="Times New Roman"/>
          <w:sz w:val="20"/>
          <w:szCs w:val="20"/>
          <w:lang w:val="en-ID"/>
        </w:rPr>
        <w:t xml:space="preserve"> </w:t>
      </w:r>
      <w:proofErr w:type="spellStart"/>
      <w:r>
        <w:rPr>
          <w:rFonts w:cs="Times New Roman"/>
          <w:sz w:val="20"/>
          <w:szCs w:val="20"/>
          <w:lang w:val="en-ID"/>
        </w:rPr>
        <w:t>komponen</w:t>
      </w:r>
      <w:proofErr w:type="spellEnd"/>
      <w:r>
        <w:rPr>
          <w:rFonts w:cs="Times New Roman"/>
          <w:sz w:val="20"/>
          <w:szCs w:val="20"/>
          <w:lang w:val="en-ID"/>
        </w:rPr>
        <w:t xml:space="preserve"> </w:t>
      </w:r>
      <w:proofErr w:type="spellStart"/>
      <w:r>
        <w:rPr>
          <w:rFonts w:cs="Times New Roman"/>
          <w:sz w:val="20"/>
          <w:szCs w:val="20"/>
          <w:lang w:val="en-ID"/>
        </w:rPr>
        <w:t>yaitu</w:t>
      </w:r>
      <w:proofErr w:type="spellEnd"/>
      <w:r>
        <w:rPr>
          <w:rFonts w:cs="Times New Roman"/>
          <w:sz w:val="20"/>
          <w:szCs w:val="20"/>
          <w:lang w:val="en-ID"/>
        </w:rPr>
        <w:t xml:space="preserve"> </w:t>
      </w:r>
      <w:proofErr w:type="spellStart"/>
      <w:r>
        <w:rPr>
          <w:rFonts w:cs="Times New Roman"/>
          <w:sz w:val="20"/>
          <w:szCs w:val="20"/>
          <w:lang w:val="en-ID"/>
        </w:rPr>
        <w:t>induktor</w:t>
      </w:r>
      <w:proofErr w:type="spellEnd"/>
      <w:r>
        <w:rPr>
          <w:rFonts w:cs="Times New Roman"/>
          <w:sz w:val="20"/>
          <w:szCs w:val="20"/>
          <w:lang w:val="en-ID"/>
        </w:rPr>
        <w:t xml:space="preserve">, </w:t>
      </w:r>
      <w:proofErr w:type="spellStart"/>
      <w:r>
        <w:rPr>
          <w:rFonts w:cs="Times New Roman"/>
          <w:sz w:val="20"/>
          <w:szCs w:val="20"/>
          <w:lang w:val="en-ID"/>
        </w:rPr>
        <w:t>kapasitor</w:t>
      </w:r>
      <w:proofErr w:type="spellEnd"/>
      <w:r>
        <w:rPr>
          <w:rFonts w:cs="Times New Roman"/>
          <w:sz w:val="20"/>
          <w:szCs w:val="20"/>
          <w:lang w:val="en-ID"/>
        </w:rPr>
        <w:t xml:space="preserve">, MOSFET, resistor dan </w:t>
      </w:r>
      <w:proofErr w:type="spellStart"/>
      <w:r>
        <w:rPr>
          <w:rFonts w:cs="Times New Roman"/>
          <w:sz w:val="20"/>
          <w:szCs w:val="20"/>
          <w:lang w:val="en-ID"/>
        </w:rPr>
        <w:t>dioda</w:t>
      </w:r>
      <w:proofErr w:type="spellEnd"/>
      <w:r>
        <w:rPr>
          <w:rFonts w:cs="Times New Roman"/>
          <w:sz w:val="20"/>
          <w:szCs w:val="20"/>
          <w:lang w:val="en-ID"/>
        </w:rPr>
        <w:t xml:space="preserve">. </w:t>
      </w:r>
      <w:proofErr w:type="spellStart"/>
      <w:r>
        <w:rPr>
          <w:rFonts w:cs="Times New Roman"/>
          <w:sz w:val="20"/>
          <w:szCs w:val="20"/>
          <w:lang w:val="en-ID"/>
        </w:rPr>
        <w:t>Komponen</w:t>
      </w:r>
      <w:proofErr w:type="spellEnd"/>
      <w:r>
        <w:rPr>
          <w:rFonts w:cs="Times New Roman"/>
          <w:sz w:val="20"/>
          <w:szCs w:val="20"/>
          <w:lang w:val="en-ID"/>
        </w:rPr>
        <w:t xml:space="preserve"> </w:t>
      </w:r>
      <w:proofErr w:type="spellStart"/>
      <w:r>
        <w:rPr>
          <w:rFonts w:cs="Times New Roman"/>
          <w:sz w:val="20"/>
          <w:szCs w:val="20"/>
          <w:lang w:val="en-ID"/>
        </w:rPr>
        <w:t>penyusun</w:t>
      </w:r>
      <w:proofErr w:type="spellEnd"/>
      <w:r>
        <w:rPr>
          <w:rFonts w:cs="Times New Roman"/>
          <w:sz w:val="20"/>
          <w:szCs w:val="20"/>
          <w:lang w:val="en-ID"/>
        </w:rPr>
        <w:t xml:space="preserve"> pada DC-DC </w:t>
      </w:r>
      <w:r w:rsidRPr="00E1297A">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yaitu</w:t>
      </w:r>
      <w:proofErr w:type="spellEnd"/>
      <w:r>
        <w:rPr>
          <w:rFonts w:cs="Times New Roman"/>
          <w:sz w:val="20"/>
          <w:szCs w:val="20"/>
          <w:lang w:val="en-ID"/>
        </w:rPr>
        <w:t xml:space="preserve"> </w:t>
      </w:r>
      <w:proofErr w:type="spellStart"/>
      <w:r>
        <w:rPr>
          <w:rFonts w:cs="Times New Roman"/>
          <w:sz w:val="20"/>
          <w:szCs w:val="20"/>
          <w:lang w:val="en-ID"/>
        </w:rPr>
        <w:t>sebagai</w:t>
      </w:r>
      <w:proofErr w:type="spellEnd"/>
      <w:r>
        <w:rPr>
          <w:rFonts w:cs="Times New Roman"/>
          <w:sz w:val="20"/>
          <w:szCs w:val="20"/>
          <w:lang w:val="en-ID"/>
        </w:rPr>
        <w:t xml:space="preserve"> </w:t>
      </w:r>
      <w:proofErr w:type="spellStart"/>
      <w:r>
        <w:rPr>
          <w:rFonts w:cs="Times New Roman"/>
          <w:sz w:val="20"/>
          <w:szCs w:val="20"/>
          <w:lang w:val="en-ID"/>
        </w:rPr>
        <w:t>berikut</w:t>
      </w:r>
      <w:proofErr w:type="spellEnd"/>
      <w:r>
        <w:rPr>
          <w:rFonts w:cs="Times New Roman"/>
          <w:sz w:val="20"/>
          <w:szCs w:val="20"/>
          <w:lang w:val="en-ID"/>
        </w:rPr>
        <w:t>.</w:t>
      </w:r>
    </w:p>
    <w:p w14:paraId="6E739A3C" w14:textId="77777777" w:rsidR="00F24DF2" w:rsidRDefault="00F24DF2" w:rsidP="00551412">
      <w:pPr>
        <w:spacing w:after="0" w:line="240" w:lineRule="auto"/>
        <w:jc w:val="both"/>
        <w:rPr>
          <w:rFonts w:cs="Times New Roman"/>
          <w:sz w:val="20"/>
          <w:szCs w:val="20"/>
          <w:lang w:val="en-ID"/>
        </w:rPr>
      </w:pPr>
    </w:p>
    <w:p w14:paraId="63F0D087" w14:textId="77777777" w:rsidR="00F24DF2" w:rsidRDefault="00F24DF2" w:rsidP="00E1297A">
      <w:pPr>
        <w:pStyle w:val="ListParagraph"/>
        <w:numPr>
          <w:ilvl w:val="2"/>
          <w:numId w:val="8"/>
        </w:numPr>
        <w:spacing w:after="0" w:line="240" w:lineRule="auto"/>
        <w:ind w:left="709" w:hanging="709"/>
        <w:jc w:val="both"/>
        <w:rPr>
          <w:rFonts w:cs="Times New Roman"/>
          <w:b/>
          <w:bCs/>
          <w:szCs w:val="24"/>
          <w:lang w:val="en-ID"/>
        </w:rPr>
      </w:pPr>
      <w:r w:rsidRPr="00E1297A">
        <w:rPr>
          <w:rFonts w:cs="Times New Roman"/>
          <w:b/>
          <w:bCs/>
          <w:szCs w:val="24"/>
          <w:lang w:val="en-ID"/>
        </w:rPr>
        <w:t xml:space="preserve"> </w:t>
      </w:r>
      <w:proofErr w:type="spellStart"/>
      <w:r w:rsidRPr="00E1297A">
        <w:rPr>
          <w:rFonts w:cs="Times New Roman"/>
          <w:b/>
          <w:bCs/>
          <w:szCs w:val="24"/>
          <w:lang w:val="en-ID"/>
        </w:rPr>
        <w:t>Induktor</w:t>
      </w:r>
      <w:proofErr w:type="spellEnd"/>
    </w:p>
    <w:p w14:paraId="0D540E58" w14:textId="77777777" w:rsidR="00E00030" w:rsidRDefault="00E00030" w:rsidP="00E00030">
      <w:pPr>
        <w:pStyle w:val="ListParagraph"/>
        <w:spacing w:after="0" w:line="240" w:lineRule="auto"/>
        <w:ind w:left="709"/>
        <w:jc w:val="both"/>
        <w:rPr>
          <w:rFonts w:cs="Times New Roman"/>
          <w:b/>
          <w:bCs/>
          <w:szCs w:val="24"/>
          <w:lang w:val="en-ID"/>
        </w:rPr>
      </w:pPr>
    </w:p>
    <w:p w14:paraId="287CB811" w14:textId="172BA717" w:rsidR="00F24DF2" w:rsidRDefault="00F24DF2" w:rsidP="00AD2F2E">
      <w:pPr>
        <w:pStyle w:val="ListParagraph"/>
        <w:spacing w:after="0" w:line="240" w:lineRule="auto"/>
        <w:ind w:left="0" w:firstLine="426"/>
        <w:jc w:val="both"/>
        <w:rPr>
          <w:rFonts w:cs="Times New Roman"/>
          <w:sz w:val="20"/>
          <w:szCs w:val="20"/>
          <w:lang w:val="en-ID"/>
        </w:rPr>
      </w:pPr>
      <w:proofErr w:type="spellStart"/>
      <w:r>
        <w:rPr>
          <w:rFonts w:cs="Times New Roman"/>
          <w:sz w:val="20"/>
          <w:szCs w:val="20"/>
          <w:lang w:val="en-ID"/>
        </w:rPr>
        <w:t>Penentuan</w:t>
      </w:r>
      <w:proofErr w:type="spellEnd"/>
      <w:r>
        <w:rPr>
          <w:rFonts w:cs="Times New Roman"/>
          <w:sz w:val="20"/>
          <w:szCs w:val="20"/>
          <w:lang w:val="en-ID"/>
        </w:rPr>
        <w:t xml:space="preserve"> </w:t>
      </w:r>
      <w:proofErr w:type="spellStart"/>
      <w:r>
        <w:rPr>
          <w:rFonts w:cs="Times New Roman"/>
          <w:sz w:val="20"/>
          <w:szCs w:val="20"/>
          <w:lang w:val="en-ID"/>
        </w:rPr>
        <w:t>nilai</w:t>
      </w:r>
      <w:proofErr w:type="spellEnd"/>
      <w:r>
        <w:rPr>
          <w:rFonts w:cs="Times New Roman"/>
          <w:sz w:val="20"/>
          <w:szCs w:val="20"/>
          <w:lang w:val="en-ID"/>
        </w:rPr>
        <w:t xml:space="preserve"> </w:t>
      </w:r>
      <w:proofErr w:type="spellStart"/>
      <w:r>
        <w:rPr>
          <w:rFonts w:cs="Times New Roman"/>
          <w:sz w:val="20"/>
          <w:szCs w:val="20"/>
          <w:lang w:val="en-ID"/>
        </w:rPr>
        <w:t>induktor</w:t>
      </w:r>
      <w:proofErr w:type="spellEnd"/>
      <w:r>
        <w:rPr>
          <w:rFonts w:cs="Times New Roman"/>
          <w:sz w:val="20"/>
          <w:szCs w:val="20"/>
          <w:lang w:val="en-ID"/>
        </w:rPr>
        <w:t xml:space="preserve"> </w:t>
      </w:r>
      <w:proofErr w:type="spellStart"/>
      <w:r>
        <w:rPr>
          <w:rFonts w:cs="Times New Roman"/>
          <w:sz w:val="20"/>
          <w:szCs w:val="20"/>
          <w:lang w:val="en-ID"/>
        </w:rPr>
        <w:t>terdapat</w:t>
      </w:r>
      <w:proofErr w:type="spellEnd"/>
      <w:r>
        <w:rPr>
          <w:rFonts w:cs="Times New Roman"/>
          <w:sz w:val="20"/>
          <w:szCs w:val="20"/>
          <w:lang w:val="en-ID"/>
        </w:rPr>
        <w:t xml:space="preserve"> </w:t>
      </w:r>
      <w:proofErr w:type="spellStart"/>
      <w:r>
        <w:rPr>
          <w:rFonts w:cs="Times New Roman"/>
          <w:sz w:val="20"/>
          <w:szCs w:val="20"/>
          <w:lang w:val="en-ID"/>
        </w:rPr>
        <w:t>beberapa</w:t>
      </w:r>
      <w:proofErr w:type="spellEnd"/>
      <w:r>
        <w:rPr>
          <w:rFonts w:cs="Times New Roman"/>
          <w:sz w:val="20"/>
          <w:szCs w:val="20"/>
          <w:lang w:val="en-ID"/>
        </w:rPr>
        <w:t xml:space="preserve"> parameter yang </w:t>
      </w:r>
      <w:proofErr w:type="spellStart"/>
      <w:r>
        <w:rPr>
          <w:rFonts w:cs="Times New Roman"/>
          <w:sz w:val="20"/>
          <w:szCs w:val="20"/>
          <w:lang w:val="en-ID"/>
        </w:rPr>
        <w:t>harus</w:t>
      </w:r>
      <w:proofErr w:type="spellEnd"/>
      <w:r>
        <w:rPr>
          <w:rFonts w:cs="Times New Roman"/>
          <w:sz w:val="20"/>
          <w:szCs w:val="20"/>
          <w:lang w:val="en-ID"/>
        </w:rPr>
        <w:t xml:space="preserve"> </w:t>
      </w:r>
      <w:proofErr w:type="spellStart"/>
      <w:r>
        <w:rPr>
          <w:rFonts w:cs="Times New Roman"/>
          <w:sz w:val="20"/>
          <w:szCs w:val="20"/>
          <w:lang w:val="en-ID"/>
        </w:rPr>
        <w:t>dipertimbangkan</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memastikan</w:t>
      </w:r>
      <w:proofErr w:type="spellEnd"/>
      <w:r>
        <w:rPr>
          <w:rFonts w:cs="Times New Roman"/>
          <w:sz w:val="20"/>
          <w:szCs w:val="20"/>
          <w:lang w:val="en-ID"/>
        </w:rPr>
        <w:t xml:space="preserve"> </w:t>
      </w:r>
      <w:proofErr w:type="spellStart"/>
      <w:r>
        <w:rPr>
          <w:rFonts w:cs="Times New Roman"/>
          <w:sz w:val="20"/>
          <w:szCs w:val="20"/>
          <w:lang w:val="en-ID"/>
        </w:rPr>
        <w:t>kinerja</w:t>
      </w:r>
      <w:proofErr w:type="spellEnd"/>
      <w:r>
        <w:rPr>
          <w:rFonts w:cs="Times New Roman"/>
          <w:sz w:val="20"/>
          <w:szCs w:val="20"/>
          <w:lang w:val="en-ID"/>
        </w:rPr>
        <w:t xml:space="preserve"> yang optimal. Nilai </w:t>
      </w:r>
      <w:proofErr w:type="spellStart"/>
      <w:r>
        <w:rPr>
          <w:rFonts w:cs="Times New Roman"/>
          <w:sz w:val="20"/>
          <w:szCs w:val="20"/>
          <w:lang w:val="en-ID"/>
        </w:rPr>
        <w:t>induktansi</w:t>
      </w:r>
      <w:proofErr w:type="spellEnd"/>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dihitung</w:t>
      </w:r>
      <w:proofErr w:type="spellEnd"/>
      <w:r>
        <w:rPr>
          <w:rFonts w:cs="Times New Roman"/>
          <w:sz w:val="20"/>
          <w:szCs w:val="20"/>
          <w:lang w:val="en-ID"/>
        </w:rPr>
        <w:t xml:space="preserve"> </w:t>
      </w:r>
      <w:proofErr w:type="spellStart"/>
      <w:r>
        <w:rPr>
          <w:rFonts w:cs="Times New Roman"/>
          <w:sz w:val="20"/>
          <w:szCs w:val="20"/>
          <w:lang w:val="en-ID"/>
        </w:rPr>
        <w:t>menggunakan</w:t>
      </w:r>
      <w:proofErr w:type="spellEnd"/>
      <w:r>
        <w:rPr>
          <w:rFonts w:cs="Times New Roman"/>
          <w:sz w:val="20"/>
          <w:szCs w:val="20"/>
          <w:lang w:val="en-ID"/>
        </w:rPr>
        <w:t xml:space="preserve"> </w:t>
      </w:r>
      <w:proofErr w:type="spellStart"/>
      <w:r>
        <w:rPr>
          <w:rFonts w:cs="Times New Roman"/>
          <w:sz w:val="20"/>
          <w:szCs w:val="20"/>
          <w:lang w:val="en-ID"/>
        </w:rPr>
        <w:t>perhitungan</w:t>
      </w:r>
      <w:proofErr w:type="spellEnd"/>
      <w:r>
        <w:rPr>
          <w:rFonts w:cs="Times New Roman"/>
          <w:sz w:val="20"/>
          <w:szCs w:val="20"/>
          <w:lang w:val="en-ID"/>
        </w:rPr>
        <w:t xml:space="preserve"> </w:t>
      </w:r>
      <w:proofErr w:type="spellStart"/>
      <w:r>
        <w:rPr>
          <w:rFonts w:cs="Times New Roman"/>
          <w:sz w:val="20"/>
          <w:szCs w:val="20"/>
          <w:lang w:val="en-ID"/>
        </w:rPr>
        <w:t>nilai</w:t>
      </w:r>
      <w:proofErr w:type="spellEnd"/>
      <w:r>
        <w:rPr>
          <w:rFonts w:cs="Times New Roman"/>
          <w:sz w:val="20"/>
          <w:szCs w:val="20"/>
          <w:lang w:val="en-ID"/>
        </w:rPr>
        <w:t xml:space="preserve"> </w:t>
      </w:r>
      <w:proofErr w:type="spellStart"/>
      <w:r>
        <w:rPr>
          <w:rFonts w:cs="Times New Roman"/>
          <w:sz w:val="20"/>
          <w:szCs w:val="20"/>
          <w:lang w:val="en-ID"/>
        </w:rPr>
        <w:t>induktansi</w:t>
      </w:r>
      <w:proofErr w:type="spellEnd"/>
      <w:r>
        <w:rPr>
          <w:rFonts w:cs="Times New Roman"/>
          <w:sz w:val="20"/>
          <w:szCs w:val="20"/>
          <w:lang w:val="en-ID"/>
        </w:rPr>
        <w:t xml:space="preserve"> minimum</w:t>
      </w:r>
      <w:r w:rsidR="009333E7">
        <w:rPr>
          <w:rFonts w:cs="Times New Roman"/>
          <w:sz w:val="20"/>
          <w:szCs w:val="20"/>
          <w:lang w:val="en-ID"/>
        </w:rPr>
        <w:t xml:space="preserve"> pada </w:t>
      </w:r>
      <w:proofErr w:type="spellStart"/>
      <w:r w:rsidR="009333E7">
        <w:rPr>
          <w:rFonts w:cs="Times New Roman"/>
          <w:sz w:val="20"/>
          <w:szCs w:val="20"/>
          <w:lang w:val="en-ID"/>
        </w:rPr>
        <w:t>Persamaan</w:t>
      </w:r>
      <w:proofErr w:type="spellEnd"/>
      <w:r w:rsidR="009333E7">
        <w:rPr>
          <w:rFonts w:cs="Times New Roman"/>
          <w:sz w:val="20"/>
          <w:szCs w:val="20"/>
          <w:lang w:val="en-ID"/>
        </w:rPr>
        <w:t xml:space="preserve"> 1 </w:t>
      </w:r>
      <w:proofErr w:type="spellStart"/>
      <w:r w:rsidR="009333E7">
        <w:rPr>
          <w:rFonts w:cs="Times New Roman"/>
          <w:sz w:val="20"/>
          <w:szCs w:val="20"/>
          <w:lang w:val="en-ID"/>
        </w:rPr>
        <w:t>berikut</w:t>
      </w:r>
      <w:proofErr w:type="spellEnd"/>
      <w:r w:rsidR="009333E7">
        <w:rPr>
          <w:rFonts w:cs="Times New Roman"/>
          <w:sz w:val="20"/>
          <w:szCs w:val="20"/>
          <w:lang w:val="en-ID"/>
        </w:rPr>
        <w:t xml:space="preserve"> </w:t>
      </w:r>
      <w:sdt>
        <w:sdtPr>
          <w:rPr>
            <w:rFonts w:cs="Times New Roman"/>
            <w:color w:val="000000"/>
            <w:sz w:val="20"/>
            <w:szCs w:val="20"/>
            <w:lang w:val="en-ID"/>
          </w:rPr>
          <w:tag w:val="MENDELEY_CITATION_v3_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"/>
          <w:id w:val="2032225557"/>
          <w:placeholder>
            <w:docPart w:val="DefaultPlaceholder_-1854013440"/>
          </w:placeholder>
        </w:sdtPr>
        <w:sdtContent>
          <w:r w:rsidR="002D6EBB" w:rsidRPr="002D6EBB">
            <w:rPr>
              <w:rFonts w:cs="Times New Roman"/>
              <w:color w:val="000000"/>
              <w:sz w:val="20"/>
              <w:szCs w:val="20"/>
              <w:lang w:val="en-ID"/>
            </w:rPr>
            <w:t>[9]</w:t>
          </w:r>
        </w:sdtContent>
      </w:sdt>
      <w:r>
        <w:rPr>
          <w:rFonts w:cs="Times New Roman"/>
          <w:sz w:val="20"/>
          <w:szCs w:val="20"/>
          <w:lang w:val="en-ID"/>
        </w:rPr>
        <w:t>.</w:t>
      </w:r>
    </w:p>
    <w:p w14:paraId="53AE22AA" w14:textId="77777777" w:rsidR="00F24DF2" w:rsidRDefault="00F24DF2" w:rsidP="00AD2F2E">
      <w:pPr>
        <w:pStyle w:val="ListParagraph"/>
        <w:spacing w:after="0" w:line="240" w:lineRule="auto"/>
        <w:ind w:left="0" w:firstLine="426"/>
        <w:jc w:val="both"/>
        <w:rPr>
          <w:rFonts w:cs="Times New Roman"/>
          <w:sz w:val="20"/>
          <w:szCs w:val="20"/>
          <w:lang w:val="en-ID"/>
        </w:rPr>
      </w:pPr>
    </w:p>
    <w:bookmarkStart w:id="4" w:name="_Hlk155606456"/>
    <w:p w14:paraId="5A74C054" w14:textId="77777777" w:rsidR="00F24DF2" w:rsidRPr="00990A73" w:rsidRDefault="00000000" w:rsidP="00E964AA">
      <w:pPr>
        <w:pStyle w:val="ListParagraph"/>
        <w:spacing w:line="360" w:lineRule="auto"/>
        <w:ind w:left="567"/>
        <w:jc w:val="both"/>
        <w:rPr>
          <w:rFonts w:eastAsiaTheme="minorEastAsia" w:cs="Times New Roman"/>
          <w:sz w:val="20"/>
          <w:szCs w:val="20"/>
        </w:rPr>
      </w:pP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rPr>
              <m:t>L</m:t>
            </m:r>
          </m:e>
          <m:sub>
            <m:r>
              <w:rPr>
                <w:rFonts w:ascii="Cambria Math" w:eastAsiaTheme="minorEastAsia" w:hAnsi="Cambria Math" w:cs="Times New Roman"/>
                <w:sz w:val="22"/>
              </w:rPr>
              <m:t>min</m:t>
            </m:r>
          </m:sub>
        </m:sSub>
        <m:r>
          <w:rPr>
            <w:rFonts w:ascii="Cambria Math" w:eastAsiaTheme="minorEastAsia" w:hAnsi="Cambria Math" w:cs="Times New Roman"/>
            <w:sz w:val="22"/>
          </w:rPr>
          <m:t>=</m:t>
        </m:r>
        <m:f>
          <m:fPr>
            <m:ctrlPr>
              <w:rPr>
                <w:rFonts w:ascii="Cambria Math" w:eastAsiaTheme="minorEastAsia" w:hAnsi="Cambria Math" w:cs="Times New Roman"/>
                <w:i/>
                <w:sz w:val="22"/>
              </w:rPr>
            </m:ctrlPr>
          </m:fPr>
          <m:num>
            <m:sSup>
              <m:sSupPr>
                <m:ctrlPr>
                  <w:rPr>
                    <w:rFonts w:ascii="Cambria Math" w:eastAsiaTheme="minorEastAsia" w:hAnsi="Cambria Math" w:cs="Times New Roman"/>
                    <w:i/>
                    <w:sz w:val="22"/>
                  </w:rPr>
                </m:ctrlPr>
              </m:sSupPr>
              <m:e>
                <m:r>
                  <w:rPr>
                    <w:rFonts w:ascii="Cambria Math" w:eastAsiaTheme="minorEastAsia" w:hAnsi="Cambria Math" w:cs="Times New Roman"/>
                    <w:sz w:val="22"/>
                  </w:rPr>
                  <m:t>D×(1-D)</m:t>
                </m:r>
              </m:e>
              <m:sup>
                <m:r>
                  <w:rPr>
                    <w:rFonts w:ascii="Cambria Math" w:eastAsiaTheme="minorEastAsia" w:hAnsi="Cambria Math" w:cs="Times New Roman"/>
                    <w:sz w:val="22"/>
                  </w:rPr>
                  <m:t>2</m:t>
                </m:r>
              </m:sup>
            </m:sSup>
            <m:r>
              <w:rPr>
                <w:rFonts w:ascii="Cambria Math" w:eastAsiaTheme="minorEastAsia" w:hAnsi="Cambria Math" w:cs="Times New Roman"/>
                <w:sz w:val="22"/>
              </w:rPr>
              <m:t>×R</m:t>
            </m:r>
          </m:num>
          <m:den>
            <m:r>
              <w:rPr>
                <w:rFonts w:ascii="Cambria Math" w:eastAsiaTheme="minorEastAsia" w:hAnsi="Cambria Math" w:cs="Times New Roman"/>
                <w:sz w:val="22"/>
              </w:rPr>
              <m:t>2×f</m:t>
            </m:r>
          </m:den>
        </m:f>
      </m:oMath>
      <w:r w:rsidR="00F24DF2" w:rsidRPr="00990A73">
        <w:rPr>
          <w:rFonts w:eastAsiaTheme="minorEastAsia" w:cs="Times New Roman"/>
          <w:sz w:val="20"/>
          <w:szCs w:val="20"/>
        </w:rPr>
        <w:t xml:space="preserve">                              </w:t>
      </w:r>
      <w:r w:rsidR="00F24DF2">
        <w:rPr>
          <w:rFonts w:eastAsiaTheme="minorEastAsia" w:cs="Times New Roman"/>
          <w:sz w:val="20"/>
          <w:szCs w:val="20"/>
        </w:rPr>
        <w:t xml:space="preserve">         </w:t>
      </w:r>
      <w:r w:rsidR="00F24DF2" w:rsidRPr="00990A73">
        <w:rPr>
          <w:rFonts w:eastAsiaTheme="minorEastAsia" w:cs="Times New Roman"/>
          <w:sz w:val="20"/>
          <w:szCs w:val="20"/>
        </w:rPr>
        <w:t xml:space="preserve">    (1)</w:t>
      </w:r>
    </w:p>
    <w:p w14:paraId="4C0337EC" w14:textId="77777777" w:rsidR="00F24DF2" w:rsidRPr="00990A73" w:rsidRDefault="00F24DF2" w:rsidP="00990A73">
      <w:pPr>
        <w:pStyle w:val="ListParagraph"/>
        <w:spacing w:after="0" w:line="240" w:lineRule="auto"/>
        <w:ind w:left="0"/>
        <w:jc w:val="both"/>
        <w:rPr>
          <w:rFonts w:eastAsiaTheme="minorEastAsia" w:cs="Times New Roman"/>
          <w:sz w:val="20"/>
          <w:szCs w:val="20"/>
        </w:rPr>
      </w:pPr>
      <w:r w:rsidRPr="00990A73">
        <w:rPr>
          <w:rFonts w:eastAsiaTheme="minorEastAsia" w:cs="Times New Roman"/>
          <w:sz w:val="20"/>
          <w:szCs w:val="20"/>
        </w:rPr>
        <w:t xml:space="preserve">Dimana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m:t>
            </m:r>
          </m:e>
          <m:sub>
            <m:r>
              <w:rPr>
                <w:rFonts w:ascii="Cambria Math" w:eastAsiaTheme="minorEastAsia" w:hAnsi="Cambria Math" w:cs="Times New Roman"/>
                <w:sz w:val="20"/>
                <w:szCs w:val="20"/>
              </w:rPr>
              <m:t>min</m:t>
            </m:r>
          </m:sub>
        </m:sSub>
      </m:oMath>
      <w:r w:rsidRPr="00990A73">
        <w:rPr>
          <w:rFonts w:eastAsiaTheme="minorEastAsia" w:cs="Times New Roman"/>
          <w:sz w:val="20"/>
          <w:szCs w:val="20"/>
        </w:rPr>
        <w:t xml:space="preserve"> merupakan nilai induktansi minimum, </w:t>
      </w:r>
      <m:oMath>
        <m:r>
          <w:rPr>
            <w:rFonts w:ascii="Cambria Math" w:eastAsiaTheme="minorEastAsia" w:hAnsi="Cambria Math" w:cs="Times New Roman"/>
            <w:sz w:val="20"/>
            <w:szCs w:val="20"/>
          </w:rPr>
          <m:t>D</m:t>
        </m:r>
      </m:oMath>
      <w:r w:rsidRPr="00990A73">
        <w:rPr>
          <w:rFonts w:eastAsiaTheme="minorEastAsia" w:cs="Times New Roman"/>
          <w:sz w:val="20"/>
          <w:szCs w:val="20"/>
        </w:rPr>
        <w:t xml:space="preserve"> adalah </w:t>
      </w:r>
      <w:r w:rsidRPr="00990A73">
        <w:rPr>
          <w:rFonts w:eastAsiaTheme="minorEastAsia" w:cs="Times New Roman"/>
          <w:i/>
          <w:iCs/>
          <w:sz w:val="20"/>
          <w:szCs w:val="20"/>
        </w:rPr>
        <w:t>duty cycle</w:t>
      </w:r>
      <w:r w:rsidRPr="00990A73">
        <w:rPr>
          <w:rFonts w:eastAsiaTheme="minorEastAsia" w:cs="Times New Roman"/>
          <w:sz w:val="20"/>
          <w:szCs w:val="20"/>
        </w:rPr>
        <w:t xml:space="preserve">, </w:t>
      </w:r>
      <m:oMath>
        <m:r>
          <w:rPr>
            <w:rFonts w:ascii="Cambria Math" w:eastAsiaTheme="minorEastAsia" w:hAnsi="Cambria Math" w:cs="Times New Roman"/>
            <w:sz w:val="20"/>
            <w:szCs w:val="20"/>
          </w:rPr>
          <m:t>R</m:t>
        </m:r>
      </m:oMath>
      <w:r w:rsidRPr="00990A73">
        <w:rPr>
          <w:rFonts w:eastAsiaTheme="minorEastAsia" w:cs="Times New Roman"/>
          <w:sz w:val="20"/>
          <w:szCs w:val="20"/>
        </w:rPr>
        <w:t xml:space="preserve"> adalah resistansi, dan </w:t>
      </w:r>
      <m:oMath>
        <m:r>
          <w:rPr>
            <w:rFonts w:ascii="Cambria Math" w:eastAsiaTheme="minorEastAsia" w:hAnsi="Cambria Math" w:cs="Times New Roman"/>
            <w:sz w:val="20"/>
            <w:szCs w:val="20"/>
          </w:rPr>
          <m:t>f</m:t>
        </m:r>
      </m:oMath>
      <w:r w:rsidRPr="00990A73">
        <w:rPr>
          <w:rFonts w:eastAsiaTheme="minorEastAsia" w:cs="Times New Roman"/>
          <w:sz w:val="20"/>
          <w:szCs w:val="20"/>
        </w:rPr>
        <w:t xml:space="preserve"> adalah frekuensi. Maka besar nilai induktanisi minimum sebagai berikut.</w:t>
      </w:r>
    </w:p>
    <w:p w14:paraId="328537AB" w14:textId="77777777" w:rsidR="00F24DF2" w:rsidRPr="00990A73" w:rsidRDefault="00000000" w:rsidP="00E964AA">
      <w:pPr>
        <w:pStyle w:val="ListParagraph"/>
        <w:spacing w:line="360" w:lineRule="auto"/>
        <w:ind w:left="567"/>
        <w:jc w:val="both"/>
        <w:rPr>
          <w:rFonts w:eastAsiaTheme="minorEastAsia" w:cs="Times New Roman"/>
          <w:sz w:val="20"/>
          <w:szCs w:val="20"/>
        </w:rPr>
      </w:pPr>
      <m:oMathPara>
        <m:oMathParaPr>
          <m:jc m:val="left"/>
        </m:oMathPara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m:t>
              </m:r>
            </m:e>
            <m:sub>
              <m:r>
                <w:rPr>
                  <w:rFonts w:ascii="Cambria Math" w:eastAsiaTheme="minorEastAsia" w:hAnsi="Cambria Math" w:cs="Times New Roman"/>
                  <w:sz w:val="20"/>
                  <w:szCs w:val="20"/>
                </w:rPr>
                <m:t>min</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0,25×(1-0,25)</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×30</m:t>
              </m:r>
            </m:num>
            <m:den>
              <m:r>
                <w:rPr>
                  <w:rFonts w:ascii="Cambria Math" w:eastAsiaTheme="minorEastAsia" w:hAnsi="Cambria Math" w:cs="Times New Roman"/>
                  <w:sz w:val="20"/>
                  <w:szCs w:val="20"/>
                </w:rPr>
                <m:t>2×31250</m:t>
              </m:r>
            </m:den>
          </m:f>
        </m:oMath>
      </m:oMathPara>
    </w:p>
    <w:p w14:paraId="3BB57A48" w14:textId="77777777" w:rsidR="00F24DF2" w:rsidRPr="00990A73" w:rsidRDefault="00000000" w:rsidP="00E964AA">
      <w:pPr>
        <w:pStyle w:val="ListParagraph"/>
        <w:spacing w:line="360" w:lineRule="auto"/>
        <w:ind w:left="567"/>
        <w:jc w:val="both"/>
        <w:rPr>
          <w:rFonts w:eastAsiaTheme="minorEastAsia" w:cs="Times New Roman"/>
          <w:sz w:val="20"/>
          <w:szCs w:val="20"/>
          <w:lang w:val="en-US"/>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m:t>
            </m:r>
          </m:e>
          <m:sub>
            <m:r>
              <w:rPr>
                <w:rFonts w:ascii="Cambria Math" w:eastAsiaTheme="minorEastAsia" w:hAnsi="Cambria Math" w:cs="Times New Roman"/>
                <w:sz w:val="20"/>
                <w:szCs w:val="20"/>
              </w:rPr>
              <m:t>min</m:t>
            </m:r>
          </m:sub>
        </m:sSub>
        <m:r>
          <w:rPr>
            <w:rFonts w:ascii="Cambria Math" w:eastAsiaTheme="minorEastAsia" w:hAnsi="Cambria Math" w:cs="Times New Roman"/>
            <w:sz w:val="20"/>
            <w:szCs w:val="20"/>
          </w:rPr>
          <m:t>=67,5 μH</m:t>
        </m:r>
      </m:oMath>
      <w:r w:rsidR="00F24DF2" w:rsidRPr="00990A73">
        <w:rPr>
          <w:rFonts w:eastAsiaTheme="minorEastAsia" w:cs="Times New Roman"/>
          <w:sz w:val="20"/>
          <w:szCs w:val="20"/>
          <w:lang w:val="en-US"/>
        </w:rPr>
        <w:t xml:space="preserve"> </w:t>
      </w:r>
      <w:bookmarkEnd w:id="4"/>
    </w:p>
    <w:p w14:paraId="3C20E9DC" w14:textId="77777777" w:rsidR="00F24DF2" w:rsidRPr="00990A73" w:rsidRDefault="00F24DF2" w:rsidP="00990A73">
      <w:pPr>
        <w:pStyle w:val="ListParagraph"/>
        <w:spacing w:after="0" w:line="240" w:lineRule="auto"/>
        <w:ind w:left="0" w:firstLine="567"/>
        <w:jc w:val="both"/>
        <w:rPr>
          <w:rFonts w:cs="Times New Roman"/>
          <w:sz w:val="20"/>
          <w:szCs w:val="20"/>
          <w:lang w:val="en-US"/>
        </w:rPr>
      </w:pPr>
      <w:r w:rsidRPr="00990A73">
        <w:rPr>
          <w:rFonts w:cs="Times New Roman"/>
          <w:sz w:val="20"/>
          <w:szCs w:val="20"/>
          <w:lang w:val="en-US"/>
        </w:rPr>
        <w:lastRenderedPageBreak/>
        <w:t xml:space="preserve">Nilai minimum </w:t>
      </w:r>
      <w:proofErr w:type="spellStart"/>
      <w:r w:rsidRPr="00990A73">
        <w:rPr>
          <w:rFonts w:cs="Times New Roman"/>
          <w:sz w:val="20"/>
          <w:szCs w:val="20"/>
          <w:lang w:val="en-US"/>
        </w:rPr>
        <w:t>induktansi</w:t>
      </w:r>
      <w:proofErr w:type="spellEnd"/>
      <w:r w:rsidRPr="00990A73">
        <w:rPr>
          <w:rFonts w:cs="Times New Roman"/>
          <w:sz w:val="20"/>
          <w:szCs w:val="20"/>
          <w:lang w:val="en-US"/>
        </w:rPr>
        <w:t xml:space="preserve"> yang </w:t>
      </w:r>
      <w:proofErr w:type="spellStart"/>
      <w:r w:rsidRPr="00990A73">
        <w:rPr>
          <w:rFonts w:cs="Times New Roman"/>
          <w:sz w:val="20"/>
          <w:szCs w:val="20"/>
          <w:lang w:val="en-US"/>
        </w:rPr>
        <w:t>dihitung</w:t>
      </w:r>
      <w:proofErr w:type="spellEnd"/>
      <w:r w:rsidRPr="00990A73">
        <w:rPr>
          <w:rFonts w:cs="Times New Roman"/>
          <w:sz w:val="20"/>
          <w:szCs w:val="20"/>
          <w:lang w:val="en-US"/>
        </w:rPr>
        <w:t xml:space="preserve"> </w:t>
      </w:r>
      <w:proofErr w:type="spellStart"/>
      <w:r w:rsidRPr="00990A73">
        <w:rPr>
          <w:rFonts w:cs="Times New Roman"/>
          <w:sz w:val="20"/>
          <w:szCs w:val="20"/>
          <w:lang w:val="en-US"/>
        </w:rPr>
        <w:t>sebesar</w:t>
      </w:r>
      <w:proofErr w:type="spellEnd"/>
      <w:r w:rsidRPr="00990A73">
        <w:rPr>
          <w:rFonts w:cs="Times New Roman"/>
          <w:sz w:val="20"/>
          <w:szCs w:val="20"/>
          <w:lang w:val="en-US"/>
        </w:rPr>
        <w:t xml:space="preserve"> </w:t>
      </w:r>
      <m:oMath>
        <m:r>
          <w:rPr>
            <w:rFonts w:ascii="Cambria Math" w:eastAsiaTheme="minorEastAsia" w:hAnsi="Cambria Math" w:cs="Times New Roman"/>
            <w:sz w:val="20"/>
            <w:szCs w:val="20"/>
          </w:rPr>
          <m:t>67,5 μH</m:t>
        </m:r>
      </m:oMath>
      <w:r w:rsidRPr="00990A73">
        <w:rPr>
          <w:rFonts w:eastAsiaTheme="minorEastAsia" w:cs="Times New Roman"/>
          <w:sz w:val="20"/>
          <w:szCs w:val="20"/>
          <w:lang w:val="en-US"/>
        </w:rPr>
        <w:t xml:space="preserve">, namun karena nilai ini tidak tersedia dipasaran maka nilai induktansi yang dipilih sebesar </w:t>
      </w:r>
      <m:oMath>
        <m:r>
          <w:rPr>
            <w:rFonts w:ascii="Cambria Math" w:eastAsiaTheme="minorEastAsia" w:hAnsi="Cambria Math" w:cs="Times New Roman"/>
            <w:sz w:val="20"/>
            <w:szCs w:val="20"/>
          </w:rPr>
          <m:t>80 μH</m:t>
        </m:r>
      </m:oMath>
      <w:r w:rsidRPr="00990A73">
        <w:rPr>
          <w:rFonts w:eastAsiaTheme="minorEastAsia" w:cs="Times New Roman"/>
          <w:sz w:val="20"/>
          <w:szCs w:val="20"/>
          <w:lang w:val="en-US"/>
        </w:rPr>
        <w:t xml:space="preserve">. </w:t>
      </w:r>
    </w:p>
    <w:p w14:paraId="55B85E42" w14:textId="77777777" w:rsidR="00F24DF2" w:rsidRPr="00E1297A" w:rsidRDefault="00F24DF2" w:rsidP="00AD2F2E">
      <w:pPr>
        <w:pStyle w:val="ListParagraph"/>
        <w:spacing w:after="0" w:line="240" w:lineRule="auto"/>
        <w:ind w:left="0" w:firstLine="426"/>
        <w:jc w:val="both"/>
        <w:rPr>
          <w:rFonts w:cs="Times New Roman"/>
          <w:sz w:val="20"/>
          <w:szCs w:val="20"/>
          <w:lang w:val="en-ID"/>
        </w:rPr>
      </w:pPr>
    </w:p>
    <w:p w14:paraId="1D04F2CE" w14:textId="77777777" w:rsidR="00F24DF2" w:rsidRDefault="00F24DF2" w:rsidP="00A3010A">
      <w:pPr>
        <w:pStyle w:val="ListParagraph"/>
        <w:numPr>
          <w:ilvl w:val="2"/>
          <w:numId w:val="8"/>
        </w:numPr>
        <w:spacing w:after="0" w:line="360" w:lineRule="auto"/>
        <w:ind w:left="426" w:hanging="426"/>
        <w:jc w:val="both"/>
        <w:rPr>
          <w:rFonts w:cs="Times New Roman"/>
          <w:b/>
          <w:bCs/>
          <w:szCs w:val="24"/>
          <w:lang w:val="en-ID"/>
        </w:rPr>
      </w:pPr>
      <w:proofErr w:type="spellStart"/>
      <w:r>
        <w:rPr>
          <w:rFonts w:cs="Times New Roman"/>
          <w:b/>
          <w:bCs/>
          <w:szCs w:val="24"/>
          <w:lang w:val="en-ID"/>
        </w:rPr>
        <w:t>Kapasitor</w:t>
      </w:r>
      <w:proofErr w:type="spellEnd"/>
      <w:r>
        <w:rPr>
          <w:rFonts w:cs="Times New Roman"/>
          <w:b/>
          <w:bCs/>
          <w:szCs w:val="24"/>
          <w:lang w:val="en-ID"/>
        </w:rPr>
        <w:t xml:space="preserve"> </w:t>
      </w:r>
    </w:p>
    <w:p w14:paraId="61E380BB" w14:textId="72A62850" w:rsidR="00F24DF2" w:rsidRDefault="00F24DF2" w:rsidP="00990A73">
      <w:pPr>
        <w:pStyle w:val="ListParagraph"/>
        <w:spacing w:after="0" w:line="240" w:lineRule="auto"/>
        <w:ind w:left="0"/>
        <w:jc w:val="both"/>
        <w:rPr>
          <w:rFonts w:cs="Times New Roman"/>
          <w:sz w:val="20"/>
          <w:szCs w:val="20"/>
          <w:lang w:val="en-ID"/>
        </w:rPr>
      </w:pPr>
      <w:proofErr w:type="spellStart"/>
      <w:r>
        <w:rPr>
          <w:rFonts w:cs="Times New Roman"/>
          <w:sz w:val="20"/>
          <w:szCs w:val="20"/>
          <w:lang w:val="en-ID"/>
        </w:rPr>
        <w:t>Kapasitor</w:t>
      </w:r>
      <w:proofErr w:type="spellEnd"/>
      <w:r>
        <w:rPr>
          <w:rFonts w:cs="Times New Roman"/>
          <w:sz w:val="20"/>
          <w:szCs w:val="20"/>
          <w:lang w:val="en-ID"/>
        </w:rPr>
        <w:t xml:space="preserve"> pada </w:t>
      </w:r>
      <w:proofErr w:type="spellStart"/>
      <w:r>
        <w:rPr>
          <w:rFonts w:cs="Times New Roman"/>
          <w:sz w:val="20"/>
          <w:szCs w:val="20"/>
          <w:lang w:val="en-ID"/>
        </w:rPr>
        <w:t>rangkaian</w:t>
      </w:r>
      <w:proofErr w:type="spellEnd"/>
      <w:r>
        <w:rPr>
          <w:rFonts w:cs="Times New Roman"/>
          <w:sz w:val="20"/>
          <w:szCs w:val="20"/>
          <w:lang w:val="en-ID"/>
        </w:rPr>
        <w:t xml:space="preserve"> DC-DC </w:t>
      </w:r>
      <w:r w:rsidRPr="00AC69F5">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digunakan</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menyimpan</w:t>
      </w:r>
      <w:proofErr w:type="spellEnd"/>
      <w:r>
        <w:rPr>
          <w:rFonts w:cs="Times New Roman"/>
          <w:sz w:val="20"/>
          <w:szCs w:val="20"/>
          <w:lang w:val="en-ID"/>
        </w:rPr>
        <w:t xml:space="preserve"> </w:t>
      </w:r>
      <w:proofErr w:type="spellStart"/>
      <w:r>
        <w:rPr>
          <w:rFonts w:cs="Times New Roman"/>
          <w:sz w:val="20"/>
          <w:szCs w:val="20"/>
          <w:lang w:val="en-ID"/>
        </w:rPr>
        <w:t>energi</w:t>
      </w:r>
      <w:proofErr w:type="spellEnd"/>
      <w:r>
        <w:rPr>
          <w:rFonts w:cs="Times New Roman"/>
          <w:sz w:val="20"/>
          <w:szCs w:val="20"/>
          <w:lang w:val="en-ID"/>
        </w:rPr>
        <w:t xml:space="preserve"> </w:t>
      </w:r>
      <w:proofErr w:type="spellStart"/>
      <w:r>
        <w:rPr>
          <w:rFonts w:cs="Times New Roman"/>
          <w:sz w:val="20"/>
          <w:szCs w:val="20"/>
          <w:lang w:val="en-ID"/>
        </w:rPr>
        <w:t>selama</w:t>
      </w:r>
      <w:proofErr w:type="spellEnd"/>
      <w:r>
        <w:rPr>
          <w:rFonts w:cs="Times New Roman"/>
          <w:sz w:val="20"/>
          <w:szCs w:val="20"/>
          <w:lang w:val="en-ID"/>
        </w:rPr>
        <w:t xml:space="preserve"> </w:t>
      </w:r>
      <w:proofErr w:type="spellStart"/>
      <w:r>
        <w:rPr>
          <w:rFonts w:cs="Times New Roman"/>
          <w:sz w:val="20"/>
          <w:szCs w:val="20"/>
          <w:lang w:val="en-ID"/>
        </w:rPr>
        <w:t>siklus</w:t>
      </w:r>
      <w:proofErr w:type="spellEnd"/>
      <w:r>
        <w:rPr>
          <w:rFonts w:cs="Times New Roman"/>
          <w:sz w:val="20"/>
          <w:szCs w:val="20"/>
          <w:lang w:val="en-ID"/>
        </w:rPr>
        <w:t xml:space="preserve"> </w:t>
      </w:r>
      <w:proofErr w:type="spellStart"/>
      <w:r>
        <w:rPr>
          <w:rFonts w:cs="Times New Roman"/>
          <w:sz w:val="20"/>
          <w:szCs w:val="20"/>
          <w:lang w:val="en-ID"/>
        </w:rPr>
        <w:t>kerja</w:t>
      </w:r>
      <w:proofErr w:type="spellEnd"/>
      <w:r>
        <w:rPr>
          <w:rFonts w:cs="Times New Roman"/>
          <w:sz w:val="20"/>
          <w:szCs w:val="20"/>
          <w:lang w:val="en-ID"/>
        </w:rPr>
        <w:t xml:space="preserve"> dan </w:t>
      </w:r>
      <w:proofErr w:type="spellStart"/>
      <w:r>
        <w:rPr>
          <w:rFonts w:cs="Times New Roman"/>
          <w:sz w:val="20"/>
          <w:szCs w:val="20"/>
          <w:lang w:val="en-ID"/>
        </w:rPr>
        <w:t>dpat</w:t>
      </w:r>
      <w:proofErr w:type="spellEnd"/>
      <w:r>
        <w:rPr>
          <w:rFonts w:cs="Times New Roman"/>
          <w:sz w:val="20"/>
          <w:szCs w:val="20"/>
          <w:lang w:val="en-ID"/>
        </w:rPr>
        <w:t xml:space="preserve"> </w:t>
      </w:r>
      <w:proofErr w:type="spellStart"/>
      <w:r>
        <w:rPr>
          <w:rFonts w:cs="Times New Roman"/>
          <w:sz w:val="20"/>
          <w:szCs w:val="20"/>
          <w:lang w:val="en-ID"/>
        </w:rPr>
        <w:t>memfilter</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w:t>
      </w:r>
      <w:proofErr w:type="spellStart"/>
      <w:r>
        <w:rPr>
          <w:rFonts w:cs="Times New Roman"/>
          <w:sz w:val="20"/>
          <w:szCs w:val="20"/>
          <w:lang w:val="en-ID"/>
        </w:rPr>
        <w:t>sehingga</w:t>
      </w:r>
      <w:proofErr w:type="spellEnd"/>
      <w:r>
        <w:rPr>
          <w:rFonts w:cs="Times New Roman"/>
          <w:sz w:val="20"/>
          <w:szCs w:val="20"/>
          <w:lang w:val="en-ID"/>
        </w:rPr>
        <w:t xml:space="preserve"> </w:t>
      </w:r>
      <w:proofErr w:type="spellStart"/>
      <w:r>
        <w:rPr>
          <w:rFonts w:cs="Times New Roman"/>
          <w:sz w:val="20"/>
          <w:szCs w:val="20"/>
          <w:lang w:val="en-ID"/>
        </w:rPr>
        <w:t>mengurangi</w:t>
      </w:r>
      <w:proofErr w:type="spellEnd"/>
      <w:r>
        <w:rPr>
          <w:rFonts w:cs="Times New Roman"/>
          <w:sz w:val="20"/>
          <w:szCs w:val="20"/>
          <w:lang w:val="en-ID"/>
        </w:rPr>
        <w:t xml:space="preserve"> </w:t>
      </w:r>
      <w:r w:rsidRPr="00AC69F5">
        <w:rPr>
          <w:rFonts w:cs="Times New Roman"/>
          <w:i/>
          <w:iCs/>
          <w:sz w:val="20"/>
          <w:szCs w:val="20"/>
          <w:lang w:val="en-ID"/>
        </w:rPr>
        <w:t xml:space="preserve">ripple </w:t>
      </w:r>
      <w:proofErr w:type="spellStart"/>
      <w:r>
        <w:rPr>
          <w:rFonts w:cs="Times New Roman"/>
          <w:sz w:val="20"/>
          <w:szCs w:val="20"/>
          <w:lang w:val="en-ID"/>
        </w:rPr>
        <w:t>tegangan</w:t>
      </w:r>
      <w:proofErr w:type="spellEnd"/>
      <w:r>
        <w:rPr>
          <w:rFonts w:cs="Times New Roman"/>
          <w:sz w:val="20"/>
          <w:szCs w:val="20"/>
          <w:lang w:val="en-ID"/>
        </w:rPr>
        <w:t xml:space="preserve"> yang </w:t>
      </w:r>
      <w:proofErr w:type="spellStart"/>
      <w:r>
        <w:rPr>
          <w:rFonts w:cs="Times New Roman"/>
          <w:sz w:val="20"/>
          <w:szCs w:val="20"/>
          <w:lang w:val="en-ID"/>
        </w:rPr>
        <w:t>disebabkan</w:t>
      </w:r>
      <w:proofErr w:type="spellEnd"/>
      <w:r>
        <w:rPr>
          <w:rFonts w:cs="Times New Roman"/>
          <w:sz w:val="20"/>
          <w:szCs w:val="20"/>
          <w:lang w:val="en-ID"/>
        </w:rPr>
        <w:t xml:space="preserve"> </w:t>
      </w:r>
      <w:proofErr w:type="spellStart"/>
      <w:r>
        <w:rPr>
          <w:rFonts w:cs="Times New Roman"/>
          <w:sz w:val="20"/>
          <w:szCs w:val="20"/>
          <w:lang w:val="en-ID"/>
        </w:rPr>
        <w:t>saat</w:t>
      </w:r>
      <w:proofErr w:type="spellEnd"/>
      <w:r>
        <w:rPr>
          <w:rFonts w:cs="Times New Roman"/>
          <w:sz w:val="20"/>
          <w:szCs w:val="20"/>
          <w:lang w:val="en-ID"/>
        </w:rPr>
        <w:t xml:space="preserve"> </w:t>
      </w:r>
      <w:r w:rsidRPr="009333E7">
        <w:rPr>
          <w:rFonts w:cs="Times New Roman"/>
          <w:i/>
          <w:iCs/>
          <w:sz w:val="20"/>
          <w:szCs w:val="20"/>
          <w:lang w:val="en-ID"/>
        </w:rPr>
        <w:t>switching</w:t>
      </w:r>
      <w:r>
        <w:rPr>
          <w:rFonts w:cs="Times New Roman"/>
          <w:sz w:val="20"/>
          <w:szCs w:val="20"/>
          <w:lang w:val="en-ID"/>
        </w:rPr>
        <w:t xml:space="preserve"> </w:t>
      </w:r>
      <w:proofErr w:type="spellStart"/>
      <w:r>
        <w:rPr>
          <w:rFonts w:cs="Times New Roman"/>
          <w:sz w:val="20"/>
          <w:szCs w:val="20"/>
          <w:lang w:val="en-ID"/>
        </w:rPr>
        <w:t>dari</w:t>
      </w:r>
      <w:proofErr w:type="spellEnd"/>
      <w:r>
        <w:rPr>
          <w:rFonts w:cs="Times New Roman"/>
          <w:sz w:val="20"/>
          <w:szCs w:val="20"/>
          <w:lang w:val="en-ID"/>
        </w:rPr>
        <w:t xml:space="preserve"> MOSFET. Nilai </w:t>
      </w:r>
      <w:proofErr w:type="spellStart"/>
      <w:r>
        <w:rPr>
          <w:rFonts w:cs="Times New Roman"/>
          <w:sz w:val="20"/>
          <w:szCs w:val="20"/>
          <w:lang w:val="en-ID"/>
        </w:rPr>
        <w:t>kapasitansi</w:t>
      </w:r>
      <w:proofErr w:type="spellEnd"/>
      <w:r>
        <w:rPr>
          <w:rFonts w:cs="Times New Roman"/>
          <w:sz w:val="20"/>
          <w:szCs w:val="20"/>
          <w:lang w:val="en-ID"/>
        </w:rPr>
        <w:t xml:space="preserve"> minimum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dihitung</w:t>
      </w:r>
      <w:proofErr w:type="spellEnd"/>
      <w:r>
        <w:rPr>
          <w:rFonts w:cs="Times New Roman"/>
          <w:sz w:val="20"/>
          <w:szCs w:val="20"/>
          <w:lang w:val="en-ID"/>
        </w:rPr>
        <w:t xml:space="preserve"> </w:t>
      </w:r>
      <w:proofErr w:type="spellStart"/>
      <w:proofErr w:type="gramStart"/>
      <w:r>
        <w:rPr>
          <w:rFonts w:cs="Times New Roman"/>
          <w:sz w:val="20"/>
          <w:szCs w:val="20"/>
          <w:lang w:val="en-ID"/>
        </w:rPr>
        <w:t>dengan</w:t>
      </w:r>
      <w:proofErr w:type="spellEnd"/>
      <w:r>
        <w:rPr>
          <w:rFonts w:cs="Times New Roman"/>
          <w:sz w:val="20"/>
          <w:szCs w:val="20"/>
          <w:lang w:val="en-ID"/>
        </w:rPr>
        <w:t xml:space="preserve"> ,</w:t>
      </w:r>
      <w:proofErr w:type="spellStart"/>
      <w:r>
        <w:rPr>
          <w:rFonts w:cs="Times New Roman"/>
          <w:sz w:val="20"/>
          <w:szCs w:val="20"/>
          <w:lang w:val="en-ID"/>
        </w:rPr>
        <w:t>menggunakan</w:t>
      </w:r>
      <w:proofErr w:type="spellEnd"/>
      <w:proofErr w:type="gramEnd"/>
      <w:r>
        <w:rPr>
          <w:rFonts w:cs="Times New Roman"/>
          <w:sz w:val="20"/>
          <w:szCs w:val="20"/>
          <w:lang w:val="en-ID"/>
        </w:rPr>
        <w:t xml:space="preserve"> </w:t>
      </w:r>
      <w:proofErr w:type="spellStart"/>
      <w:r w:rsidR="009333E7">
        <w:rPr>
          <w:rFonts w:cs="Times New Roman"/>
          <w:sz w:val="20"/>
          <w:szCs w:val="20"/>
          <w:lang w:val="en-ID"/>
        </w:rPr>
        <w:t>P</w:t>
      </w:r>
      <w:r>
        <w:rPr>
          <w:rFonts w:cs="Times New Roman"/>
          <w:sz w:val="20"/>
          <w:szCs w:val="20"/>
          <w:lang w:val="en-ID"/>
        </w:rPr>
        <w:t>ersamaan</w:t>
      </w:r>
      <w:proofErr w:type="spellEnd"/>
      <w:r>
        <w:rPr>
          <w:rFonts w:cs="Times New Roman"/>
          <w:sz w:val="20"/>
          <w:szCs w:val="20"/>
          <w:lang w:val="en-ID"/>
        </w:rPr>
        <w:t xml:space="preserve"> </w:t>
      </w:r>
      <w:r w:rsidR="009333E7">
        <w:rPr>
          <w:rFonts w:cs="Times New Roman"/>
          <w:sz w:val="20"/>
          <w:szCs w:val="20"/>
          <w:lang w:val="en-ID"/>
        </w:rPr>
        <w:t xml:space="preserve">2 </w:t>
      </w:r>
      <w:proofErr w:type="spellStart"/>
      <w:r w:rsidR="009333E7">
        <w:rPr>
          <w:rFonts w:cs="Times New Roman"/>
          <w:sz w:val="20"/>
          <w:szCs w:val="20"/>
          <w:lang w:val="en-ID"/>
        </w:rPr>
        <w:t>berikut</w:t>
      </w:r>
      <w:proofErr w:type="spellEnd"/>
      <w:r w:rsidR="00D45AF2">
        <w:rPr>
          <w:rFonts w:cs="Times New Roman"/>
          <w:sz w:val="20"/>
          <w:szCs w:val="20"/>
          <w:lang w:val="en-ID"/>
        </w:rPr>
        <w:t xml:space="preserve"> </w:t>
      </w:r>
      <w:sdt>
        <w:sdtPr>
          <w:rPr>
            <w:rFonts w:cs="Times New Roman"/>
            <w:color w:val="000000"/>
            <w:sz w:val="20"/>
            <w:szCs w:val="20"/>
            <w:lang w:val="en-ID"/>
          </w:rPr>
          <w:tag w:val="MENDELEY_CITATION_v3_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"/>
          <w:id w:val="-1077977734"/>
          <w:placeholder>
            <w:docPart w:val="DefaultPlaceholder_-1854013440"/>
          </w:placeholder>
        </w:sdtPr>
        <w:sdtContent>
          <w:r w:rsidR="002D6EBB" w:rsidRPr="002D6EBB">
            <w:rPr>
              <w:rFonts w:cs="Times New Roman"/>
              <w:color w:val="000000"/>
              <w:sz w:val="20"/>
              <w:szCs w:val="20"/>
              <w:lang w:val="en-ID"/>
            </w:rPr>
            <w:t>[10]</w:t>
          </w:r>
        </w:sdtContent>
      </w:sdt>
      <w:r w:rsidR="009333E7">
        <w:rPr>
          <w:rFonts w:cs="Times New Roman"/>
          <w:sz w:val="20"/>
          <w:szCs w:val="20"/>
          <w:lang w:val="en-ID"/>
        </w:rPr>
        <w:t>.</w:t>
      </w:r>
    </w:p>
    <w:p w14:paraId="6FCE731A" w14:textId="77777777" w:rsidR="00F24DF2" w:rsidRDefault="00F24DF2" w:rsidP="00F24DF2">
      <w:pPr>
        <w:pStyle w:val="ListParagraph"/>
        <w:spacing w:after="0" w:line="240" w:lineRule="auto"/>
        <w:ind w:left="0"/>
        <w:jc w:val="both"/>
        <w:rPr>
          <w:rFonts w:cs="Times New Roman"/>
          <w:sz w:val="20"/>
          <w:szCs w:val="20"/>
          <w:lang w:val="en-ID"/>
        </w:rPr>
      </w:pPr>
    </w:p>
    <w:bookmarkStart w:id="5" w:name="_Hlk155606782"/>
    <w:p w14:paraId="5E229F3C" w14:textId="77777777" w:rsidR="00F24DF2" w:rsidRDefault="00000000" w:rsidP="00F24DF2">
      <w:pPr>
        <w:spacing w:after="0" w:line="360" w:lineRule="auto"/>
        <w:ind w:left="567"/>
        <w:jc w:val="both"/>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min</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D</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r</m:t>
                </m:r>
              </m:sub>
            </m:sSub>
            <m:r>
              <w:rPr>
                <w:rFonts w:ascii="Cambria Math" w:hAnsi="Cambria Math" w:cs="Times New Roman"/>
                <w:sz w:val="20"/>
                <w:szCs w:val="20"/>
              </w:rPr>
              <m:t>×R×f</m:t>
            </m:r>
          </m:den>
        </m:f>
      </m:oMath>
      <w:r w:rsidR="00F24DF2">
        <w:rPr>
          <w:rFonts w:eastAsiaTheme="minorEastAsia" w:cs="Times New Roman"/>
          <w:sz w:val="20"/>
          <w:szCs w:val="20"/>
        </w:rPr>
        <w:t xml:space="preserve">                                                   (2)</w:t>
      </w:r>
    </w:p>
    <w:p w14:paraId="7143A520" w14:textId="77777777" w:rsidR="00F24DF2" w:rsidRPr="00990A73" w:rsidRDefault="00F24DF2" w:rsidP="00F24DF2">
      <w:pPr>
        <w:spacing w:line="240" w:lineRule="auto"/>
        <w:jc w:val="both"/>
        <w:rPr>
          <w:rFonts w:eastAsiaTheme="minorEastAsia" w:cs="Times New Roman"/>
          <w:sz w:val="20"/>
          <w:szCs w:val="20"/>
        </w:rPr>
      </w:pPr>
      <w:r>
        <w:rPr>
          <w:rFonts w:eastAsiaTheme="minorEastAsia" w:cs="Times New Roman"/>
          <w:sz w:val="20"/>
          <w:szCs w:val="20"/>
        </w:rPr>
        <w:t xml:space="preserve">Dimana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min</m:t>
            </m:r>
          </m:sub>
        </m:sSub>
      </m:oMath>
      <w:r>
        <w:rPr>
          <w:rFonts w:eastAsiaTheme="minorEastAsia" w:cs="Times New Roman"/>
          <w:sz w:val="20"/>
          <w:szCs w:val="20"/>
        </w:rPr>
        <w:t xml:space="preserve"> merupakan nilai induktansi minimum, </w:t>
      </w:r>
      <m:oMath>
        <m:r>
          <w:rPr>
            <w:rFonts w:ascii="Cambria Math" w:hAnsi="Cambria Math" w:cs="Times New Roman"/>
            <w:sz w:val="20"/>
            <w:szCs w:val="20"/>
          </w:rPr>
          <m:t>D</m:t>
        </m:r>
      </m:oMath>
      <w:r>
        <w:rPr>
          <w:rFonts w:eastAsiaTheme="minorEastAsia" w:cs="Times New Roman"/>
          <w:sz w:val="20"/>
          <w:szCs w:val="20"/>
        </w:rPr>
        <w:t xml:space="preserve"> adalah duty cycle,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r</m:t>
            </m:r>
          </m:sub>
        </m:sSub>
      </m:oMath>
      <w:r>
        <w:rPr>
          <w:rFonts w:eastAsiaTheme="minorEastAsia" w:cs="Times New Roman"/>
          <w:sz w:val="20"/>
          <w:szCs w:val="20"/>
        </w:rPr>
        <w:t xml:space="preserve"> adalah, </w:t>
      </w:r>
      <m:oMath>
        <m:r>
          <w:rPr>
            <w:rFonts w:ascii="Cambria Math" w:hAnsi="Cambria Math" w:cs="Times New Roman"/>
            <w:sz w:val="20"/>
            <w:szCs w:val="20"/>
          </w:rPr>
          <m:t>R</m:t>
        </m:r>
      </m:oMath>
      <w:r>
        <w:rPr>
          <w:rFonts w:eastAsiaTheme="minorEastAsia" w:cs="Times New Roman"/>
          <w:sz w:val="20"/>
          <w:szCs w:val="20"/>
        </w:rPr>
        <w:t xml:space="preserve"> adalah resistansi, dan </w:t>
      </w:r>
      <m:oMath>
        <m:r>
          <w:rPr>
            <w:rFonts w:ascii="Cambria Math" w:hAnsi="Cambria Math" w:cs="Times New Roman"/>
            <w:sz w:val="20"/>
            <w:szCs w:val="20"/>
          </w:rPr>
          <m:t>f</m:t>
        </m:r>
      </m:oMath>
      <w:r>
        <w:rPr>
          <w:rFonts w:eastAsiaTheme="minorEastAsia" w:cs="Times New Roman"/>
          <w:sz w:val="20"/>
          <w:szCs w:val="20"/>
        </w:rPr>
        <w:t xml:space="preserve"> adalah frekuensi switching. Maka nilai kapasitansi minimum dapat dihitung sebagai berikut.</w:t>
      </w:r>
    </w:p>
    <w:p w14:paraId="4B229EC8" w14:textId="77777777" w:rsidR="00F24DF2" w:rsidRPr="00990A73" w:rsidRDefault="00000000" w:rsidP="00F24DF2">
      <w:pPr>
        <w:spacing w:line="360" w:lineRule="auto"/>
        <w:ind w:left="567"/>
        <w:jc w:val="both"/>
        <w:rPr>
          <w:rFonts w:eastAsiaTheme="minorEastAsia"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min</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0,88</m:t>
              </m:r>
            </m:num>
            <m:den>
              <m:r>
                <w:rPr>
                  <w:rFonts w:ascii="Cambria Math" w:hAnsi="Cambria Math" w:cs="Times New Roman"/>
                  <w:sz w:val="20"/>
                  <w:szCs w:val="20"/>
                </w:rPr>
                <m:t>0,01×20×31250 Hz</m:t>
              </m:r>
            </m:den>
          </m:f>
        </m:oMath>
      </m:oMathPara>
    </w:p>
    <w:p w14:paraId="0A3236B3" w14:textId="77777777" w:rsidR="00F24DF2" w:rsidRPr="00990A73" w:rsidRDefault="00000000" w:rsidP="00A3010A">
      <w:pPr>
        <w:spacing w:line="240" w:lineRule="auto"/>
        <w:ind w:left="567" w:firstLine="1134"/>
        <w:jc w:val="both"/>
        <w:rPr>
          <w:rFonts w:eastAsiaTheme="minorEastAsia"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min</m:t>
              </m:r>
            </m:sub>
          </m:sSub>
          <m:r>
            <w:rPr>
              <w:rFonts w:ascii="Cambria Math" w:hAnsi="Cambria Math" w:cs="Times New Roman"/>
              <w:sz w:val="20"/>
              <w:szCs w:val="20"/>
            </w:rPr>
            <m:t>=140,8 μF</m:t>
          </m:r>
        </m:oMath>
      </m:oMathPara>
    </w:p>
    <w:bookmarkEnd w:id="5"/>
    <w:p w14:paraId="436934EA" w14:textId="77777777" w:rsidR="00F24DF2" w:rsidRDefault="00F24DF2" w:rsidP="00F24DF2">
      <w:pPr>
        <w:pStyle w:val="ListParagraph"/>
        <w:spacing w:after="0" w:line="240" w:lineRule="auto"/>
        <w:ind w:left="0"/>
        <w:jc w:val="both"/>
        <w:rPr>
          <w:rFonts w:eastAsiaTheme="minorEastAsia" w:cs="Times New Roman"/>
          <w:sz w:val="20"/>
          <w:szCs w:val="20"/>
          <w:lang w:val="en-US"/>
        </w:rPr>
      </w:pPr>
      <w:r>
        <w:rPr>
          <w:rFonts w:cs="Times New Roman"/>
          <w:sz w:val="20"/>
          <w:szCs w:val="20"/>
          <w:lang w:val="en-ID"/>
        </w:rPr>
        <w:t xml:space="preserve">Nilai </w:t>
      </w:r>
      <w:proofErr w:type="spellStart"/>
      <w:r>
        <w:rPr>
          <w:rFonts w:cs="Times New Roman"/>
          <w:sz w:val="20"/>
          <w:szCs w:val="20"/>
          <w:lang w:val="en-ID"/>
        </w:rPr>
        <w:t>kapasitansi</w:t>
      </w:r>
      <w:proofErr w:type="spellEnd"/>
      <w:r>
        <w:rPr>
          <w:rFonts w:cs="Times New Roman"/>
          <w:sz w:val="20"/>
          <w:szCs w:val="20"/>
          <w:lang w:val="en-ID"/>
        </w:rPr>
        <w:t xml:space="preserve"> minimum </w:t>
      </w:r>
      <w:proofErr w:type="spellStart"/>
      <w:r>
        <w:rPr>
          <w:rFonts w:cs="Times New Roman"/>
          <w:sz w:val="20"/>
          <w:szCs w:val="20"/>
          <w:lang w:val="en-ID"/>
        </w:rPr>
        <w:t>yaitu</w:t>
      </w:r>
      <w:proofErr w:type="spellEnd"/>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w:t>
      </w:r>
      <m:oMath>
        <m:r>
          <w:rPr>
            <w:rFonts w:ascii="Cambria Math" w:hAnsi="Cambria Math" w:cs="Times New Roman"/>
            <w:sz w:val="20"/>
            <w:szCs w:val="20"/>
          </w:rPr>
          <m:t>140,8 μF</m:t>
        </m:r>
      </m:oMath>
      <w:r>
        <w:rPr>
          <w:rFonts w:eastAsiaTheme="minorEastAsia" w:cs="Times New Roman"/>
          <w:sz w:val="20"/>
          <w:szCs w:val="20"/>
        </w:rPr>
        <w:t xml:space="preserve">, akan tetapi karena nilai kapasitor tersebut tidak tersedia dipasaran maka kapasitor yang dipilih sebesar </w:t>
      </w:r>
      <m:oMath>
        <m:r>
          <w:rPr>
            <w:rFonts w:ascii="Cambria Math" w:hAnsi="Cambria Math" w:cs="Times New Roman"/>
            <w:sz w:val="20"/>
            <w:szCs w:val="20"/>
          </w:rPr>
          <m:t>470 μF</m:t>
        </m:r>
      </m:oMath>
      <w:r>
        <w:rPr>
          <w:rFonts w:eastAsiaTheme="minorEastAsia" w:cs="Times New Roman"/>
          <w:sz w:val="20"/>
          <w:szCs w:val="20"/>
        </w:rPr>
        <w:t xml:space="preserve"> dengan nilai tegangan operasional </w:t>
      </w:r>
      <m:oMath>
        <m:r>
          <w:rPr>
            <w:rFonts w:ascii="Cambria Math" w:eastAsiaTheme="minorEastAsia" w:hAnsi="Cambria Math" w:cs="Times New Roman"/>
            <w:sz w:val="20"/>
            <w:szCs w:val="20"/>
            <w:lang w:val="en-US"/>
          </w:rPr>
          <m:t>63 V</m:t>
        </m:r>
      </m:oMath>
      <w:r>
        <w:rPr>
          <w:rFonts w:eastAsiaTheme="minorEastAsia" w:cs="Times New Roman"/>
          <w:sz w:val="20"/>
          <w:szCs w:val="20"/>
          <w:lang w:val="en-US"/>
        </w:rPr>
        <w:t>.</w:t>
      </w:r>
    </w:p>
    <w:p w14:paraId="361FBE37" w14:textId="77777777" w:rsidR="00F24DF2" w:rsidRPr="00990A73" w:rsidRDefault="00F24DF2" w:rsidP="00F24DF2">
      <w:pPr>
        <w:pStyle w:val="ListParagraph"/>
        <w:spacing w:after="0" w:line="240" w:lineRule="auto"/>
        <w:ind w:left="0"/>
        <w:jc w:val="both"/>
        <w:rPr>
          <w:rFonts w:cs="Times New Roman"/>
          <w:sz w:val="20"/>
          <w:szCs w:val="20"/>
          <w:lang w:val="en-ID"/>
        </w:rPr>
      </w:pPr>
    </w:p>
    <w:p w14:paraId="7AD10936" w14:textId="77777777" w:rsidR="00F24DF2" w:rsidRDefault="00F24DF2" w:rsidP="00E00030">
      <w:pPr>
        <w:pStyle w:val="ListParagraph"/>
        <w:numPr>
          <w:ilvl w:val="2"/>
          <w:numId w:val="8"/>
        </w:numPr>
        <w:spacing w:after="0" w:line="240" w:lineRule="auto"/>
        <w:ind w:left="426" w:hanging="426"/>
        <w:jc w:val="both"/>
        <w:rPr>
          <w:rFonts w:cs="Times New Roman"/>
          <w:b/>
          <w:bCs/>
          <w:szCs w:val="24"/>
          <w:lang w:val="en-ID"/>
        </w:rPr>
      </w:pPr>
      <w:proofErr w:type="spellStart"/>
      <w:r>
        <w:rPr>
          <w:rFonts w:cs="Times New Roman"/>
          <w:b/>
          <w:bCs/>
          <w:szCs w:val="24"/>
          <w:lang w:val="en-ID"/>
        </w:rPr>
        <w:t>Dioda</w:t>
      </w:r>
      <w:proofErr w:type="spellEnd"/>
    </w:p>
    <w:p w14:paraId="321690F5" w14:textId="77777777" w:rsidR="00E00030" w:rsidRPr="00E00030" w:rsidRDefault="00E00030" w:rsidP="00E00030">
      <w:pPr>
        <w:pStyle w:val="ListParagraph"/>
        <w:spacing w:after="0" w:line="240" w:lineRule="auto"/>
        <w:ind w:left="426"/>
        <w:jc w:val="both"/>
        <w:rPr>
          <w:rFonts w:cs="Times New Roman"/>
          <w:b/>
          <w:bCs/>
          <w:sz w:val="20"/>
          <w:szCs w:val="20"/>
          <w:lang w:val="en-ID"/>
        </w:rPr>
      </w:pPr>
    </w:p>
    <w:p w14:paraId="2D83B275" w14:textId="1E8442C4" w:rsidR="00A3010A" w:rsidRDefault="00F24DF2" w:rsidP="00E00030">
      <w:pPr>
        <w:pStyle w:val="ListParagraph"/>
        <w:spacing w:after="0" w:line="240" w:lineRule="auto"/>
        <w:ind w:left="0"/>
        <w:jc w:val="both"/>
        <w:rPr>
          <w:rFonts w:eastAsiaTheme="minorEastAsia" w:cs="Times New Roman"/>
          <w:color w:val="000000"/>
          <w:sz w:val="20"/>
          <w:szCs w:val="20"/>
          <w:lang w:val="en-US"/>
        </w:rPr>
      </w:pPr>
      <w:r w:rsidRPr="00F24DF2">
        <w:rPr>
          <w:rFonts w:cs="Times New Roman"/>
          <w:sz w:val="20"/>
          <w:szCs w:val="20"/>
          <w:lang w:val="en-US"/>
        </w:rPr>
        <w:t xml:space="preserve">Jenis </w:t>
      </w:r>
      <w:proofErr w:type="spellStart"/>
      <w:r w:rsidRPr="00F24DF2">
        <w:rPr>
          <w:rFonts w:cs="Times New Roman"/>
          <w:sz w:val="20"/>
          <w:szCs w:val="20"/>
          <w:lang w:val="en-US"/>
        </w:rPr>
        <w:t>dioda</w:t>
      </w:r>
      <w:proofErr w:type="spellEnd"/>
      <w:r w:rsidRPr="00F24DF2">
        <w:rPr>
          <w:rFonts w:cs="Times New Roman"/>
          <w:sz w:val="20"/>
          <w:szCs w:val="20"/>
          <w:lang w:val="en-US"/>
        </w:rPr>
        <w:t xml:space="preserve"> yang </w:t>
      </w:r>
      <w:proofErr w:type="spellStart"/>
      <w:r w:rsidRPr="00F24DF2">
        <w:rPr>
          <w:rFonts w:cs="Times New Roman"/>
          <w:sz w:val="20"/>
          <w:szCs w:val="20"/>
          <w:lang w:val="en-US"/>
        </w:rPr>
        <w:t>dipilih</w:t>
      </w:r>
      <w:proofErr w:type="spellEnd"/>
      <w:r w:rsidRPr="00F24DF2">
        <w:rPr>
          <w:rFonts w:cs="Times New Roman"/>
          <w:sz w:val="20"/>
          <w:szCs w:val="20"/>
          <w:lang w:val="en-US"/>
        </w:rPr>
        <w:t xml:space="preserve"> </w:t>
      </w:r>
      <w:proofErr w:type="spellStart"/>
      <w:r w:rsidRPr="00F24DF2">
        <w:rPr>
          <w:rFonts w:cs="Times New Roman"/>
          <w:sz w:val="20"/>
          <w:szCs w:val="20"/>
          <w:lang w:val="en-US"/>
        </w:rPr>
        <w:t>untuk</w:t>
      </w:r>
      <w:proofErr w:type="spellEnd"/>
      <w:r w:rsidRPr="00F24DF2">
        <w:rPr>
          <w:rFonts w:cs="Times New Roman"/>
          <w:sz w:val="20"/>
          <w:szCs w:val="20"/>
          <w:lang w:val="en-US"/>
        </w:rPr>
        <w:t xml:space="preserve"> </w:t>
      </w:r>
      <w:proofErr w:type="spellStart"/>
      <w:r w:rsidRPr="00F24DF2">
        <w:rPr>
          <w:rFonts w:cs="Times New Roman"/>
          <w:sz w:val="20"/>
          <w:szCs w:val="20"/>
          <w:lang w:val="en-US"/>
        </w:rPr>
        <w:t>merancang</w:t>
      </w:r>
      <w:proofErr w:type="spellEnd"/>
      <w:r w:rsidRPr="00F24DF2">
        <w:rPr>
          <w:rFonts w:cs="Times New Roman"/>
          <w:sz w:val="20"/>
          <w:szCs w:val="20"/>
          <w:lang w:val="en-US"/>
        </w:rPr>
        <w:t xml:space="preserve"> </w:t>
      </w:r>
      <w:proofErr w:type="spellStart"/>
      <w:r w:rsidRPr="00F24DF2">
        <w:rPr>
          <w:rFonts w:cs="Times New Roman"/>
          <w:sz w:val="20"/>
          <w:szCs w:val="20"/>
          <w:lang w:val="en-US"/>
        </w:rPr>
        <w:t>rangkaian</w:t>
      </w:r>
      <w:proofErr w:type="spellEnd"/>
      <w:r w:rsidRPr="00F24DF2">
        <w:rPr>
          <w:rFonts w:cs="Times New Roman"/>
          <w:sz w:val="20"/>
          <w:szCs w:val="20"/>
          <w:lang w:val="en-US"/>
        </w:rPr>
        <w:t xml:space="preserve"> </w:t>
      </w:r>
      <w:r w:rsidRPr="00F24DF2">
        <w:rPr>
          <w:rFonts w:cs="Times New Roman"/>
          <w:i/>
          <w:iCs/>
          <w:sz w:val="20"/>
          <w:szCs w:val="20"/>
          <w:lang w:val="en-US"/>
        </w:rPr>
        <w:t>boost converter</w:t>
      </w:r>
      <w:r w:rsidRPr="00F24DF2">
        <w:rPr>
          <w:rFonts w:cs="Times New Roman"/>
          <w:sz w:val="20"/>
          <w:szCs w:val="20"/>
          <w:lang w:val="en-US"/>
        </w:rPr>
        <w:t xml:space="preserve"> </w:t>
      </w:r>
      <w:proofErr w:type="spellStart"/>
      <w:r w:rsidRPr="00F24DF2">
        <w:rPr>
          <w:rFonts w:cs="Times New Roman"/>
          <w:sz w:val="20"/>
          <w:szCs w:val="20"/>
          <w:lang w:val="en-US"/>
        </w:rPr>
        <w:t>yaitu</w:t>
      </w:r>
      <w:proofErr w:type="spellEnd"/>
      <w:r w:rsidRPr="00F24DF2">
        <w:rPr>
          <w:rFonts w:cs="Times New Roman"/>
          <w:sz w:val="20"/>
          <w:szCs w:val="20"/>
          <w:lang w:val="en-US"/>
        </w:rPr>
        <w:t xml:space="preserve"> </w:t>
      </w:r>
      <w:proofErr w:type="spellStart"/>
      <w:r w:rsidRPr="00F24DF2">
        <w:rPr>
          <w:rFonts w:cs="Times New Roman"/>
          <w:sz w:val="20"/>
          <w:szCs w:val="20"/>
          <w:lang w:val="en-US"/>
        </w:rPr>
        <w:t>dioda</w:t>
      </w:r>
      <w:proofErr w:type="spellEnd"/>
      <w:r w:rsidRPr="00F24DF2">
        <w:rPr>
          <w:rFonts w:cs="Times New Roman"/>
          <w:sz w:val="20"/>
          <w:szCs w:val="20"/>
          <w:lang w:val="en-US"/>
        </w:rPr>
        <w:t xml:space="preserve"> MBRF20U200CT </w:t>
      </w:r>
      <w:proofErr w:type="spellStart"/>
      <w:r w:rsidRPr="00F24DF2">
        <w:rPr>
          <w:rFonts w:cs="Times New Roman"/>
          <w:sz w:val="20"/>
          <w:szCs w:val="20"/>
          <w:lang w:val="en-US"/>
        </w:rPr>
        <w:t>tipe</w:t>
      </w:r>
      <w:proofErr w:type="spellEnd"/>
      <w:r w:rsidRPr="00F24DF2">
        <w:rPr>
          <w:rFonts w:cs="Times New Roman"/>
          <w:sz w:val="20"/>
          <w:szCs w:val="20"/>
          <w:lang w:val="en-US"/>
        </w:rPr>
        <w:t xml:space="preserve"> </w:t>
      </w:r>
      <w:r w:rsidRPr="00F24DF2">
        <w:rPr>
          <w:rFonts w:cs="Times New Roman"/>
          <w:i/>
          <w:iCs/>
          <w:sz w:val="20"/>
          <w:szCs w:val="20"/>
          <w:lang w:val="en-US"/>
        </w:rPr>
        <w:t>Schottky</w:t>
      </w:r>
      <w:r w:rsidRPr="00F24DF2">
        <w:rPr>
          <w:rFonts w:cs="Times New Roman"/>
          <w:sz w:val="20"/>
          <w:szCs w:val="20"/>
          <w:lang w:val="en-US"/>
        </w:rPr>
        <w:t xml:space="preserve"> </w:t>
      </w:r>
      <w:proofErr w:type="spellStart"/>
      <w:r w:rsidRPr="00F24DF2">
        <w:rPr>
          <w:rFonts w:cs="Times New Roman"/>
          <w:sz w:val="20"/>
          <w:szCs w:val="20"/>
          <w:lang w:val="en-US"/>
        </w:rPr>
        <w:t>karena</w:t>
      </w:r>
      <w:proofErr w:type="spellEnd"/>
      <w:r w:rsidRPr="00F24DF2">
        <w:rPr>
          <w:rFonts w:cs="Times New Roman"/>
          <w:sz w:val="20"/>
          <w:szCs w:val="20"/>
          <w:lang w:val="en-US"/>
        </w:rPr>
        <w:t xml:space="preserve"> </w:t>
      </w:r>
      <w:proofErr w:type="spellStart"/>
      <w:r w:rsidRPr="00F24DF2">
        <w:rPr>
          <w:rFonts w:cs="Times New Roman"/>
          <w:sz w:val="20"/>
          <w:szCs w:val="20"/>
          <w:lang w:val="en-US"/>
        </w:rPr>
        <w:t>dioda</w:t>
      </w:r>
      <w:proofErr w:type="spellEnd"/>
      <w:r w:rsidRPr="00F24DF2">
        <w:rPr>
          <w:rFonts w:cs="Times New Roman"/>
          <w:sz w:val="20"/>
          <w:szCs w:val="20"/>
          <w:lang w:val="en-US"/>
        </w:rPr>
        <w:t xml:space="preserve"> </w:t>
      </w:r>
      <w:proofErr w:type="spellStart"/>
      <w:r w:rsidRPr="00F24DF2">
        <w:rPr>
          <w:rFonts w:cs="Times New Roman"/>
          <w:sz w:val="20"/>
          <w:szCs w:val="20"/>
          <w:lang w:val="en-US"/>
        </w:rPr>
        <w:t>ini</w:t>
      </w:r>
      <w:proofErr w:type="spellEnd"/>
      <w:r w:rsidRPr="00F24DF2">
        <w:rPr>
          <w:rFonts w:cs="Times New Roman"/>
          <w:sz w:val="20"/>
          <w:szCs w:val="20"/>
          <w:lang w:val="en-US"/>
        </w:rPr>
        <w:t xml:space="preserve"> </w:t>
      </w:r>
      <w:proofErr w:type="spellStart"/>
      <w:r w:rsidRPr="00F24DF2">
        <w:rPr>
          <w:rFonts w:cs="Times New Roman"/>
          <w:sz w:val="20"/>
          <w:szCs w:val="20"/>
          <w:lang w:val="en-US"/>
        </w:rPr>
        <w:t>mampu</w:t>
      </w:r>
      <w:proofErr w:type="spellEnd"/>
      <w:r w:rsidRPr="00F24DF2">
        <w:rPr>
          <w:rFonts w:cs="Times New Roman"/>
          <w:sz w:val="20"/>
          <w:szCs w:val="20"/>
          <w:lang w:val="en-US"/>
        </w:rPr>
        <w:t xml:space="preserve"> </w:t>
      </w:r>
      <w:proofErr w:type="spellStart"/>
      <w:r w:rsidRPr="00F24DF2">
        <w:rPr>
          <w:rFonts w:cs="Times New Roman"/>
          <w:sz w:val="20"/>
          <w:szCs w:val="20"/>
          <w:lang w:val="en-US"/>
        </w:rPr>
        <w:t>mengalirkan</w:t>
      </w:r>
      <w:proofErr w:type="spellEnd"/>
      <w:r w:rsidRPr="00F24DF2">
        <w:rPr>
          <w:rFonts w:cs="Times New Roman"/>
          <w:sz w:val="20"/>
          <w:szCs w:val="20"/>
          <w:lang w:val="en-US"/>
        </w:rPr>
        <w:t xml:space="preserve"> </w:t>
      </w:r>
      <w:proofErr w:type="spellStart"/>
      <w:r w:rsidRPr="00F24DF2">
        <w:rPr>
          <w:rFonts w:cs="Times New Roman"/>
          <w:sz w:val="20"/>
          <w:szCs w:val="20"/>
          <w:lang w:val="en-US"/>
        </w:rPr>
        <w:t>arus</w:t>
      </w:r>
      <w:proofErr w:type="spellEnd"/>
      <w:r w:rsidRPr="00F24DF2">
        <w:rPr>
          <w:rFonts w:cs="Times New Roman"/>
          <w:sz w:val="20"/>
          <w:szCs w:val="20"/>
          <w:lang w:val="en-US"/>
        </w:rPr>
        <w:t xml:space="preserve"> </w:t>
      </w:r>
      <m:oMath>
        <m:r>
          <w:rPr>
            <w:rFonts w:ascii="Cambria Math" w:hAnsi="Cambria Math" w:cs="Times New Roman"/>
            <w:sz w:val="20"/>
            <w:szCs w:val="20"/>
            <w:lang w:val="en-US"/>
          </w:rPr>
          <m:t>20 A</m:t>
        </m:r>
      </m:oMath>
      <w:r w:rsidRPr="00F24DF2">
        <w:rPr>
          <w:rFonts w:cs="Times New Roman"/>
          <w:sz w:val="20"/>
          <w:szCs w:val="20"/>
          <w:lang w:val="en-US"/>
        </w:rPr>
        <w:t xml:space="preserve">, memiliki rating tegangan maksimum sebesar </w:t>
      </w:r>
      <m:oMath>
        <m:r>
          <w:rPr>
            <w:rFonts w:ascii="Cambria Math" w:hAnsi="Cambria Math" w:cs="Times New Roman"/>
            <w:sz w:val="20"/>
            <w:szCs w:val="20"/>
            <w:lang w:val="en-US"/>
          </w:rPr>
          <m:t>200 V</m:t>
        </m:r>
      </m:oMath>
      <w:r w:rsidRPr="00F24DF2">
        <w:rPr>
          <w:rFonts w:cs="Times New Roman"/>
          <w:sz w:val="20"/>
          <w:szCs w:val="20"/>
          <w:lang w:val="en-US"/>
        </w:rPr>
        <w:t xml:space="preserve">, dan memiliki fitur </w:t>
      </w:r>
      <w:r w:rsidRPr="00F24DF2">
        <w:rPr>
          <w:rFonts w:cs="Times New Roman"/>
          <w:i/>
          <w:iCs/>
          <w:sz w:val="20"/>
          <w:szCs w:val="20"/>
          <w:lang w:val="en-US"/>
        </w:rPr>
        <w:t>fast recovery</w:t>
      </w:r>
      <w:r w:rsidRPr="00F24DF2">
        <w:rPr>
          <w:rFonts w:cs="Times New Roman"/>
          <w:sz w:val="20"/>
          <w:szCs w:val="20"/>
          <w:lang w:val="en-US"/>
        </w:rPr>
        <w:t xml:space="preserve"> </w:t>
      </w:r>
      <w:proofErr w:type="spellStart"/>
      <w:r w:rsidRPr="00F24DF2">
        <w:rPr>
          <w:rFonts w:cs="Times New Roman"/>
          <w:sz w:val="20"/>
          <w:szCs w:val="20"/>
          <w:lang w:val="en-US"/>
        </w:rPr>
        <w:t>dengan</w:t>
      </w:r>
      <w:proofErr w:type="spellEnd"/>
      <w:r w:rsidRPr="00F24DF2">
        <w:rPr>
          <w:rFonts w:cs="Times New Roman"/>
          <w:sz w:val="20"/>
          <w:szCs w:val="20"/>
          <w:lang w:val="en-US"/>
        </w:rPr>
        <w:t xml:space="preserve"> </w:t>
      </w:r>
      <w:proofErr w:type="spellStart"/>
      <w:r w:rsidRPr="00F24DF2">
        <w:rPr>
          <w:rFonts w:cs="Times New Roman"/>
          <w:sz w:val="20"/>
          <w:szCs w:val="20"/>
          <w:lang w:val="en-US"/>
        </w:rPr>
        <w:t>waktu</w:t>
      </w:r>
      <w:proofErr w:type="spellEnd"/>
      <w:r w:rsidRPr="00F24DF2">
        <w:rPr>
          <w:rFonts w:cs="Times New Roman"/>
          <w:sz w:val="20"/>
          <w:szCs w:val="20"/>
          <w:lang w:val="en-US"/>
        </w:rPr>
        <w:t xml:space="preserve"> </w:t>
      </w:r>
      <w:proofErr w:type="spellStart"/>
      <w:r w:rsidRPr="00F24DF2">
        <w:rPr>
          <w:rFonts w:cs="Times New Roman"/>
          <w:sz w:val="20"/>
          <w:szCs w:val="20"/>
          <w:lang w:val="en-US"/>
        </w:rPr>
        <w:t>pemilihan</w:t>
      </w:r>
      <w:proofErr w:type="spellEnd"/>
      <w:r w:rsidRPr="00F24DF2">
        <w:rPr>
          <w:rFonts w:cs="Times New Roman"/>
          <w:sz w:val="20"/>
          <w:szCs w:val="20"/>
          <w:lang w:val="en-US"/>
        </w:rPr>
        <w:t xml:space="preserve"> yang </w:t>
      </w:r>
      <w:proofErr w:type="spellStart"/>
      <w:r w:rsidRPr="00F24DF2">
        <w:rPr>
          <w:rFonts w:cs="Times New Roman"/>
          <w:sz w:val="20"/>
          <w:szCs w:val="20"/>
          <w:lang w:val="en-US"/>
        </w:rPr>
        <w:t>cepat</w:t>
      </w:r>
      <w:proofErr w:type="spellEnd"/>
      <w:r w:rsidRPr="00F24DF2">
        <w:rPr>
          <w:rFonts w:cs="Times New Roman"/>
          <w:sz w:val="20"/>
          <w:szCs w:val="20"/>
          <w:lang w:val="en-US"/>
        </w:rPr>
        <w:t xml:space="preserve"> </w:t>
      </w:r>
      <m:oMath>
        <m:r>
          <w:rPr>
            <w:rFonts w:ascii="Cambria Math" w:hAnsi="Cambria Math" w:cs="Times New Roman"/>
            <w:sz w:val="20"/>
            <w:szCs w:val="20"/>
            <w:lang w:val="en-US"/>
          </w:rPr>
          <m:t>35ns</m:t>
        </m:r>
      </m:oMath>
      <w:r>
        <w:rPr>
          <w:rFonts w:eastAsiaTheme="minorEastAsia" w:cs="Times New Roman"/>
          <w:sz w:val="20"/>
          <w:szCs w:val="20"/>
          <w:lang w:val="en-US"/>
        </w:rPr>
        <w:t xml:space="preserve"> </w:t>
      </w:r>
      <w:sdt>
        <w:sdtPr>
          <w:rPr>
            <w:rFonts w:eastAsiaTheme="minorEastAsia" w:cs="Times New Roman"/>
            <w:color w:val="000000"/>
            <w:sz w:val="20"/>
            <w:szCs w:val="20"/>
            <w:lang w:val="en-US"/>
          </w:rPr>
          <w:tag w:val="MENDELEY_CITATION_v3_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"/>
          <w:id w:val="-1778017646"/>
          <w:placeholder>
            <w:docPart w:val="DefaultPlaceholder_-1854013440"/>
          </w:placeholder>
        </w:sdtPr>
        <w:sdtContent>
          <w:r w:rsidR="002D6EBB" w:rsidRPr="002D6EBB">
            <w:rPr>
              <w:rFonts w:eastAsiaTheme="minorEastAsia" w:cs="Times New Roman"/>
              <w:color w:val="000000"/>
              <w:sz w:val="20"/>
              <w:szCs w:val="20"/>
              <w:lang w:val="en-US"/>
            </w:rPr>
            <w:t>[11]</w:t>
          </w:r>
        </w:sdtContent>
      </w:sdt>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Dioda</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ini</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dirancang</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untuk</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menangani</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arus</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puncak</w:t>
      </w:r>
      <w:proofErr w:type="spellEnd"/>
      <w:r>
        <w:rPr>
          <w:rFonts w:eastAsiaTheme="minorEastAsia" w:cs="Times New Roman"/>
          <w:color w:val="000000"/>
          <w:sz w:val="20"/>
          <w:szCs w:val="20"/>
          <w:lang w:val="en-US"/>
        </w:rPr>
        <w:t xml:space="preserve"> yang </w:t>
      </w:r>
      <w:proofErr w:type="spellStart"/>
      <w:r>
        <w:rPr>
          <w:rFonts w:eastAsiaTheme="minorEastAsia" w:cs="Times New Roman"/>
          <w:color w:val="000000"/>
          <w:sz w:val="20"/>
          <w:szCs w:val="20"/>
          <w:lang w:val="en-US"/>
        </w:rPr>
        <w:t>tinggi</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sehingga</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dapat</w:t>
      </w:r>
      <w:proofErr w:type="spellEnd"/>
      <w:r>
        <w:rPr>
          <w:rFonts w:eastAsiaTheme="minorEastAsia" w:cs="Times New Roman"/>
          <w:color w:val="000000"/>
          <w:sz w:val="20"/>
          <w:szCs w:val="20"/>
          <w:lang w:val="en-US"/>
        </w:rPr>
        <w:t xml:space="preserve"> </w:t>
      </w:r>
      <w:proofErr w:type="spellStart"/>
      <w:r>
        <w:rPr>
          <w:rFonts w:eastAsiaTheme="minorEastAsia" w:cs="Times New Roman"/>
          <w:color w:val="000000"/>
          <w:sz w:val="20"/>
          <w:szCs w:val="20"/>
          <w:lang w:val="en-US"/>
        </w:rPr>
        <w:t>memberikan</w:t>
      </w:r>
      <w:proofErr w:type="spellEnd"/>
      <w:r>
        <w:rPr>
          <w:rFonts w:eastAsiaTheme="minorEastAsia" w:cs="Times New Roman"/>
          <w:color w:val="000000"/>
          <w:sz w:val="20"/>
          <w:szCs w:val="20"/>
          <w:lang w:val="en-US"/>
        </w:rPr>
        <w:t xml:space="preserve"> </w:t>
      </w:r>
      <w:proofErr w:type="spellStart"/>
      <w:r w:rsidR="00A3010A">
        <w:rPr>
          <w:rFonts w:eastAsiaTheme="minorEastAsia" w:cs="Times New Roman"/>
          <w:color w:val="000000"/>
          <w:sz w:val="20"/>
          <w:szCs w:val="20"/>
          <w:lang w:val="en-US"/>
        </w:rPr>
        <w:t>perlindungan</w:t>
      </w:r>
      <w:proofErr w:type="spellEnd"/>
      <w:r w:rsidR="00A3010A">
        <w:rPr>
          <w:rFonts w:eastAsiaTheme="minorEastAsia" w:cs="Times New Roman"/>
          <w:color w:val="000000"/>
          <w:sz w:val="20"/>
          <w:szCs w:val="20"/>
          <w:lang w:val="en-US"/>
        </w:rPr>
        <w:t xml:space="preserve"> </w:t>
      </w:r>
      <w:proofErr w:type="spellStart"/>
      <w:r w:rsidR="00A3010A">
        <w:rPr>
          <w:rFonts w:eastAsiaTheme="minorEastAsia" w:cs="Times New Roman"/>
          <w:color w:val="000000"/>
          <w:sz w:val="20"/>
          <w:szCs w:val="20"/>
          <w:lang w:val="en-US"/>
        </w:rPr>
        <w:t>terhadap</w:t>
      </w:r>
      <w:proofErr w:type="spellEnd"/>
      <w:r w:rsidR="00A3010A">
        <w:rPr>
          <w:rFonts w:eastAsiaTheme="minorEastAsia" w:cs="Times New Roman"/>
          <w:color w:val="000000"/>
          <w:sz w:val="20"/>
          <w:szCs w:val="20"/>
          <w:lang w:val="en-US"/>
        </w:rPr>
        <w:t xml:space="preserve"> </w:t>
      </w:r>
      <w:proofErr w:type="spellStart"/>
      <w:r w:rsidR="00A3010A">
        <w:rPr>
          <w:rFonts w:eastAsiaTheme="minorEastAsia" w:cs="Times New Roman"/>
          <w:color w:val="000000"/>
          <w:sz w:val="20"/>
          <w:szCs w:val="20"/>
          <w:lang w:val="en-US"/>
        </w:rPr>
        <w:t>lonjakan</w:t>
      </w:r>
      <w:proofErr w:type="spellEnd"/>
      <w:r w:rsidR="00A3010A">
        <w:rPr>
          <w:rFonts w:eastAsiaTheme="minorEastAsia" w:cs="Times New Roman"/>
          <w:color w:val="000000"/>
          <w:sz w:val="20"/>
          <w:szCs w:val="20"/>
          <w:lang w:val="en-US"/>
        </w:rPr>
        <w:t xml:space="preserve"> </w:t>
      </w:r>
      <w:proofErr w:type="spellStart"/>
      <w:r w:rsidR="00A3010A">
        <w:rPr>
          <w:rFonts w:eastAsiaTheme="minorEastAsia" w:cs="Times New Roman"/>
          <w:color w:val="000000"/>
          <w:sz w:val="20"/>
          <w:szCs w:val="20"/>
          <w:lang w:val="en-US"/>
        </w:rPr>
        <w:t>arus</w:t>
      </w:r>
      <w:proofErr w:type="spellEnd"/>
      <w:r w:rsidR="00A3010A">
        <w:rPr>
          <w:rFonts w:eastAsiaTheme="minorEastAsia" w:cs="Times New Roman"/>
          <w:color w:val="000000"/>
          <w:sz w:val="20"/>
          <w:szCs w:val="20"/>
          <w:lang w:val="en-US"/>
        </w:rPr>
        <w:t xml:space="preserve"> yang </w:t>
      </w:r>
      <w:proofErr w:type="spellStart"/>
      <w:r w:rsidR="00A3010A">
        <w:rPr>
          <w:rFonts w:eastAsiaTheme="minorEastAsia" w:cs="Times New Roman"/>
          <w:color w:val="000000"/>
          <w:sz w:val="20"/>
          <w:szCs w:val="20"/>
          <w:lang w:val="en-US"/>
        </w:rPr>
        <w:t>mungkin</w:t>
      </w:r>
      <w:proofErr w:type="spellEnd"/>
      <w:r w:rsidR="00A3010A">
        <w:rPr>
          <w:rFonts w:eastAsiaTheme="minorEastAsia" w:cs="Times New Roman"/>
          <w:color w:val="000000"/>
          <w:sz w:val="20"/>
          <w:szCs w:val="20"/>
          <w:lang w:val="en-US"/>
        </w:rPr>
        <w:t xml:space="preserve"> </w:t>
      </w:r>
      <w:proofErr w:type="spellStart"/>
      <w:r w:rsidR="00A3010A">
        <w:rPr>
          <w:rFonts w:eastAsiaTheme="minorEastAsia" w:cs="Times New Roman"/>
          <w:color w:val="000000"/>
          <w:sz w:val="20"/>
          <w:szCs w:val="20"/>
          <w:lang w:val="en-US"/>
        </w:rPr>
        <w:t>terjadi</w:t>
      </w:r>
      <w:proofErr w:type="spellEnd"/>
      <w:r w:rsidR="00A3010A">
        <w:rPr>
          <w:rFonts w:eastAsiaTheme="minorEastAsia" w:cs="Times New Roman"/>
          <w:color w:val="000000"/>
          <w:sz w:val="20"/>
          <w:szCs w:val="20"/>
          <w:lang w:val="en-US"/>
        </w:rPr>
        <w:t>.</w:t>
      </w:r>
    </w:p>
    <w:p w14:paraId="5F685CE3" w14:textId="77777777" w:rsidR="00F24DF2" w:rsidRPr="00F24DF2" w:rsidRDefault="00F24DF2" w:rsidP="00E00030">
      <w:pPr>
        <w:pStyle w:val="ListParagraph"/>
        <w:spacing w:after="0" w:line="240" w:lineRule="auto"/>
        <w:ind w:left="0"/>
        <w:jc w:val="both"/>
        <w:rPr>
          <w:rFonts w:cs="Times New Roman"/>
          <w:b/>
          <w:bCs/>
          <w:sz w:val="16"/>
          <w:szCs w:val="16"/>
          <w:lang w:val="en-ID"/>
        </w:rPr>
      </w:pPr>
    </w:p>
    <w:p w14:paraId="0B1340E7" w14:textId="77777777" w:rsidR="00F24DF2" w:rsidRDefault="00F24DF2" w:rsidP="00E00030">
      <w:pPr>
        <w:pStyle w:val="ListParagraph"/>
        <w:numPr>
          <w:ilvl w:val="2"/>
          <w:numId w:val="8"/>
        </w:numPr>
        <w:spacing w:after="0" w:line="240" w:lineRule="auto"/>
        <w:ind w:left="426" w:hanging="426"/>
        <w:jc w:val="both"/>
        <w:rPr>
          <w:rFonts w:cs="Times New Roman"/>
          <w:b/>
          <w:bCs/>
          <w:szCs w:val="24"/>
          <w:lang w:val="en-ID"/>
        </w:rPr>
      </w:pPr>
      <w:r>
        <w:rPr>
          <w:rFonts w:cs="Times New Roman"/>
          <w:b/>
          <w:bCs/>
          <w:szCs w:val="24"/>
          <w:lang w:val="en-ID"/>
        </w:rPr>
        <w:t>MOSFET</w:t>
      </w:r>
    </w:p>
    <w:p w14:paraId="75A64F63" w14:textId="77777777" w:rsidR="00A3010A" w:rsidRPr="00A3010A" w:rsidRDefault="00A3010A" w:rsidP="00E00030">
      <w:pPr>
        <w:pStyle w:val="ListParagraph"/>
        <w:spacing w:after="0" w:line="240" w:lineRule="auto"/>
        <w:ind w:left="0"/>
        <w:jc w:val="both"/>
        <w:rPr>
          <w:rFonts w:cs="Times New Roman"/>
          <w:sz w:val="20"/>
          <w:szCs w:val="20"/>
          <w:lang w:val="en-ID"/>
        </w:rPr>
      </w:pPr>
    </w:p>
    <w:p w14:paraId="407AA026" w14:textId="2AE3CE5D" w:rsidR="00F24DF2" w:rsidRDefault="00A3010A" w:rsidP="00E00030">
      <w:pPr>
        <w:pStyle w:val="ListParagraph"/>
        <w:spacing w:after="0" w:line="240" w:lineRule="auto"/>
        <w:ind w:left="0"/>
        <w:jc w:val="both"/>
        <w:rPr>
          <w:rFonts w:cs="Times New Roman"/>
          <w:sz w:val="20"/>
          <w:szCs w:val="20"/>
          <w:lang w:val="en-ID"/>
        </w:rPr>
      </w:pPr>
      <w:r>
        <w:rPr>
          <w:rFonts w:cs="Times New Roman"/>
          <w:sz w:val="20"/>
          <w:szCs w:val="20"/>
          <w:lang w:val="en-ID"/>
        </w:rPr>
        <w:t xml:space="preserve">Pada </w:t>
      </w:r>
      <w:proofErr w:type="spellStart"/>
      <w:r>
        <w:rPr>
          <w:rFonts w:cs="Times New Roman"/>
          <w:sz w:val="20"/>
          <w:szCs w:val="20"/>
          <w:lang w:val="en-ID"/>
        </w:rPr>
        <w:t>implementasi</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DC-DC </w:t>
      </w:r>
      <w:r w:rsidRPr="00A3010A">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dipilih</w:t>
      </w:r>
      <w:proofErr w:type="spellEnd"/>
      <w:r>
        <w:rPr>
          <w:rFonts w:cs="Times New Roman"/>
          <w:sz w:val="20"/>
          <w:szCs w:val="20"/>
          <w:lang w:val="en-ID"/>
        </w:rPr>
        <w:t xml:space="preserve"> MOSFET </w:t>
      </w:r>
      <w:proofErr w:type="spellStart"/>
      <w:r>
        <w:rPr>
          <w:rFonts w:cs="Times New Roman"/>
          <w:sz w:val="20"/>
          <w:szCs w:val="20"/>
          <w:lang w:val="en-ID"/>
        </w:rPr>
        <w:t>tipe</w:t>
      </w:r>
      <w:proofErr w:type="spellEnd"/>
      <w:r>
        <w:rPr>
          <w:rFonts w:cs="Times New Roman"/>
          <w:sz w:val="20"/>
          <w:szCs w:val="20"/>
          <w:lang w:val="en-ID"/>
        </w:rPr>
        <w:t xml:space="preserve"> IRFP260N</w:t>
      </w:r>
      <w:sdt>
        <w:sdtPr>
          <w:rPr>
            <w:rFonts w:cs="Times New Roman"/>
            <w:color w:val="000000"/>
            <w:sz w:val="20"/>
            <w:szCs w:val="20"/>
            <w:lang w:val="en-ID"/>
          </w:rPr>
          <w:tag w:val="MENDELEY_CITATION_v3_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"/>
          <w:id w:val="413200283"/>
          <w:placeholder>
            <w:docPart w:val="DefaultPlaceholder_-1854013440"/>
          </w:placeholder>
        </w:sdtPr>
        <w:sdtContent>
          <w:r w:rsidR="002D6EBB" w:rsidRPr="002D6EBB">
            <w:rPr>
              <w:rFonts w:cs="Times New Roman"/>
              <w:color w:val="000000"/>
              <w:sz w:val="20"/>
              <w:szCs w:val="20"/>
              <w:lang w:val="en-ID"/>
            </w:rPr>
            <w:t>[12]</w:t>
          </w:r>
        </w:sdtContent>
      </w:sdt>
      <w:r>
        <w:rPr>
          <w:rFonts w:cs="Times New Roman"/>
          <w:sz w:val="20"/>
          <w:szCs w:val="20"/>
          <w:lang w:val="en-ID"/>
        </w:rPr>
        <w:t xml:space="preserve">. MOSFET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memiliki</w:t>
      </w:r>
      <w:proofErr w:type="spellEnd"/>
      <w:r>
        <w:rPr>
          <w:rFonts w:cs="Times New Roman"/>
          <w:sz w:val="20"/>
          <w:szCs w:val="20"/>
          <w:lang w:val="en-ID"/>
        </w:rPr>
        <w:t xml:space="preserve"> </w:t>
      </w:r>
      <w:proofErr w:type="spellStart"/>
      <w:r>
        <w:rPr>
          <w:rFonts w:cs="Times New Roman"/>
          <w:sz w:val="20"/>
          <w:szCs w:val="20"/>
          <w:lang w:val="en-ID"/>
        </w:rPr>
        <w:t>kecepatan</w:t>
      </w:r>
      <w:proofErr w:type="spellEnd"/>
      <w:r>
        <w:rPr>
          <w:rFonts w:cs="Times New Roman"/>
          <w:sz w:val="20"/>
          <w:szCs w:val="20"/>
          <w:lang w:val="en-ID"/>
        </w:rPr>
        <w:t xml:space="preserve"> switching yang </w:t>
      </w:r>
      <w:proofErr w:type="spellStart"/>
      <w:r>
        <w:rPr>
          <w:rFonts w:cs="Times New Roman"/>
          <w:sz w:val="20"/>
          <w:szCs w:val="20"/>
          <w:lang w:val="en-ID"/>
        </w:rPr>
        <w:t>tinggi</w:t>
      </w:r>
      <w:proofErr w:type="spellEnd"/>
      <w:r>
        <w:rPr>
          <w:rFonts w:cs="Times New Roman"/>
          <w:sz w:val="20"/>
          <w:szCs w:val="20"/>
          <w:lang w:val="en-ID"/>
        </w:rPr>
        <w:t xml:space="preserve"> dan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memberikan</w:t>
      </w:r>
      <w:proofErr w:type="spellEnd"/>
      <w:r>
        <w:rPr>
          <w:rFonts w:cs="Times New Roman"/>
          <w:sz w:val="20"/>
          <w:szCs w:val="20"/>
          <w:lang w:val="en-ID"/>
        </w:rPr>
        <w:t xml:space="preserve"> </w:t>
      </w:r>
      <w:proofErr w:type="spellStart"/>
      <w:r>
        <w:rPr>
          <w:rFonts w:cs="Times New Roman"/>
          <w:sz w:val="20"/>
          <w:szCs w:val="20"/>
          <w:lang w:val="en-ID"/>
        </w:rPr>
        <w:t>proteksi</w:t>
      </w:r>
      <w:proofErr w:type="spellEnd"/>
      <w:r>
        <w:rPr>
          <w:rFonts w:cs="Times New Roman"/>
          <w:sz w:val="20"/>
          <w:szCs w:val="20"/>
          <w:lang w:val="en-ID"/>
        </w:rPr>
        <w:t xml:space="preserve"> </w:t>
      </w:r>
      <w:proofErr w:type="spellStart"/>
      <w:r>
        <w:rPr>
          <w:rFonts w:cs="Times New Roman"/>
          <w:sz w:val="20"/>
          <w:szCs w:val="20"/>
          <w:lang w:val="en-ID"/>
        </w:rPr>
        <w:t>terhadap</w:t>
      </w:r>
      <w:proofErr w:type="spellEnd"/>
      <w:r>
        <w:rPr>
          <w:rFonts w:cs="Times New Roman"/>
          <w:sz w:val="20"/>
          <w:szCs w:val="20"/>
          <w:lang w:val="en-ID"/>
        </w:rPr>
        <w:t xml:space="preserve"> </w:t>
      </w:r>
      <w:proofErr w:type="spellStart"/>
      <w:r>
        <w:rPr>
          <w:rFonts w:cs="Times New Roman"/>
          <w:sz w:val="20"/>
          <w:szCs w:val="20"/>
          <w:lang w:val="en-ID"/>
        </w:rPr>
        <w:t>arus</w:t>
      </w:r>
      <w:proofErr w:type="spellEnd"/>
      <w:r>
        <w:rPr>
          <w:rFonts w:cs="Times New Roman"/>
          <w:sz w:val="20"/>
          <w:szCs w:val="20"/>
          <w:lang w:val="en-ID"/>
        </w:rPr>
        <w:t xml:space="preserve"> </w:t>
      </w:r>
      <w:proofErr w:type="spellStart"/>
      <w:r>
        <w:rPr>
          <w:rFonts w:cs="Times New Roman"/>
          <w:sz w:val="20"/>
          <w:szCs w:val="20"/>
          <w:lang w:val="en-ID"/>
        </w:rPr>
        <w:t>berlebih</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menjaga</w:t>
      </w:r>
      <w:proofErr w:type="spellEnd"/>
      <w:r>
        <w:rPr>
          <w:rFonts w:cs="Times New Roman"/>
          <w:sz w:val="20"/>
          <w:szCs w:val="20"/>
          <w:lang w:val="en-ID"/>
        </w:rPr>
        <w:t xml:space="preserve"> </w:t>
      </w:r>
      <w:proofErr w:type="spellStart"/>
      <w:r>
        <w:rPr>
          <w:rFonts w:cs="Times New Roman"/>
          <w:sz w:val="20"/>
          <w:szCs w:val="20"/>
          <w:lang w:val="en-ID"/>
        </w:rPr>
        <w:t>keamanan</w:t>
      </w:r>
      <w:proofErr w:type="spellEnd"/>
      <w:r>
        <w:rPr>
          <w:rFonts w:cs="Times New Roman"/>
          <w:sz w:val="20"/>
          <w:szCs w:val="20"/>
          <w:lang w:val="en-ID"/>
        </w:rPr>
        <w:t xml:space="preserve"> dan </w:t>
      </w:r>
      <w:proofErr w:type="spellStart"/>
      <w:r>
        <w:rPr>
          <w:rFonts w:cs="Times New Roman"/>
          <w:sz w:val="20"/>
          <w:szCs w:val="20"/>
          <w:lang w:val="en-ID"/>
        </w:rPr>
        <w:t>kinerja</w:t>
      </w:r>
      <w:proofErr w:type="spellEnd"/>
      <w:r>
        <w:rPr>
          <w:rFonts w:cs="Times New Roman"/>
          <w:sz w:val="20"/>
          <w:szCs w:val="20"/>
          <w:lang w:val="en-ID"/>
        </w:rPr>
        <w:t xml:space="preserve"> </w:t>
      </w:r>
      <w:proofErr w:type="spellStart"/>
      <w:r>
        <w:rPr>
          <w:rFonts w:cs="Times New Roman"/>
          <w:sz w:val="20"/>
          <w:szCs w:val="20"/>
          <w:lang w:val="en-ID"/>
        </w:rPr>
        <w:t>perangkat</w:t>
      </w:r>
      <w:proofErr w:type="spellEnd"/>
      <w:r>
        <w:rPr>
          <w:rFonts w:cs="Times New Roman"/>
          <w:sz w:val="20"/>
          <w:szCs w:val="20"/>
          <w:lang w:val="en-ID"/>
        </w:rPr>
        <w:t xml:space="preserve">. Tipe MOSFET </w:t>
      </w:r>
      <w:proofErr w:type="spellStart"/>
      <w:r>
        <w:rPr>
          <w:rFonts w:cs="Times New Roman"/>
          <w:sz w:val="20"/>
          <w:szCs w:val="20"/>
          <w:lang w:val="en-ID"/>
        </w:rPr>
        <w:t>ini</w:t>
      </w:r>
      <w:proofErr w:type="spellEnd"/>
      <w:r>
        <w:rPr>
          <w:rFonts w:cs="Times New Roman"/>
          <w:sz w:val="20"/>
          <w:szCs w:val="20"/>
          <w:lang w:val="en-ID"/>
        </w:rPr>
        <w:t xml:space="preserve"> juga </w:t>
      </w:r>
      <w:proofErr w:type="spellStart"/>
      <w:r>
        <w:rPr>
          <w:rFonts w:cs="Times New Roman"/>
          <w:sz w:val="20"/>
          <w:szCs w:val="20"/>
          <w:lang w:val="en-ID"/>
        </w:rPr>
        <w:t>memiliki</w:t>
      </w:r>
      <w:proofErr w:type="spellEnd"/>
      <w:r>
        <w:rPr>
          <w:rFonts w:cs="Times New Roman"/>
          <w:sz w:val="20"/>
          <w:szCs w:val="20"/>
          <w:lang w:val="en-ID"/>
        </w:rPr>
        <w:t xml:space="preserve"> </w:t>
      </w:r>
      <w:proofErr w:type="spellStart"/>
      <w:r>
        <w:rPr>
          <w:rFonts w:cs="Times New Roman"/>
          <w:sz w:val="20"/>
          <w:szCs w:val="20"/>
          <w:lang w:val="en-ID"/>
        </w:rPr>
        <w:t>toleransi</w:t>
      </w:r>
      <w:proofErr w:type="spellEnd"/>
      <w:r>
        <w:rPr>
          <w:rFonts w:cs="Times New Roman"/>
          <w:sz w:val="20"/>
          <w:szCs w:val="20"/>
          <w:lang w:val="en-ID"/>
        </w:rPr>
        <w:t xml:space="preserve"> </w:t>
      </w:r>
      <w:proofErr w:type="spellStart"/>
      <w:r>
        <w:rPr>
          <w:rFonts w:cs="Times New Roman"/>
          <w:sz w:val="20"/>
          <w:szCs w:val="20"/>
          <w:lang w:val="en-ID"/>
        </w:rPr>
        <w:t>tegangan</w:t>
      </w:r>
      <w:proofErr w:type="spellEnd"/>
      <w:r>
        <w:rPr>
          <w:rFonts w:cs="Times New Roman"/>
          <w:sz w:val="20"/>
          <w:szCs w:val="20"/>
          <w:lang w:val="en-ID"/>
        </w:rPr>
        <w:t xml:space="preserve"> yang </w:t>
      </w:r>
      <w:proofErr w:type="spellStart"/>
      <w:r>
        <w:rPr>
          <w:rFonts w:cs="Times New Roman"/>
          <w:sz w:val="20"/>
          <w:szCs w:val="20"/>
          <w:lang w:val="en-ID"/>
        </w:rPr>
        <w:t>tinggi</w:t>
      </w:r>
      <w:proofErr w:type="spellEnd"/>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200 </w:t>
      </w:r>
      <w:r w:rsidRPr="00A3010A">
        <w:rPr>
          <w:rFonts w:cs="Times New Roman"/>
          <w:i/>
          <w:iCs/>
          <w:sz w:val="20"/>
          <w:szCs w:val="20"/>
          <w:lang w:val="en-ID"/>
        </w:rPr>
        <w:t>V</w:t>
      </w:r>
      <w:r>
        <w:rPr>
          <w:rFonts w:cs="Times New Roman"/>
          <w:sz w:val="20"/>
          <w:szCs w:val="20"/>
          <w:lang w:val="en-ID"/>
        </w:rPr>
        <w:t xml:space="preserve"> dan </w:t>
      </w:r>
      <w:proofErr w:type="spellStart"/>
      <w:r>
        <w:rPr>
          <w:rFonts w:cs="Times New Roman"/>
          <w:sz w:val="20"/>
          <w:szCs w:val="20"/>
          <w:lang w:val="en-ID"/>
        </w:rPr>
        <w:t>arus</w:t>
      </w:r>
      <w:proofErr w:type="spellEnd"/>
      <w:r>
        <w:rPr>
          <w:rFonts w:cs="Times New Roman"/>
          <w:sz w:val="20"/>
          <w:szCs w:val="20"/>
          <w:lang w:val="en-ID"/>
        </w:rPr>
        <w:t xml:space="preserve"> drain </w:t>
      </w:r>
      <w:proofErr w:type="spellStart"/>
      <w:r>
        <w:rPr>
          <w:rFonts w:cs="Times New Roman"/>
          <w:sz w:val="20"/>
          <w:szCs w:val="20"/>
          <w:lang w:val="en-ID"/>
        </w:rPr>
        <w:t>maksimum</w:t>
      </w:r>
      <w:proofErr w:type="spellEnd"/>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50 </w:t>
      </w:r>
      <w:r w:rsidRPr="00A3010A">
        <w:rPr>
          <w:rFonts w:cs="Times New Roman"/>
          <w:i/>
          <w:iCs/>
          <w:sz w:val="20"/>
          <w:szCs w:val="20"/>
          <w:lang w:val="en-ID"/>
        </w:rPr>
        <w:t>A</w:t>
      </w:r>
      <w:r w:rsidR="009333E7">
        <w:rPr>
          <w:rFonts w:cs="Times New Roman"/>
          <w:i/>
          <w:iCs/>
          <w:sz w:val="20"/>
          <w:szCs w:val="20"/>
          <w:lang w:val="en-ID"/>
        </w:rPr>
        <w:t xml:space="preserve"> </w:t>
      </w:r>
      <w:sdt>
        <w:sdtPr>
          <w:rPr>
            <w:rFonts w:cs="Times New Roman"/>
            <w:color w:val="000000"/>
            <w:sz w:val="20"/>
            <w:szCs w:val="20"/>
            <w:lang w:val="en-ID"/>
          </w:rPr>
          <w:tag w:val="MENDELEY_CITATION_v3_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"/>
          <w:id w:val="-86160042"/>
          <w:placeholder>
            <w:docPart w:val="DefaultPlaceholder_-1854013440"/>
          </w:placeholder>
        </w:sdtPr>
        <w:sdtContent>
          <w:r w:rsidR="002D6EBB" w:rsidRPr="002D6EBB">
            <w:rPr>
              <w:rFonts w:cs="Times New Roman"/>
              <w:color w:val="000000"/>
              <w:sz w:val="20"/>
              <w:szCs w:val="20"/>
              <w:lang w:val="en-ID"/>
            </w:rPr>
            <w:t>[13]</w:t>
          </w:r>
        </w:sdtContent>
      </w:sdt>
      <w:r w:rsidRPr="00D45AF2">
        <w:rPr>
          <w:rFonts w:cs="Times New Roman"/>
          <w:sz w:val="20"/>
          <w:szCs w:val="20"/>
          <w:lang w:val="en-ID"/>
        </w:rPr>
        <w:t>.</w:t>
      </w:r>
    </w:p>
    <w:p w14:paraId="157898D8" w14:textId="77777777" w:rsidR="00A3010A" w:rsidRDefault="00A3010A" w:rsidP="00A3010A">
      <w:pPr>
        <w:pStyle w:val="ListParagraph"/>
        <w:spacing w:after="0" w:line="240" w:lineRule="auto"/>
        <w:ind w:left="0"/>
        <w:jc w:val="both"/>
        <w:rPr>
          <w:rFonts w:cs="Times New Roman"/>
          <w:sz w:val="20"/>
          <w:szCs w:val="20"/>
          <w:lang w:val="en-ID"/>
        </w:rPr>
      </w:pPr>
    </w:p>
    <w:p w14:paraId="3B5EAD25" w14:textId="77777777" w:rsidR="00F24DF2" w:rsidRDefault="00F24DF2" w:rsidP="00AF10B1">
      <w:pPr>
        <w:pStyle w:val="ListParagraph"/>
        <w:spacing w:after="0" w:line="240" w:lineRule="auto"/>
        <w:ind w:left="0"/>
        <w:rPr>
          <w:rFonts w:cs="Times New Roman"/>
          <w:sz w:val="20"/>
          <w:szCs w:val="20"/>
          <w:lang w:val="en-ID"/>
        </w:rPr>
      </w:pPr>
      <w:proofErr w:type="spellStart"/>
      <w:r>
        <w:rPr>
          <w:rFonts w:cs="Times New Roman"/>
          <w:sz w:val="20"/>
          <w:szCs w:val="20"/>
          <w:lang w:val="en-ID"/>
        </w:rPr>
        <w:t>Perancangan</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w:t>
      </w:r>
      <w:proofErr w:type="spellStart"/>
      <w:r>
        <w:rPr>
          <w:rFonts w:cs="Times New Roman"/>
          <w:sz w:val="20"/>
          <w:szCs w:val="20"/>
          <w:lang w:val="en-ID"/>
        </w:rPr>
        <w:t>daya</w:t>
      </w:r>
      <w:proofErr w:type="spellEnd"/>
      <w:r>
        <w:rPr>
          <w:rFonts w:cs="Times New Roman"/>
          <w:sz w:val="20"/>
          <w:szCs w:val="20"/>
          <w:lang w:val="en-ID"/>
        </w:rPr>
        <w:t xml:space="preserve"> DC-DC </w:t>
      </w:r>
      <w:r w:rsidRPr="00A3010A">
        <w:rPr>
          <w:rFonts w:cs="Times New Roman"/>
          <w:i/>
          <w:iCs/>
          <w:sz w:val="20"/>
          <w:szCs w:val="20"/>
          <w:lang w:val="en-ID"/>
        </w:rPr>
        <w:t>boost converter</w:t>
      </w:r>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direalisasikam</w:t>
      </w:r>
      <w:proofErr w:type="spellEnd"/>
      <w:r>
        <w:rPr>
          <w:rFonts w:cs="Times New Roman"/>
          <w:sz w:val="20"/>
          <w:szCs w:val="20"/>
          <w:lang w:val="en-ID"/>
        </w:rPr>
        <w:t xml:space="preserve"> pada Gambar 2 </w:t>
      </w:r>
      <w:proofErr w:type="spellStart"/>
      <w:r>
        <w:rPr>
          <w:rFonts w:cs="Times New Roman"/>
          <w:sz w:val="20"/>
          <w:szCs w:val="20"/>
          <w:lang w:val="en-ID"/>
        </w:rPr>
        <w:t>berikut</w:t>
      </w:r>
      <w:proofErr w:type="spellEnd"/>
      <w:r>
        <w:rPr>
          <w:rFonts w:cs="Times New Roman"/>
          <w:sz w:val="20"/>
          <w:szCs w:val="20"/>
          <w:lang w:val="en-ID"/>
        </w:rPr>
        <w:t>.</w:t>
      </w:r>
    </w:p>
    <w:p w14:paraId="3A252807" w14:textId="77777777" w:rsidR="00F24DF2" w:rsidRDefault="00F24DF2" w:rsidP="00AF10B1">
      <w:pPr>
        <w:pStyle w:val="ListParagraph"/>
        <w:spacing w:after="0" w:line="240" w:lineRule="auto"/>
        <w:ind w:left="0"/>
        <w:rPr>
          <w:rFonts w:cs="Times New Roman"/>
          <w:sz w:val="20"/>
          <w:szCs w:val="20"/>
          <w:lang w:val="en-ID"/>
        </w:rPr>
      </w:pPr>
      <w:r w:rsidRPr="005E5498">
        <w:rPr>
          <w:noProof/>
        </w:rPr>
        <w:drawing>
          <wp:inline distT="0" distB="0" distL="0" distR="0" wp14:anchorId="0C3A43FE" wp14:editId="324F1D4C">
            <wp:extent cx="2969895" cy="1949689"/>
            <wp:effectExtent l="0" t="0" r="1905" b="0"/>
            <wp:docPr id="502322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22443" name=""/>
                    <pic:cNvPicPr/>
                  </pic:nvPicPr>
                  <pic:blipFill>
                    <a:blip r:embed="rId10"/>
                    <a:stretch>
                      <a:fillRect/>
                    </a:stretch>
                  </pic:blipFill>
                  <pic:spPr>
                    <a:xfrm>
                      <a:off x="0" y="0"/>
                      <a:ext cx="2969895" cy="1949689"/>
                    </a:xfrm>
                    <a:prstGeom prst="rect">
                      <a:avLst/>
                    </a:prstGeom>
                  </pic:spPr>
                </pic:pic>
              </a:graphicData>
            </a:graphic>
          </wp:inline>
        </w:drawing>
      </w:r>
    </w:p>
    <w:p w14:paraId="3E7D683D" w14:textId="77777777" w:rsidR="00F24DF2" w:rsidRDefault="00F24DF2" w:rsidP="00E00030">
      <w:pPr>
        <w:pStyle w:val="ListParagraph"/>
        <w:spacing w:after="0" w:line="240" w:lineRule="auto"/>
        <w:ind w:left="0"/>
        <w:rPr>
          <w:rFonts w:cs="Times New Roman"/>
          <w:sz w:val="20"/>
          <w:szCs w:val="20"/>
          <w:lang w:val="en-ID"/>
        </w:rPr>
      </w:pPr>
    </w:p>
    <w:p w14:paraId="735EA6C8" w14:textId="6CB706C8" w:rsidR="00F24DF2" w:rsidRPr="006C7DCD" w:rsidRDefault="00F24DF2" w:rsidP="00E00030">
      <w:pPr>
        <w:pStyle w:val="Caption"/>
        <w:spacing w:after="0"/>
        <w:ind w:firstLine="0"/>
        <w:rPr>
          <w:b/>
          <w:bCs w:val="0"/>
          <w:i/>
          <w:iCs/>
        </w:rPr>
      </w:pPr>
      <w:r w:rsidRPr="006C7DCD">
        <w:rPr>
          <w:b/>
          <w:bCs w:val="0"/>
        </w:rPr>
        <w:t xml:space="preserve">Gambar </w:t>
      </w:r>
      <w:r w:rsidRPr="006C7DCD">
        <w:rPr>
          <w:b/>
          <w:bCs w:val="0"/>
        </w:rPr>
        <w:fldChar w:fldCharType="begin"/>
      </w:r>
      <w:r w:rsidRPr="006C7DCD">
        <w:rPr>
          <w:b/>
          <w:bCs w:val="0"/>
        </w:rPr>
        <w:instrText xml:space="preserve"> SEQ Gambar \* ARABIC </w:instrText>
      </w:r>
      <w:r w:rsidRPr="006C7DCD">
        <w:rPr>
          <w:b/>
          <w:bCs w:val="0"/>
        </w:rPr>
        <w:fldChar w:fldCharType="separate"/>
      </w:r>
      <w:r w:rsidRPr="006C7DCD">
        <w:rPr>
          <w:b/>
          <w:bCs w:val="0"/>
          <w:noProof/>
        </w:rPr>
        <w:t>2</w:t>
      </w:r>
      <w:r w:rsidRPr="006C7DCD">
        <w:rPr>
          <w:b/>
          <w:bCs w:val="0"/>
        </w:rPr>
        <w:fldChar w:fldCharType="end"/>
      </w:r>
      <w:r w:rsidRPr="006C7DCD">
        <w:rPr>
          <w:b/>
          <w:bCs w:val="0"/>
        </w:rPr>
        <w:t xml:space="preserve">. </w:t>
      </w:r>
      <w:proofErr w:type="spellStart"/>
      <w:r w:rsidRPr="006C7DCD">
        <w:rPr>
          <w:b/>
          <w:bCs w:val="0"/>
        </w:rPr>
        <w:t>Realisasi</w:t>
      </w:r>
      <w:proofErr w:type="spellEnd"/>
      <w:r w:rsidRPr="006C7DCD">
        <w:rPr>
          <w:b/>
          <w:bCs w:val="0"/>
        </w:rPr>
        <w:t xml:space="preserve"> </w:t>
      </w:r>
      <w:proofErr w:type="spellStart"/>
      <w:r w:rsidRPr="006C7DCD">
        <w:rPr>
          <w:b/>
          <w:bCs w:val="0"/>
        </w:rPr>
        <w:t>rangkaian</w:t>
      </w:r>
      <w:proofErr w:type="spellEnd"/>
      <w:r w:rsidRPr="006C7DCD">
        <w:rPr>
          <w:b/>
          <w:bCs w:val="0"/>
        </w:rPr>
        <w:t xml:space="preserve"> DC-DC </w:t>
      </w:r>
      <w:r w:rsidRPr="006C7DCD">
        <w:rPr>
          <w:b/>
          <w:bCs w:val="0"/>
          <w:i/>
          <w:iCs/>
        </w:rPr>
        <w:t>boost converter</w:t>
      </w:r>
    </w:p>
    <w:p w14:paraId="17EBB465" w14:textId="77777777" w:rsidR="00E00030" w:rsidRPr="00E00030" w:rsidRDefault="00E00030" w:rsidP="00E00030">
      <w:pPr>
        <w:spacing w:line="240" w:lineRule="auto"/>
        <w:rPr>
          <w:sz w:val="20"/>
          <w:szCs w:val="18"/>
          <w:lang w:val="en-US"/>
        </w:rPr>
      </w:pPr>
    </w:p>
    <w:p w14:paraId="113142F7" w14:textId="77777777" w:rsidR="00F24DF2" w:rsidRPr="0002003E" w:rsidRDefault="00F24DF2" w:rsidP="00E00030">
      <w:pPr>
        <w:pStyle w:val="ListParagraph"/>
        <w:numPr>
          <w:ilvl w:val="1"/>
          <w:numId w:val="8"/>
        </w:numPr>
        <w:spacing w:after="0" w:line="240" w:lineRule="auto"/>
        <w:ind w:left="426" w:hanging="426"/>
        <w:rPr>
          <w:rFonts w:cs="Times New Roman"/>
          <w:b/>
          <w:bCs/>
          <w:sz w:val="20"/>
          <w:szCs w:val="20"/>
          <w:lang w:val="en-ID"/>
        </w:rPr>
      </w:pPr>
      <w:proofErr w:type="spellStart"/>
      <w:r w:rsidRPr="00070685">
        <w:rPr>
          <w:rFonts w:cs="Times New Roman"/>
          <w:b/>
          <w:bCs/>
          <w:szCs w:val="24"/>
          <w:lang w:val="en-ID"/>
        </w:rPr>
        <w:t>Perancangan</w:t>
      </w:r>
      <w:proofErr w:type="spellEnd"/>
      <w:r w:rsidRPr="00070685">
        <w:rPr>
          <w:rFonts w:cs="Times New Roman"/>
          <w:b/>
          <w:bCs/>
          <w:szCs w:val="24"/>
          <w:lang w:val="en-ID"/>
        </w:rPr>
        <w:t xml:space="preserve"> </w:t>
      </w:r>
      <w:proofErr w:type="spellStart"/>
      <w:r w:rsidRPr="00070685">
        <w:rPr>
          <w:rFonts w:cs="Times New Roman"/>
          <w:b/>
          <w:bCs/>
          <w:szCs w:val="24"/>
          <w:lang w:val="en-ID"/>
        </w:rPr>
        <w:t>Rangkaian</w:t>
      </w:r>
      <w:proofErr w:type="spellEnd"/>
      <w:r w:rsidRPr="00070685">
        <w:rPr>
          <w:rFonts w:cs="Times New Roman"/>
          <w:b/>
          <w:bCs/>
          <w:szCs w:val="24"/>
          <w:lang w:val="en-ID"/>
        </w:rPr>
        <w:t xml:space="preserve"> </w:t>
      </w:r>
      <w:proofErr w:type="spellStart"/>
      <w:r w:rsidRPr="00070685">
        <w:rPr>
          <w:rFonts w:cs="Times New Roman"/>
          <w:b/>
          <w:bCs/>
          <w:szCs w:val="24"/>
          <w:lang w:val="en-ID"/>
        </w:rPr>
        <w:t>Kontrol</w:t>
      </w:r>
      <w:proofErr w:type="spellEnd"/>
    </w:p>
    <w:p w14:paraId="29E2BE65" w14:textId="77777777" w:rsidR="00F24DF2" w:rsidRDefault="00F24DF2" w:rsidP="0002003E">
      <w:pPr>
        <w:spacing w:after="0" w:line="240" w:lineRule="auto"/>
        <w:rPr>
          <w:rFonts w:cs="Times New Roman"/>
          <w:b/>
          <w:bCs/>
          <w:sz w:val="20"/>
          <w:szCs w:val="20"/>
          <w:lang w:val="en-ID"/>
        </w:rPr>
      </w:pPr>
    </w:p>
    <w:p w14:paraId="7AAEF929" w14:textId="47CEE682" w:rsidR="00F24DF2" w:rsidRDefault="00F24DF2" w:rsidP="00F97E82">
      <w:pPr>
        <w:spacing w:after="0" w:line="240" w:lineRule="auto"/>
        <w:jc w:val="both"/>
        <w:rPr>
          <w:rFonts w:cs="Times New Roman"/>
          <w:sz w:val="20"/>
          <w:szCs w:val="20"/>
          <w:lang w:val="en-ID"/>
        </w:rPr>
      </w:pPr>
      <w:proofErr w:type="spellStart"/>
      <w:proofErr w:type="gramStart"/>
      <w:r>
        <w:rPr>
          <w:rFonts w:cs="Times New Roman"/>
          <w:sz w:val="20"/>
          <w:szCs w:val="20"/>
          <w:lang w:val="en-ID"/>
        </w:rPr>
        <w:t>Perancangan</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proofErr w:type="gramEnd"/>
      <w:r>
        <w:rPr>
          <w:rFonts w:cs="Times New Roman"/>
          <w:sz w:val="20"/>
          <w:szCs w:val="20"/>
          <w:lang w:val="en-ID"/>
        </w:rPr>
        <w:t xml:space="preserve"> </w:t>
      </w:r>
      <w:proofErr w:type="spellStart"/>
      <w:r>
        <w:rPr>
          <w:rFonts w:cs="Times New Roman"/>
          <w:sz w:val="20"/>
          <w:szCs w:val="20"/>
          <w:lang w:val="en-ID"/>
        </w:rPr>
        <w:t>kontrol</w:t>
      </w:r>
      <w:proofErr w:type="spellEnd"/>
      <w:r>
        <w:rPr>
          <w:rFonts w:cs="Times New Roman"/>
          <w:sz w:val="20"/>
          <w:szCs w:val="20"/>
          <w:lang w:val="en-ID"/>
        </w:rPr>
        <w:t xml:space="preserve"> pada </w:t>
      </w:r>
      <w:proofErr w:type="spellStart"/>
      <w:r>
        <w:rPr>
          <w:rFonts w:cs="Times New Roman"/>
          <w:sz w:val="20"/>
          <w:szCs w:val="20"/>
          <w:lang w:val="en-ID"/>
        </w:rPr>
        <w:t>penelitian</w:t>
      </w:r>
      <w:proofErr w:type="spellEnd"/>
      <w:r>
        <w:rPr>
          <w:rFonts w:cs="Times New Roman"/>
          <w:sz w:val="20"/>
          <w:szCs w:val="20"/>
          <w:lang w:val="en-ID"/>
        </w:rPr>
        <w:t xml:space="preserve">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dibagi</w:t>
      </w:r>
      <w:proofErr w:type="spellEnd"/>
      <w:r>
        <w:rPr>
          <w:rFonts w:cs="Times New Roman"/>
          <w:sz w:val="20"/>
          <w:szCs w:val="20"/>
          <w:lang w:val="en-ID"/>
        </w:rPr>
        <w:t xml:space="preserve"> </w:t>
      </w:r>
      <w:proofErr w:type="spellStart"/>
      <w:r>
        <w:rPr>
          <w:rFonts w:cs="Times New Roman"/>
          <w:sz w:val="20"/>
          <w:szCs w:val="20"/>
          <w:lang w:val="en-ID"/>
        </w:rPr>
        <w:t>menjadi</w:t>
      </w:r>
      <w:proofErr w:type="spellEnd"/>
      <w:r>
        <w:rPr>
          <w:rFonts w:cs="Times New Roman"/>
          <w:sz w:val="20"/>
          <w:szCs w:val="20"/>
          <w:lang w:val="en-ID"/>
        </w:rPr>
        <w:t xml:space="preserve"> 3 </w:t>
      </w:r>
      <w:proofErr w:type="spellStart"/>
      <w:r>
        <w:rPr>
          <w:rFonts w:cs="Times New Roman"/>
          <w:sz w:val="20"/>
          <w:szCs w:val="20"/>
          <w:lang w:val="en-ID"/>
        </w:rPr>
        <w:t>bagian</w:t>
      </w:r>
      <w:proofErr w:type="spellEnd"/>
      <w:r>
        <w:rPr>
          <w:rFonts w:cs="Times New Roman"/>
          <w:sz w:val="20"/>
          <w:szCs w:val="20"/>
          <w:lang w:val="en-ID"/>
        </w:rPr>
        <w:t xml:space="preserve"> </w:t>
      </w:r>
      <w:proofErr w:type="spellStart"/>
      <w:r>
        <w:rPr>
          <w:rFonts w:cs="Times New Roman"/>
          <w:sz w:val="20"/>
          <w:szCs w:val="20"/>
          <w:lang w:val="en-ID"/>
        </w:rPr>
        <w:t>yaitu</w:t>
      </w:r>
      <w:proofErr w:type="spellEnd"/>
      <w:r>
        <w:rPr>
          <w:rFonts w:cs="Times New Roman"/>
          <w:sz w:val="20"/>
          <w:szCs w:val="20"/>
          <w:lang w:val="en-ID"/>
        </w:rPr>
        <w:t xml:space="preserve"> </w:t>
      </w:r>
      <w:proofErr w:type="spellStart"/>
      <w:r>
        <w:rPr>
          <w:rFonts w:cs="Times New Roman"/>
          <w:sz w:val="20"/>
          <w:szCs w:val="20"/>
          <w:lang w:val="en-ID"/>
        </w:rPr>
        <w:t>perancancangan</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w:t>
      </w:r>
      <w:proofErr w:type="spellStart"/>
      <w:r>
        <w:rPr>
          <w:rFonts w:cs="Times New Roman"/>
          <w:sz w:val="20"/>
          <w:szCs w:val="20"/>
          <w:lang w:val="en-ID"/>
        </w:rPr>
        <w:t>pembangkit</w:t>
      </w:r>
      <w:proofErr w:type="spellEnd"/>
      <w:r>
        <w:rPr>
          <w:rFonts w:cs="Times New Roman"/>
          <w:sz w:val="20"/>
          <w:szCs w:val="20"/>
          <w:lang w:val="en-ID"/>
        </w:rPr>
        <w:t xml:space="preserve"> PWM </w:t>
      </w:r>
      <w:proofErr w:type="spellStart"/>
      <w:r>
        <w:rPr>
          <w:rFonts w:cs="Times New Roman"/>
          <w:sz w:val="20"/>
          <w:szCs w:val="20"/>
          <w:lang w:val="en-ID"/>
        </w:rPr>
        <w:t>mwnggunakan</w:t>
      </w:r>
      <w:proofErr w:type="spellEnd"/>
      <w:r>
        <w:rPr>
          <w:rFonts w:cs="Times New Roman"/>
          <w:sz w:val="20"/>
          <w:szCs w:val="20"/>
          <w:lang w:val="en-ID"/>
        </w:rPr>
        <w:t xml:space="preserve"> Arduino Nano</w:t>
      </w:r>
      <w:r w:rsidR="008D27A5">
        <w:rPr>
          <w:rFonts w:cs="Times New Roman"/>
          <w:sz w:val="20"/>
          <w:szCs w:val="20"/>
          <w:lang w:val="en-ID"/>
        </w:rPr>
        <w:t xml:space="preserve"> </w:t>
      </w:r>
      <w:sdt>
        <w:sdtPr>
          <w:rPr>
            <w:rFonts w:cs="Times New Roman"/>
            <w:color w:val="000000"/>
            <w:sz w:val="20"/>
            <w:szCs w:val="20"/>
            <w:lang w:val="en-ID"/>
          </w:rPr>
          <w:tag w:val="MENDELEY_CITATION_v3_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"/>
          <w:id w:val="-1112289133"/>
          <w:placeholder>
            <w:docPart w:val="DefaultPlaceholder_-1854013440"/>
          </w:placeholder>
        </w:sdtPr>
        <w:sdtContent>
          <w:r w:rsidR="002D6EBB" w:rsidRPr="002D6EBB">
            <w:rPr>
              <w:rFonts w:cs="Times New Roman"/>
              <w:color w:val="000000"/>
              <w:sz w:val="20"/>
              <w:szCs w:val="20"/>
              <w:lang w:val="en-ID"/>
            </w:rPr>
            <w:t>[14]</w:t>
          </w:r>
        </w:sdtContent>
      </w:sdt>
      <w:r>
        <w:rPr>
          <w:rFonts w:cs="Times New Roman"/>
          <w:sz w:val="20"/>
          <w:szCs w:val="20"/>
          <w:lang w:val="en-ID"/>
        </w:rPr>
        <w:t xml:space="preserve">, </w:t>
      </w:r>
      <w:proofErr w:type="spellStart"/>
      <w:r>
        <w:rPr>
          <w:rFonts w:cs="Times New Roman"/>
          <w:sz w:val="20"/>
          <w:szCs w:val="20"/>
          <w:lang w:val="en-ID"/>
        </w:rPr>
        <w:t>perancangan</w:t>
      </w:r>
      <w:proofErr w:type="spellEnd"/>
      <w:r>
        <w:rPr>
          <w:rFonts w:cs="Times New Roman"/>
          <w:sz w:val="20"/>
          <w:szCs w:val="20"/>
          <w:lang w:val="en-ID"/>
        </w:rPr>
        <w:t xml:space="preserve"> sensor </w:t>
      </w:r>
      <w:proofErr w:type="spellStart"/>
      <w:r>
        <w:rPr>
          <w:rFonts w:cs="Times New Roman"/>
          <w:sz w:val="20"/>
          <w:szCs w:val="20"/>
          <w:lang w:val="en-ID"/>
        </w:rPr>
        <w:t>tegangan</w:t>
      </w:r>
      <w:proofErr w:type="spellEnd"/>
      <w:r>
        <w:rPr>
          <w:rFonts w:cs="Times New Roman"/>
          <w:sz w:val="20"/>
          <w:szCs w:val="20"/>
          <w:lang w:val="en-ID"/>
        </w:rPr>
        <w:t xml:space="preserve"> dan sensor </w:t>
      </w:r>
      <w:proofErr w:type="spellStart"/>
      <w:r>
        <w:rPr>
          <w:rFonts w:cs="Times New Roman"/>
          <w:sz w:val="20"/>
          <w:szCs w:val="20"/>
          <w:lang w:val="en-ID"/>
        </w:rPr>
        <w:t>arus</w:t>
      </w:r>
      <w:proofErr w:type="spellEnd"/>
      <w:r>
        <w:rPr>
          <w:rFonts w:cs="Times New Roman"/>
          <w:sz w:val="20"/>
          <w:szCs w:val="20"/>
          <w:lang w:val="en-ID"/>
        </w:rPr>
        <w:t xml:space="preserve">. </w:t>
      </w:r>
      <w:proofErr w:type="spellStart"/>
      <w:r>
        <w:rPr>
          <w:rFonts w:cs="Times New Roman"/>
          <w:sz w:val="20"/>
          <w:szCs w:val="20"/>
          <w:lang w:val="en-ID"/>
        </w:rPr>
        <w:t>Berikut</w:t>
      </w:r>
      <w:proofErr w:type="spellEnd"/>
      <w:r>
        <w:rPr>
          <w:rFonts w:cs="Times New Roman"/>
          <w:sz w:val="20"/>
          <w:szCs w:val="20"/>
          <w:lang w:val="en-ID"/>
        </w:rPr>
        <w:t xml:space="preserve"> </w:t>
      </w:r>
      <w:proofErr w:type="spellStart"/>
      <w:r>
        <w:rPr>
          <w:rFonts w:cs="Times New Roman"/>
          <w:sz w:val="20"/>
          <w:szCs w:val="20"/>
          <w:lang w:val="en-ID"/>
        </w:rPr>
        <w:t>merupakan</w:t>
      </w:r>
      <w:proofErr w:type="spellEnd"/>
      <w:r>
        <w:rPr>
          <w:rFonts w:cs="Times New Roman"/>
          <w:sz w:val="20"/>
          <w:szCs w:val="20"/>
          <w:lang w:val="en-ID"/>
        </w:rPr>
        <w:t xml:space="preserve"> </w:t>
      </w:r>
      <w:proofErr w:type="spellStart"/>
      <w:r>
        <w:rPr>
          <w:rFonts w:cs="Times New Roman"/>
          <w:sz w:val="20"/>
          <w:szCs w:val="20"/>
          <w:lang w:val="en-ID"/>
        </w:rPr>
        <w:t>penjelasan</w:t>
      </w:r>
      <w:proofErr w:type="spellEnd"/>
      <w:r>
        <w:rPr>
          <w:rFonts w:cs="Times New Roman"/>
          <w:sz w:val="20"/>
          <w:szCs w:val="20"/>
          <w:lang w:val="en-ID"/>
        </w:rPr>
        <w:t xml:space="preserve"> </w:t>
      </w:r>
      <w:proofErr w:type="spellStart"/>
      <w:r>
        <w:rPr>
          <w:rFonts w:cs="Times New Roman"/>
          <w:sz w:val="20"/>
          <w:szCs w:val="20"/>
          <w:lang w:val="en-ID"/>
        </w:rPr>
        <w:t>tiap</w:t>
      </w:r>
      <w:proofErr w:type="spellEnd"/>
      <w:r>
        <w:rPr>
          <w:rFonts w:cs="Times New Roman"/>
          <w:sz w:val="20"/>
          <w:szCs w:val="20"/>
          <w:lang w:val="en-ID"/>
        </w:rPr>
        <w:t xml:space="preserve"> </w:t>
      </w:r>
      <w:proofErr w:type="spellStart"/>
      <w:r>
        <w:rPr>
          <w:rFonts w:cs="Times New Roman"/>
          <w:sz w:val="20"/>
          <w:szCs w:val="20"/>
          <w:lang w:val="en-ID"/>
        </w:rPr>
        <w:t>bagian</w:t>
      </w:r>
      <w:proofErr w:type="spellEnd"/>
      <w:r>
        <w:rPr>
          <w:rFonts w:cs="Times New Roman"/>
          <w:sz w:val="20"/>
          <w:szCs w:val="20"/>
          <w:lang w:val="en-ID"/>
        </w:rPr>
        <w:t xml:space="preserve"> </w:t>
      </w:r>
      <w:proofErr w:type="spellStart"/>
      <w:r>
        <w:rPr>
          <w:rFonts w:cs="Times New Roman"/>
          <w:sz w:val="20"/>
          <w:szCs w:val="20"/>
          <w:lang w:val="en-ID"/>
        </w:rPr>
        <w:t>rangkaian</w:t>
      </w:r>
      <w:proofErr w:type="spellEnd"/>
      <w:r>
        <w:rPr>
          <w:rFonts w:cs="Times New Roman"/>
          <w:sz w:val="20"/>
          <w:szCs w:val="20"/>
          <w:lang w:val="en-ID"/>
        </w:rPr>
        <w:t xml:space="preserve"> control.</w:t>
      </w:r>
    </w:p>
    <w:p w14:paraId="25999D3F" w14:textId="77777777" w:rsidR="00F24DF2" w:rsidRPr="00A3010A" w:rsidRDefault="00F24DF2" w:rsidP="00F97E82">
      <w:pPr>
        <w:spacing w:after="0" w:line="240" w:lineRule="auto"/>
        <w:jc w:val="both"/>
        <w:rPr>
          <w:rFonts w:cs="Times New Roman"/>
          <w:szCs w:val="24"/>
          <w:lang w:val="en-ID"/>
        </w:rPr>
      </w:pPr>
    </w:p>
    <w:p w14:paraId="11323D66" w14:textId="77777777" w:rsidR="00F24DF2" w:rsidRDefault="00F24DF2" w:rsidP="00E00030">
      <w:pPr>
        <w:pStyle w:val="ListParagraph"/>
        <w:numPr>
          <w:ilvl w:val="2"/>
          <w:numId w:val="8"/>
        </w:numPr>
        <w:spacing w:after="0" w:line="240" w:lineRule="auto"/>
        <w:ind w:left="567" w:hanging="567"/>
        <w:jc w:val="both"/>
        <w:rPr>
          <w:rFonts w:cs="Times New Roman"/>
          <w:b/>
          <w:bCs/>
          <w:szCs w:val="24"/>
          <w:lang w:val="en-ID"/>
        </w:rPr>
      </w:pPr>
      <w:r w:rsidRPr="00A3010A">
        <w:rPr>
          <w:rFonts w:cs="Times New Roman"/>
          <w:b/>
          <w:bCs/>
          <w:szCs w:val="24"/>
          <w:lang w:val="en-ID"/>
        </w:rPr>
        <w:t xml:space="preserve">Arduino Nano </w:t>
      </w:r>
    </w:p>
    <w:p w14:paraId="1F3E809D" w14:textId="77777777" w:rsidR="00E00030" w:rsidRPr="00E00030" w:rsidRDefault="00E00030" w:rsidP="00E00030">
      <w:pPr>
        <w:pStyle w:val="ListParagraph"/>
        <w:spacing w:after="0" w:line="240" w:lineRule="auto"/>
        <w:ind w:left="567"/>
        <w:jc w:val="both"/>
        <w:rPr>
          <w:rFonts w:cs="Times New Roman"/>
          <w:b/>
          <w:bCs/>
          <w:sz w:val="20"/>
          <w:szCs w:val="20"/>
          <w:lang w:val="en-ID"/>
        </w:rPr>
      </w:pPr>
    </w:p>
    <w:p w14:paraId="39F7587F" w14:textId="7246B0F9" w:rsidR="00F24DF2" w:rsidRDefault="00F24DF2" w:rsidP="006C7DCD">
      <w:pPr>
        <w:pStyle w:val="ListParagraph"/>
        <w:spacing w:after="0" w:line="240" w:lineRule="auto"/>
        <w:ind w:left="0"/>
        <w:jc w:val="both"/>
        <w:rPr>
          <w:rFonts w:cs="Times New Roman"/>
          <w:sz w:val="20"/>
          <w:szCs w:val="20"/>
          <w:lang w:val="en-ID"/>
        </w:rPr>
      </w:pPr>
      <w:r w:rsidRPr="008A3C9A">
        <w:rPr>
          <w:rFonts w:cs="Times New Roman"/>
          <w:sz w:val="20"/>
          <w:szCs w:val="20"/>
        </w:rPr>
        <w:t xml:space="preserve">Arduino Nano digunakan pada Tugas Akhir ini untuk membangkitan sinyal PWM melalui pin digital dan sebagai rangkaian pengendali pada sistem. Arduino Nano diprogram untuk menerima data yang terdeteksi oleh sensor tegangan dan sensor arus, baik pada sisi </w:t>
      </w:r>
      <w:r w:rsidRPr="008A3C9A">
        <w:rPr>
          <w:rFonts w:cs="Times New Roman"/>
          <w:i/>
          <w:iCs/>
          <w:sz w:val="20"/>
          <w:szCs w:val="20"/>
        </w:rPr>
        <w:t>input</w:t>
      </w:r>
      <w:r w:rsidRPr="008A3C9A">
        <w:rPr>
          <w:rFonts w:cs="Times New Roman"/>
          <w:sz w:val="20"/>
          <w:szCs w:val="20"/>
        </w:rPr>
        <w:t xml:space="preserve"> maupun sisi </w:t>
      </w:r>
      <w:r w:rsidRPr="008A3C9A">
        <w:rPr>
          <w:rFonts w:cs="Times New Roman"/>
          <w:i/>
          <w:iCs/>
          <w:sz w:val="20"/>
          <w:szCs w:val="20"/>
        </w:rPr>
        <w:t>output</w:t>
      </w:r>
      <w:r w:rsidRPr="008A3C9A">
        <w:rPr>
          <w:rFonts w:cs="Times New Roman"/>
          <w:sz w:val="20"/>
          <w:szCs w:val="20"/>
        </w:rPr>
        <w:t xml:space="preserve"> DC-DC </w:t>
      </w:r>
      <w:r w:rsidRPr="008A3C9A">
        <w:rPr>
          <w:rFonts w:cs="Times New Roman"/>
          <w:i/>
          <w:iCs/>
          <w:sz w:val="20"/>
          <w:szCs w:val="20"/>
        </w:rPr>
        <w:t>boost converter</w:t>
      </w:r>
      <w:r w:rsidRPr="008A3C9A">
        <w:rPr>
          <w:rFonts w:cs="Times New Roman"/>
          <w:sz w:val="20"/>
          <w:szCs w:val="20"/>
        </w:rPr>
        <w:t>. Hasil data tersebut akan diolah oleh Arduino Nano sebagai umpan balik kontrol, sehingga nilai PWM disesuaikan hingga tegangan dan arus mencapai nilai yang telah diatur</w:t>
      </w:r>
      <w:r>
        <w:rPr>
          <w:rFonts w:cs="Times New Roman"/>
          <w:sz w:val="20"/>
          <w:szCs w:val="20"/>
          <w:lang w:val="en-ID"/>
        </w:rPr>
        <w:t xml:space="preserve">. Pin yang </w:t>
      </w:r>
      <w:proofErr w:type="spellStart"/>
      <w:r>
        <w:rPr>
          <w:rFonts w:cs="Times New Roman"/>
          <w:sz w:val="20"/>
          <w:szCs w:val="20"/>
          <w:lang w:val="en-ID"/>
        </w:rPr>
        <w:t>digunakan</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pembangkitan</w:t>
      </w:r>
      <w:proofErr w:type="spellEnd"/>
      <w:r>
        <w:rPr>
          <w:rFonts w:cs="Times New Roman"/>
          <w:sz w:val="20"/>
          <w:szCs w:val="20"/>
          <w:lang w:val="en-ID"/>
        </w:rPr>
        <w:t xml:space="preserve"> PWM pada </w:t>
      </w:r>
      <w:proofErr w:type="spellStart"/>
      <w:r>
        <w:rPr>
          <w:rFonts w:cs="Times New Roman"/>
          <w:sz w:val="20"/>
          <w:szCs w:val="20"/>
          <w:lang w:val="en-ID"/>
        </w:rPr>
        <w:t>Tugas</w:t>
      </w:r>
      <w:proofErr w:type="spellEnd"/>
      <w:r>
        <w:rPr>
          <w:rFonts w:cs="Times New Roman"/>
          <w:sz w:val="20"/>
          <w:szCs w:val="20"/>
          <w:lang w:val="en-ID"/>
        </w:rPr>
        <w:t xml:space="preserve"> Akhir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yaitu</w:t>
      </w:r>
      <w:proofErr w:type="spellEnd"/>
      <w:r>
        <w:rPr>
          <w:rFonts w:cs="Times New Roman"/>
          <w:sz w:val="20"/>
          <w:szCs w:val="20"/>
          <w:lang w:val="en-ID"/>
        </w:rPr>
        <w:t xml:space="preserve"> pin 9 (Timer1). </w:t>
      </w:r>
      <w:proofErr w:type="spellStart"/>
      <w:r>
        <w:rPr>
          <w:rFonts w:cs="Times New Roman"/>
          <w:sz w:val="20"/>
          <w:szCs w:val="20"/>
          <w:lang w:val="en-ID"/>
        </w:rPr>
        <w:t>Pengaturan</w:t>
      </w:r>
      <w:proofErr w:type="spellEnd"/>
      <w:r>
        <w:rPr>
          <w:rFonts w:cs="Times New Roman"/>
          <w:sz w:val="20"/>
          <w:szCs w:val="20"/>
          <w:lang w:val="en-ID"/>
        </w:rPr>
        <w:t xml:space="preserve"> </w:t>
      </w:r>
      <w:proofErr w:type="spellStart"/>
      <w:r>
        <w:rPr>
          <w:rFonts w:cs="Times New Roman"/>
          <w:sz w:val="20"/>
          <w:szCs w:val="20"/>
          <w:lang w:val="en-ID"/>
        </w:rPr>
        <w:t>frekuensi</w:t>
      </w:r>
      <w:proofErr w:type="spellEnd"/>
      <w:r>
        <w:rPr>
          <w:rFonts w:cs="Times New Roman"/>
          <w:sz w:val="20"/>
          <w:szCs w:val="20"/>
          <w:lang w:val="en-ID"/>
        </w:rPr>
        <w:t xml:space="preserve"> PWM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diatur</w:t>
      </w:r>
      <w:proofErr w:type="spellEnd"/>
      <w:r>
        <w:rPr>
          <w:rFonts w:cs="Times New Roman"/>
          <w:sz w:val="20"/>
          <w:szCs w:val="20"/>
          <w:lang w:val="en-ID"/>
        </w:rPr>
        <w:t xml:space="preserve"> </w:t>
      </w:r>
      <w:proofErr w:type="spellStart"/>
      <w:r>
        <w:rPr>
          <w:rFonts w:cs="Times New Roman"/>
          <w:sz w:val="20"/>
          <w:szCs w:val="20"/>
          <w:lang w:val="en-ID"/>
        </w:rPr>
        <w:t>dengan</w:t>
      </w:r>
      <w:proofErr w:type="spellEnd"/>
      <w:r>
        <w:rPr>
          <w:rFonts w:cs="Times New Roman"/>
          <w:sz w:val="20"/>
          <w:szCs w:val="20"/>
          <w:lang w:val="en-ID"/>
        </w:rPr>
        <w:t xml:space="preserve"> </w:t>
      </w:r>
      <w:proofErr w:type="spellStart"/>
      <w:r>
        <w:rPr>
          <w:rFonts w:cs="Times New Roman"/>
          <w:sz w:val="20"/>
          <w:szCs w:val="20"/>
          <w:lang w:val="en-ID"/>
        </w:rPr>
        <w:t>menggunakan</w:t>
      </w:r>
      <w:proofErr w:type="spellEnd"/>
      <w:r>
        <w:rPr>
          <w:rFonts w:cs="Times New Roman"/>
          <w:sz w:val="20"/>
          <w:szCs w:val="20"/>
          <w:lang w:val="en-ID"/>
        </w:rPr>
        <w:t xml:space="preserve"> mode Fast PWM 9-bit. </w:t>
      </w:r>
      <w:proofErr w:type="spellStart"/>
      <w:r>
        <w:rPr>
          <w:rFonts w:cs="Times New Roman"/>
          <w:sz w:val="20"/>
          <w:szCs w:val="20"/>
          <w:lang w:val="en-ID"/>
        </w:rPr>
        <w:t>Keluaran</w:t>
      </w:r>
      <w:proofErr w:type="spellEnd"/>
      <w:r>
        <w:rPr>
          <w:rFonts w:cs="Times New Roman"/>
          <w:sz w:val="20"/>
          <w:szCs w:val="20"/>
          <w:lang w:val="en-ID"/>
        </w:rPr>
        <w:t xml:space="preserve"> PWM pada Arduino Nano </w:t>
      </w:r>
      <w:proofErr w:type="spellStart"/>
      <w:r>
        <w:rPr>
          <w:rFonts w:cs="Times New Roman"/>
          <w:sz w:val="20"/>
          <w:szCs w:val="20"/>
          <w:lang w:val="en-ID"/>
        </w:rPr>
        <w:t>diatur</w:t>
      </w:r>
      <w:proofErr w:type="spellEnd"/>
      <w:r>
        <w:rPr>
          <w:rFonts w:cs="Times New Roman"/>
          <w:sz w:val="20"/>
          <w:szCs w:val="20"/>
          <w:lang w:val="en-ID"/>
        </w:rPr>
        <w:t xml:space="preserve"> pada pin 9 OC1A (Timer</w:t>
      </w:r>
      <w:proofErr w:type="gramStart"/>
      <w:r>
        <w:rPr>
          <w:rFonts w:cs="Times New Roman"/>
          <w:sz w:val="20"/>
          <w:szCs w:val="20"/>
          <w:lang w:val="en-ID"/>
        </w:rPr>
        <w:t>1 )</w:t>
      </w:r>
      <w:proofErr w:type="gramEnd"/>
      <w:r>
        <w:rPr>
          <w:rFonts w:cs="Times New Roman"/>
          <w:sz w:val="20"/>
          <w:szCs w:val="20"/>
          <w:lang w:val="en-ID"/>
        </w:rPr>
        <w:t xml:space="preserve">. Nilai TOP yang </w:t>
      </w:r>
      <w:proofErr w:type="spellStart"/>
      <w:r>
        <w:rPr>
          <w:rFonts w:cs="Times New Roman"/>
          <w:sz w:val="20"/>
          <w:szCs w:val="20"/>
          <w:lang w:val="en-ID"/>
        </w:rPr>
        <w:t>didapatkan</w:t>
      </w:r>
      <w:proofErr w:type="spellEnd"/>
      <w:r>
        <w:rPr>
          <w:rFonts w:cs="Times New Roman"/>
          <w:sz w:val="20"/>
          <w:szCs w:val="20"/>
          <w:lang w:val="en-ID"/>
        </w:rPr>
        <w:t xml:space="preserve"> </w:t>
      </w:r>
      <w:proofErr w:type="spellStart"/>
      <w:r>
        <w:rPr>
          <w:rFonts w:cs="Times New Roman"/>
          <w:sz w:val="20"/>
          <w:szCs w:val="20"/>
          <w:lang w:val="en-ID"/>
        </w:rPr>
        <w:t>sebesar</w:t>
      </w:r>
      <w:proofErr w:type="spellEnd"/>
      <w:r>
        <w:rPr>
          <w:rFonts w:cs="Times New Roman"/>
          <w:sz w:val="20"/>
          <w:szCs w:val="20"/>
          <w:lang w:val="en-ID"/>
        </w:rPr>
        <w:t xml:space="preserve"> 511 yang </w:t>
      </w:r>
      <w:proofErr w:type="spellStart"/>
      <w:proofErr w:type="gramStart"/>
      <w:r>
        <w:rPr>
          <w:rFonts w:cs="Times New Roman"/>
          <w:sz w:val="20"/>
          <w:szCs w:val="20"/>
          <w:lang w:val="en-ID"/>
        </w:rPr>
        <w:t>artinya</w:t>
      </w:r>
      <w:proofErr w:type="spellEnd"/>
      <w:r>
        <w:rPr>
          <w:rFonts w:cs="Times New Roman"/>
          <w:sz w:val="20"/>
          <w:szCs w:val="20"/>
          <w:lang w:val="en-ID"/>
        </w:rPr>
        <w:t xml:space="preserve">  </w:t>
      </w:r>
      <w:proofErr w:type="spellStart"/>
      <w:r>
        <w:rPr>
          <w:rFonts w:cs="Times New Roman"/>
          <w:sz w:val="20"/>
          <w:szCs w:val="20"/>
          <w:lang w:val="en-ID"/>
        </w:rPr>
        <w:t>nilai</w:t>
      </w:r>
      <w:proofErr w:type="spellEnd"/>
      <w:proofErr w:type="gramEnd"/>
      <w:r>
        <w:rPr>
          <w:rFonts w:cs="Times New Roman"/>
          <w:sz w:val="20"/>
          <w:szCs w:val="20"/>
          <w:lang w:val="en-ID"/>
        </w:rPr>
        <w:t xml:space="preserve"> </w:t>
      </w:r>
      <w:proofErr w:type="spellStart"/>
      <w:r>
        <w:rPr>
          <w:rFonts w:cs="Times New Roman"/>
          <w:sz w:val="20"/>
          <w:szCs w:val="20"/>
          <w:lang w:val="en-ID"/>
        </w:rPr>
        <w:t>frekuensi</w:t>
      </w:r>
      <w:proofErr w:type="spellEnd"/>
      <w:r>
        <w:rPr>
          <w:rFonts w:cs="Times New Roman"/>
          <w:sz w:val="20"/>
          <w:szCs w:val="20"/>
          <w:lang w:val="en-ID"/>
        </w:rPr>
        <w:t xml:space="preserve"> PWM yang </w:t>
      </w:r>
      <w:proofErr w:type="spellStart"/>
      <w:r>
        <w:rPr>
          <w:rFonts w:cs="Times New Roman"/>
          <w:sz w:val="20"/>
          <w:szCs w:val="20"/>
          <w:lang w:val="en-ID"/>
        </w:rPr>
        <w:t>diatur</w:t>
      </w:r>
      <w:proofErr w:type="spellEnd"/>
      <w:r>
        <w:rPr>
          <w:rFonts w:cs="Times New Roman"/>
          <w:sz w:val="20"/>
          <w:szCs w:val="20"/>
          <w:lang w:val="en-ID"/>
        </w:rPr>
        <w:t xml:space="preserve"> pada Arduino Nano </w:t>
      </w:r>
      <w:proofErr w:type="spellStart"/>
      <w:r>
        <w:rPr>
          <w:rFonts w:cs="Times New Roman"/>
          <w:sz w:val="20"/>
          <w:szCs w:val="20"/>
          <w:lang w:val="en-ID"/>
        </w:rPr>
        <w:t>sebesar</w:t>
      </w:r>
      <w:proofErr w:type="spellEnd"/>
      <w:r>
        <w:rPr>
          <w:rFonts w:cs="Times New Roman"/>
          <w:sz w:val="20"/>
          <w:szCs w:val="20"/>
          <w:lang w:val="en-ID"/>
        </w:rPr>
        <w:t xml:space="preserve"> 31,25 kHz.</w:t>
      </w:r>
    </w:p>
    <w:p w14:paraId="2CA9718F" w14:textId="77777777" w:rsidR="006C7DCD" w:rsidRDefault="006C7DCD" w:rsidP="006C7DCD">
      <w:pPr>
        <w:pStyle w:val="ListParagraph"/>
        <w:spacing w:after="0" w:line="240" w:lineRule="auto"/>
        <w:ind w:left="0"/>
        <w:jc w:val="both"/>
        <w:rPr>
          <w:rFonts w:cs="Times New Roman"/>
          <w:sz w:val="20"/>
          <w:szCs w:val="20"/>
          <w:lang w:val="en-ID"/>
        </w:rPr>
      </w:pPr>
    </w:p>
    <w:p w14:paraId="610AD1CF" w14:textId="77777777" w:rsidR="00F24DF2" w:rsidRDefault="00F24DF2" w:rsidP="006C7DCD">
      <w:pPr>
        <w:pStyle w:val="ListParagraph"/>
        <w:numPr>
          <w:ilvl w:val="2"/>
          <w:numId w:val="8"/>
        </w:numPr>
        <w:spacing w:after="0" w:line="240" w:lineRule="auto"/>
        <w:ind w:left="567" w:hanging="567"/>
        <w:jc w:val="both"/>
        <w:rPr>
          <w:rFonts w:cs="Times New Roman"/>
          <w:b/>
          <w:bCs/>
          <w:szCs w:val="24"/>
          <w:lang w:val="en-ID"/>
        </w:rPr>
      </w:pPr>
      <w:r w:rsidRPr="00A3010A">
        <w:rPr>
          <w:rFonts w:cs="Times New Roman"/>
          <w:b/>
          <w:bCs/>
          <w:szCs w:val="24"/>
          <w:lang w:val="en-ID"/>
        </w:rPr>
        <w:t xml:space="preserve">Sensor </w:t>
      </w:r>
      <w:proofErr w:type="spellStart"/>
      <w:r w:rsidRPr="00A3010A">
        <w:rPr>
          <w:rFonts w:cs="Times New Roman"/>
          <w:b/>
          <w:bCs/>
          <w:szCs w:val="24"/>
          <w:lang w:val="en-ID"/>
        </w:rPr>
        <w:t>Tegangan</w:t>
      </w:r>
      <w:proofErr w:type="spellEnd"/>
    </w:p>
    <w:p w14:paraId="37EC5BF0" w14:textId="77777777" w:rsidR="006C7DCD" w:rsidRPr="00A3010A" w:rsidRDefault="006C7DCD" w:rsidP="006C7DCD">
      <w:pPr>
        <w:pStyle w:val="ListParagraph"/>
        <w:spacing w:after="0" w:line="240" w:lineRule="auto"/>
        <w:ind w:left="567"/>
        <w:jc w:val="both"/>
        <w:rPr>
          <w:rFonts w:cs="Times New Roman"/>
          <w:b/>
          <w:bCs/>
          <w:szCs w:val="24"/>
          <w:lang w:val="en-ID"/>
        </w:rPr>
      </w:pPr>
    </w:p>
    <w:p w14:paraId="771FCB96" w14:textId="77777777" w:rsidR="00F24DF2" w:rsidRDefault="00F24DF2" w:rsidP="006C7DCD">
      <w:pPr>
        <w:pStyle w:val="Caption"/>
        <w:spacing w:after="0"/>
        <w:rPr>
          <w:szCs w:val="20"/>
        </w:rPr>
      </w:pPr>
      <w:proofErr w:type="spellStart"/>
      <w:r w:rsidRPr="006A3BFF">
        <w:rPr>
          <w:szCs w:val="20"/>
        </w:rPr>
        <w:t>Rangkaian</w:t>
      </w:r>
      <w:proofErr w:type="spellEnd"/>
      <w:r w:rsidRPr="006A3BFF">
        <w:rPr>
          <w:szCs w:val="20"/>
        </w:rPr>
        <w:t xml:space="preserve"> </w:t>
      </w:r>
      <w:proofErr w:type="spellStart"/>
      <w:r w:rsidRPr="006A3BFF">
        <w:rPr>
          <w:szCs w:val="20"/>
        </w:rPr>
        <w:t>pembagi</w:t>
      </w:r>
      <w:proofErr w:type="spellEnd"/>
      <w:r w:rsidRPr="006A3BFF">
        <w:rPr>
          <w:szCs w:val="20"/>
        </w:rPr>
        <w:t xml:space="preserve"> </w:t>
      </w:r>
      <w:proofErr w:type="spellStart"/>
      <w:r w:rsidRPr="006A3BFF">
        <w:rPr>
          <w:szCs w:val="20"/>
        </w:rPr>
        <w:t>tegangan</w:t>
      </w:r>
      <w:proofErr w:type="spellEnd"/>
      <w:r w:rsidRPr="006A3BFF">
        <w:rPr>
          <w:szCs w:val="20"/>
        </w:rPr>
        <w:t xml:space="preserve"> yang </w:t>
      </w:r>
      <w:proofErr w:type="spellStart"/>
      <w:r w:rsidRPr="006A3BFF">
        <w:rPr>
          <w:szCs w:val="20"/>
        </w:rPr>
        <w:t>digunakan</w:t>
      </w:r>
      <w:proofErr w:type="spellEnd"/>
      <w:r w:rsidRPr="006A3BFF">
        <w:rPr>
          <w:szCs w:val="20"/>
        </w:rPr>
        <w:t xml:space="preserve"> pada </w:t>
      </w:r>
      <w:proofErr w:type="spellStart"/>
      <w:r w:rsidRPr="006A3BFF">
        <w:rPr>
          <w:szCs w:val="20"/>
        </w:rPr>
        <w:t>Tugas</w:t>
      </w:r>
      <w:proofErr w:type="spellEnd"/>
      <w:r w:rsidRPr="006A3BFF">
        <w:rPr>
          <w:szCs w:val="20"/>
        </w:rPr>
        <w:t xml:space="preserve"> Akhir </w:t>
      </w:r>
      <w:proofErr w:type="spellStart"/>
      <w:r w:rsidRPr="006A3BFF">
        <w:rPr>
          <w:szCs w:val="20"/>
        </w:rPr>
        <w:t>ini</w:t>
      </w:r>
      <w:proofErr w:type="spellEnd"/>
      <w:r w:rsidRPr="006A3BFF">
        <w:rPr>
          <w:szCs w:val="20"/>
        </w:rPr>
        <w:t xml:space="preserve"> </w:t>
      </w:r>
      <w:proofErr w:type="spellStart"/>
      <w:r w:rsidRPr="006A3BFF">
        <w:rPr>
          <w:szCs w:val="20"/>
        </w:rPr>
        <w:t>yaitu</w:t>
      </w:r>
      <w:proofErr w:type="spellEnd"/>
      <w:r w:rsidRPr="006A3BFF">
        <w:rPr>
          <w:szCs w:val="20"/>
        </w:rPr>
        <w:t xml:space="preserve"> </w:t>
      </w:r>
      <w:proofErr w:type="spellStart"/>
      <w:r w:rsidRPr="006A3BFF">
        <w:rPr>
          <w:szCs w:val="20"/>
        </w:rPr>
        <w:t>untuk</w:t>
      </w:r>
      <w:proofErr w:type="spellEnd"/>
      <w:r w:rsidRPr="006A3BFF">
        <w:rPr>
          <w:szCs w:val="20"/>
        </w:rPr>
        <w:t xml:space="preserve"> m</w:t>
      </w:r>
      <w:proofErr w:type="spellStart"/>
      <w:r w:rsidRPr="006A3BFF">
        <w:rPr>
          <w:szCs w:val="20"/>
          <w:lang w:val="en-GB"/>
        </w:rPr>
        <w:t>endeteksi</w:t>
      </w:r>
      <w:proofErr w:type="spellEnd"/>
      <w:r w:rsidRPr="006A3BFF">
        <w:rPr>
          <w:szCs w:val="20"/>
          <w:lang w:val="en-GB"/>
        </w:rPr>
        <w:t xml:space="preserve"> </w:t>
      </w:r>
      <w:proofErr w:type="spellStart"/>
      <w:r w:rsidRPr="006A3BFF">
        <w:rPr>
          <w:szCs w:val="20"/>
          <w:lang w:val="en-GB"/>
        </w:rPr>
        <w:t>tegangan</w:t>
      </w:r>
      <w:proofErr w:type="spellEnd"/>
      <w:r w:rsidRPr="006A3BFF">
        <w:rPr>
          <w:szCs w:val="20"/>
          <w:lang w:val="en-GB"/>
        </w:rPr>
        <w:t xml:space="preserve"> </w:t>
      </w:r>
      <w:proofErr w:type="spellStart"/>
      <w:r w:rsidRPr="006A3BFF">
        <w:rPr>
          <w:szCs w:val="20"/>
          <w:lang w:val="en-GB"/>
        </w:rPr>
        <w:t>dengan</w:t>
      </w:r>
      <w:proofErr w:type="spellEnd"/>
      <w:r w:rsidRPr="006A3BFF">
        <w:rPr>
          <w:szCs w:val="20"/>
          <w:lang w:val="en-GB"/>
        </w:rPr>
        <w:t xml:space="preserve"> </w:t>
      </w:r>
      <w:proofErr w:type="spellStart"/>
      <w:r w:rsidRPr="006A3BFF">
        <w:rPr>
          <w:szCs w:val="20"/>
          <w:lang w:val="en-GB"/>
        </w:rPr>
        <w:t>rentang</w:t>
      </w:r>
      <w:proofErr w:type="spellEnd"/>
      <w:r w:rsidRPr="006A3BFF">
        <w:rPr>
          <w:szCs w:val="20"/>
          <w:lang w:val="en-GB"/>
        </w:rPr>
        <w:t xml:space="preserve"> </w:t>
      </w:r>
      <m:oMath>
        <m:r>
          <w:rPr>
            <w:rFonts w:ascii="Cambria Math" w:hAnsi="Cambria Math"/>
            <w:szCs w:val="20"/>
            <w:lang w:val="en-GB"/>
          </w:rPr>
          <m:t>0-12,5V</m:t>
        </m:r>
      </m:oMath>
      <w:r w:rsidRPr="006A3BFF">
        <w:rPr>
          <w:rFonts w:eastAsiaTheme="minorEastAsia"/>
          <w:szCs w:val="20"/>
        </w:rPr>
        <w:t xml:space="preserve">. </w:t>
      </w:r>
      <w:r w:rsidRPr="006A3BFF">
        <w:rPr>
          <w:szCs w:val="20"/>
          <w:lang w:val="en-GB"/>
        </w:rPr>
        <w:t xml:space="preserve">pada </w:t>
      </w:r>
      <w:proofErr w:type="spellStart"/>
      <w:r w:rsidRPr="006A3BFF">
        <w:rPr>
          <w:szCs w:val="20"/>
          <w:lang w:val="en-GB"/>
        </w:rPr>
        <w:t>sisi</w:t>
      </w:r>
      <w:proofErr w:type="spellEnd"/>
      <w:r w:rsidRPr="006A3BFF">
        <w:rPr>
          <w:szCs w:val="20"/>
          <w:lang w:val="en-GB"/>
        </w:rPr>
        <w:t xml:space="preserve"> </w:t>
      </w:r>
      <w:r w:rsidRPr="006A3BFF">
        <w:rPr>
          <w:i/>
          <w:iCs/>
          <w:szCs w:val="20"/>
          <w:lang w:val="en-GB"/>
        </w:rPr>
        <w:t>input</w:t>
      </w:r>
      <w:r w:rsidRPr="006A3BFF">
        <w:rPr>
          <w:szCs w:val="20"/>
          <w:lang w:val="en-GB"/>
        </w:rPr>
        <w:t xml:space="preserve"> dan pada </w:t>
      </w:r>
      <w:proofErr w:type="spellStart"/>
      <w:r w:rsidRPr="006A3BFF">
        <w:rPr>
          <w:szCs w:val="20"/>
          <w:lang w:val="en-GB"/>
        </w:rPr>
        <w:t>sisi</w:t>
      </w:r>
      <w:proofErr w:type="spellEnd"/>
      <w:r w:rsidRPr="006A3BFF">
        <w:rPr>
          <w:szCs w:val="20"/>
          <w:lang w:val="en-GB"/>
        </w:rPr>
        <w:t xml:space="preserve"> </w:t>
      </w:r>
      <w:r w:rsidRPr="006A3BFF">
        <w:rPr>
          <w:i/>
          <w:iCs/>
          <w:szCs w:val="20"/>
          <w:lang w:val="en-GB"/>
        </w:rPr>
        <w:t xml:space="preserve">output </w:t>
      </w:r>
      <m:oMath>
        <m:r>
          <w:rPr>
            <w:rFonts w:ascii="Cambria Math" w:hAnsi="Cambria Math"/>
            <w:szCs w:val="20"/>
            <w:lang w:val="en-GB"/>
          </w:rPr>
          <m:t>0-55 V</m:t>
        </m:r>
      </m:oMath>
      <w:r w:rsidRPr="006A3BFF">
        <w:rPr>
          <w:szCs w:val="20"/>
          <w:lang w:val="en-GB"/>
        </w:rPr>
        <w:t>.</w:t>
      </w:r>
      <w:r w:rsidRPr="006A3BFF">
        <w:rPr>
          <w:szCs w:val="20"/>
        </w:rPr>
        <w:t xml:space="preserve"> Besar </w:t>
      </w:r>
      <w:proofErr w:type="spellStart"/>
      <w:r w:rsidRPr="006A3BFF">
        <w:rPr>
          <w:szCs w:val="20"/>
        </w:rPr>
        <w:t>nilai</w:t>
      </w:r>
      <w:proofErr w:type="spellEnd"/>
      <w:r w:rsidRPr="006A3BFF">
        <w:rPr>
          <w:szCs w:val="20"/>
        </w:rPr>
        <w:t xml:space="preserve"> resistor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1</m:t>
            </m:r>
          </m:sub>
        </m:sSub>
      </m:oMath>
      <w:r w:rsidRPr="006A3BFF">
        <w:rPr>
          <w:rFonts w:eastAsiaTheme="minorEastAsia"/>
          <w:szCs w:val="20"/>
        </w:rPr>
        <w:t xml:space="preserve"> dan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 xml:space="preserve">2 </m:t>
            </m:r>
          </m:sub>
        </m:sSub>
      </m:oMath>
      <w:r w:rsidRPr="006A3BFF">
        <w:rPr>
          <w:szCs w:val="20"/>
        </w:rPr>
        <w:t xml:space="preserve">yang digunakan pada sensor pembagi tegangan di sisi input bernilai </w:t>
      </w:r>
      <m:oMath>
        <m:r>
          <w:rPr>
            <w:rFonts w:ascii="Cambria Math" w:hAnsi="Cambria Math"/>
            <w:szCs w:val="20"/>
          </w:rPr>
          <m:t>22 k</m:t>
        </m:r>
        <m:r>
          <m:rPr>
            <m:sty m:val="p"/>
          </m:rPr>
          <w:rPr>
            <w:rFonts w:ascii="Cambria Math" w:hAnsi="Cambria Math"/>
            <w:szCs w:val="20"/>
          </w:rPr>
          <m:t>Ω</m:t>
        </m:r>
      </m:oMath>
      <w:r w:rsidRPr="006A3BFF">
        <w:rPr>
          <w:rFonts w:eastAsiaTheme="minorEastAsia"/>
          <w:szCs w:val="20"/>
        </w:rPr>
        <w:t xml:space="preserve"> dan </w:t>
      </w:r>
      <m:oMath>
        <m:r>
          <w:rPr>
            <w:rFonts w:ascii="Cambria Math" w:hAnsi="Cambria Math"/>
            <w:szCs w:val="20"/>
          </w:rPr>
          <m:t>15 k</m:t>
        </m:r>
        <m:r>
          <m:rPr>
            <m:sty m:val="p"/>
          </m:rPr>
          <w:rPr>
            <w:rFonts w:ascii="Cambria Math" w:hAnsi="Cambria Math"/>
            <w:szCs w:val="20"/>
          </w:rPr>
          <m:t>Ω</m:t>
        </m:r>
      </m:oMath>
      <w:r w:rsidRPr="006A3BFF">
        <w:rPr>
          <w:rFonts w:eastAsiaTheme="minorEastAsia"/>
          <w:szCs w:val="20"/>
        </w:rPr>
        <w:t xml:space="preserve">, sedangkan besar nilai resistor yang digunakan pada </w:t>
      </w:r>
      <w:proofErr w:type="spellStart"/>
      <w:r w:rsidRPr="006A3BFF">
        <w:rPr>
          <w:rFonts w:eastAsiaTheme="minorEastAsia"/>
          <w:szCs w:val="20"/>
        </w:rPr>
        <w:t>sisi</w:t>
      </w:r>
      <w:proofErr w:type="spellEnd"/>
      <w:r w:rsidRPr="006A3BFF">
        <w:rPr>
          <w:rFonts w:eastAsiaTheme="minorEastAsia"/>
          <w:szCs w:val="20"/>
        </w:rPr>
        <w:t xml:space="preserve"> </w:t>
      </w:r>
      <w:r w:rsidRPr="006A3BFF">
        <w:rPr>
          <w:rFonts w:eastAsiaTheme="minorEastAsia"/>
          <w:i/>
          <w:iCs/>
          <w:szCs w:val="20"/>
        </w:rPr>
        <w:t xml:space="preserve">output </w:t>
      </w:r>
      <w:proofErr w:type="spellStart"/>
      <w:r w:rsidRPr="006A3BFF">
        <w:rPr>
          <w:rFonts w:eastAsiaTheme="minorEastAsia"/>
          <w:szCs w:val="20"/>
        </w:rPr>
        <w:t>bernilai</w:t>
      </w:r>
      <w:proofErr w:type="spellEnd"/>
      <w:r w:rsidRPr="006A3BFF">
        <w:rPr>
          <w:rFonts w:eastAsiaTheme="minorEastAsia"/>
          <w:szCs w:val="20"/>
        </w:rPr>
        <w:t xml:space="preserve"> </w:t>
      </w:r>
      <m:oMath>
        <m:r>
          <w:rPr>
            <w:rFonts w:ascii="Cambria Math" w:hAnsi="Cambria Math"/>
            <w:szCs w:val="20"/>
          </w:rPr>
          <m:t>150 k</m:t>
        </m:r>
        <m:r>
          <m:rPr>
            <m:sty m:val="p"/>
          </m:rPr>
          <w:rPr>
            <w:rFonts w:ascii="Cambria Math" w:hAnsi="Cambria Math"/>
            <w:szCs w:val="20"/>
          </w:rPr>
          <m:t>Ω</m:t>
        </m:r>
      </m:oMath>
      <w:r w:rsidRPr="006A3BFF">
        <w:rPr>
          <w:rFonts w:eastAsiaTheme="minorEastAsia"/>
          <w:szCs w:val="20"/>
        </w:rPr>
        <w:t xml:space="preserve"> dan </w:t>
      </w:r>
      <m:oMath>
        <m:r>
          <w:rPr>
            <w:rFonts w:ascii="Cambria Math" w:hAnsi="Cambria Math"/>
            <w:szCs w:val="20"/>
          </w:rPr>
          <m:t>15 k</m:t>
        </m:r>
        <m:r>
          <m:rPr>
            <m:sty m:val="p"/>
          </m:rPr>
          <w:rPr>
            <w:rFonts w:ascii="Cambria Math" w:hAnsi="Cambria Math"/>
            <w:szCs w:val="20"/>
          </w:rPr>
          <m:t>Ω</m:t>
        </m:r>
      </m:oMath>
      <w:r w:rsidRPr="006A3BFF">
        <w:rPr>
          <w:rFonts w:eastAsiaTheme="minorEastAsia"/>
          <w:szCs w:val="20"/>
        </w:rPr>
        <w:t>.</w:t>
      </w:r>
      <w:r>
        <w:rPr>
          <w:szCs w:val="20"/>
        </w:rPr>
        <w:t xml:space="preserve"> </w:t>
      </w:r>
      <w:proofErr w:type="spellStart"/>
      <w:r>
        <w:rPr>
          <w:szCs w:val="20"/>
        </w:rPr>
        <w:t>Realisasi</w:t>
      </w:r>
      <w:proofErr w:type="spellEnd"/>
      <w:r>
        <w:rPr>
          <w:szCs w:val="20"/>
        </w:rPr>
        <w:t xml:space="preserve"> </w:t>
      </w:r>
      <w:proofErr w:type="spellStart"/>
      <w:r>
        <w:rPr>
          <w:szCs w:val="20"/>
        </w:rPr>
        <w:t>rangkaian</w:t>
      </w:r>
      <w:proofErr w:type="spellEnd"/>
      <w:r>
        <w:rPr>
          <w:szCs w:val="20"/>
        </w:rPr>
        <w:t xml:space="preserve"> </w:t>
      </w:r>
      <w:proofErr w:type="spellStart"/>
      <w:r>
        <w:rPr>
          <w:szCs w:val="20"/>
        </w:rPr>
        <w:t>pembagi</w:t>
      </w:r>
      <w:proofErr w:type="spellEnd"/>
      <w:r>
        <w:rPr>
          <w:szCs w:val="20"/>
        </w:rPr>
        <w:t xml:space="preserve"> </w:t>
      </w:r>
      <w:proofErr w:type="spellStart"/>
      <w:r>
        <w:rPr>
          <w:szCs w:val="20"/>
        </w:rPr>
        <w:t>tegangan</w:t>
      </w:r>
      <w:proofErr w:type="spellEnd"/>
      <w:r>
        <w:rPr>
          <w:szCs w:val="20"/>
        </w:rPr>
        <w:t xml:space="preserve"> </w:t>
      </w:r>
      <w:proofErr w:type="spellStart"/>
      <w:r>
        <w:rPr>
          <w:szCs w:val="20"/>
        </w:rPr>
        <w:t>dapat</w:t>
      </w:r>
      <w:proofErr w:type="spellEnd"/>
      <w:r>
        <w:rPr>
          <w:szCs w:val="20"/>
        </w:rPr>
        <w:t xml:space="preserve"> </w:t>
      </w:r>
      <w:proofErr w:type="spellStart"/>
      <w:r>
        <w:rPr>
          <w:szCs w:val="20"/>
        </w:rPr>
        <w:t>dilihat</w:t>
      </w:r>
      <w:proofErr w:type="spellEnd"/>
      <w:r>
        <w:rPr>
          <w:szCs w:val="20"/>
        </w:rPr>
        <w:t xml:space="preserve"> pada Gambar </w:t>
      </w:r>
      <w:r>
        <w:t xml:space="preserve">3 </w:t>
      </w:r>
      <w:proofErr w:type="spellStart"/>
      <w:r>
        <w:t>berikut</w:t>
      </w:r>
      <w:proofErr w:type="spellEnd"/>
      <w:r>
        <w:t>.</w:t>
      </w:r>
    </w:p>
    <w:p w14:paraId="19D22E15" w14:textId="77777777" w:rsidR="00F24DF2" w:rsidRDefault="00F24DF2" w:rsidP="006A3BFF">
      <w:pPr>
        <w:spacing w:after="0" w:line="240" w:lineRule="auto"/>
        <w:jc w:val="both"/>
        <w:rPr>
          <w:rFonts w:cs="Times New Roman"/>
          <w:sz w:val="20"/>
          <w:szCs w:val="20"/>
        </w:rPr>
      </w:pPr>
      <w:r w:rsidRPr="00A47A35">
        <w:rPr>
          <w:noProof/>
        </w:rPr>
        <w:lastRenderedPageBreak/>
        <w:drawing>
          <wp:inline distT="0" distB="0" distL="0" distR="0" wp14:anchorId="2023C507" wp14:editId="174A5DE9">
            <wp:extent cx="2967990" cy="2125760"/>
            <wp:effectExtent l="0" t="0" r="3810" b="8255"/>
            <wp:docPr id="30597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75509" name=""/>
                    <pic:cNvPicPr/>
                  </pic:nvPicPr>
                  <pic:blipFill>
                    <a:blip r:embed="rId11"/>
                    <a:stretch>
                      <a:fillRect/>
                    </a:stretch>
                  </pic:blipFill>
                  <pic:spPr>
                    <a:xfrm>
                      <a:off x="0" y="0"/>
                      <a:ext cx="2967990" cy="2125760"/>
                    </a:xfrm>
                    <a:prstGeom prst="rect">
                      <a:avLst/>
                    </a:prstGeom>
                  </pic:spPr>
                </pic:pic>
              </a:graphicData>
            </a:graphic>
          </wp:inline>
        </w:drawing>
      </w:r>
    </w:p>
    <w:p w14:paraId="6DD29B6A" w14:textId="40461E7D" w:rsidR="006C7DCD" w:rsidRPr="006C7DCD" w:rsidRDefault="00F24DF2" w:rsidP="006C7DCD">
      <w:pPr>
        <w:pStyle w:val="Caption"/>
        <w:spacing w:after="0"/>
        <w:ind w:firstLine="0"/>
        <w:jc w:val="center"/>
        <w:rPr>
          <w:b/>
          <w:bCs w:val="0"/>
        </w:rPr>
      </w:pPr>
      <w:r w:rsidRPr="006C7DCD">
        <w:rPr>
          <w:b/>
          <w:bCs w:val="0"/>
        </w:rPr>
        <w:t xml:space="preserve">Gambar </w:t>
      </w:r>
      <w:r w:rsidRPr="006C7DCD">
        <w:rPr>
          <w:b/>
          <w:bCs w:val="0"/>
        </w:rPr>
        <w:fldChar w:fldCharType="begin"/>
      </w:r>
      <w:r w:rsidRPr="006C7DCD">
        <w:rPr>
          <w:b/>
          <w:bCs w:val="0"/>
        </w:rPr>
        <w:instrText xml:space="preserve"> SEQ Gambar \* ARABIC </w:instrText>
      </w:r>
      <w:r w:rsidRPr="006C7DCD">
        <w:rPr>
          <w:b/>
          <w:bCs w:val="0"/>
        </w:rPr>
        <w:fldChar w:fldCharType="separate"/>
      </w:r>
      <w:r w:rsidRPr="006C7DCD">
        <w:rPr>
          <w:b/>
          <w:bCs w:val="0"/>
          <w:noProof/>
        </w:rPr>
        <w:t>3</w:t>
      </w:r>
      <w:r w:rsidRPr="006C7DCD">
        <w:rPr>
          <w:b/>
          <w:bCs w:val="0"/>
        </w:rPr>
        <w:fldChar w:fldCharType="end"/>
      </w:r>
      <w:r w:rsidRPr="006C7DCD">
        <w:rPr>
          <w:b/>
          <w:bCs w:val="0"/>
        </w:rPr>
        <w:t xml:space="preserve">. </w:t>
      </w:r>
      <w:proofErr w:type="spellStart"/>
      <w:r w:rsidRPr="006C7DCD">
        <w:rPr>
          <w:b/>
          <w:bCs w:val="0"/>
        </w:rPr>
        <w:t>Realisasi</w:t>
      </w:r>
      <w:proofErr w:type="spellEnd"/>
      <w:r w:rsidRPr="006C7DCD">
        <w:rPr>
          <w:b/>
          <w:bCs w:val="0"/>
        </w:rPr>
        <w:t xml:space="preserve"> </w:t>
      </w:r>
      <w:proofErr w:type="spellStart"/>
      <w:r w:rsidRPr="006C7DCD">
        <w:rPr>
          <w:b/>
          <w:bCs w:val="0"/>
        </w:rPr>
        <w:t>rangkaian</w:t>
      </w:r>
      <w:proofErr w:type="spellEnd"/>
      <w:r w:rsidRPr="006C7DCD">
        <w:rPr>
          <w:b/>
          <w:bCs w:val="0"/>
        </w:rPr>
        <w:t xml:space="preserve"> </w:t>
      </w:r>
      <w:proofErr w:type="spellStart"/>
      <w:r w:rsidRPr="006C7DCD">
        <w:rPr>
          <w:b/>
          <w:bCs w:val="0"/>
        </w:rPr>
        <w:t>pembagi</w:t>
      </w:r>
      <w:proofErr w:type="spellEnd"/>
      <w:r w:rsidRPr="006C7DCD">
        <w:rPr>
          <w:b/>
          <w:bCs w:val="0"/>
        </w:rPr>
        <w:t xml:space="preserve"> </w:t>
      </w:r>
      <w:proofErr w:type="spellStart"/>
      <w:r w:rsidRPr="006C7DCD">
        <w:rPr>
          <w:b/>
          <w:bCs w:val="0"/>
        </w:rPr>
        <w:t>tegangan</w:t>
      </w:r>
      <w:proofErr w:type="spellEnd"/>
    </w:p>
    <w:p w14:paraId="2C245BD4" w14:textId="77777777" w:rsidR="006C7DCD" w:rsidRPr="006C7DCD" w:rsidRDefault="006C7DCD" w:rsidP="006C7DCD">
      <w:pPr>
        <w:spacing w:after="0" w:line="240" w:lineRule="auto"/>
        <w:rPr>
          <w:sz w:val="20"/>
          <w:szCs w:val="18"/>
          <w:lang w:val="en-US"/>
        </w:rPr>
      </w:pPr>
    </w:p>
    <w:p w14:paraId="11A82695" w14:textId="77777777" w:rsidR="00F24DF2" w:rsidRPr="006C7DCD" w:rsidRDefault="00F24DF2" w:rsidP="006C7DCD">
      <w:pPr>
        <w:pStyle w:val="ListParagraph"/>
        <w:numPr>
          <w:ilvl w:val="2"/>
          <w:numId w:val="8"/>
        </w:numPr>
        <w:spacing w:after="0" w:line="240" w:lineRule="auto"/>
        <w:ind w:left="567" w:hanging="567"/>
        <w:rPr>
          <w:b/>
          <w:bCs/>
          <w:sz w:val="32"/>
          <w:szCs w:val="28"/>
          <w:lang w:val="en-US"/>
        </w:rPr>
      </w:pPr>
      <w:r w:rsidRPr="00A3010A">
        <w:rPr>
          <w:b/>
          <w:bCs/>
          <w:lang w:val="en-US"/>
        </w:rPr>
        <w:t xml:space="preserve">Sensor </w:t>
      </w:r>
      <w:proofErr w:type="spellStart"/>
      <w:r w:rsidRPr="00A3010A">
        <w:rPr>
          <w:b/>
          <w:bCs/>
          <w:lang w:val="en-US"/>
        </w:rPr>
        <w:t>Arus</w:t>
      </w:r>
      <w:proofErr w:type="spellEnd"/>
    </w:p>
    <w:p w14:paraId="7ECDD983" w14:textId="77777777" w:rsidR="006C7DCD" w:rsidRPr="006C7DCD" w:rsidRDefault="006C7DCD" w:rsidP="006C7DCD">
      <w:pPr>
        <w:pStyle w:val="ListParagraph"/>
        <w:spacing w:after="0" w:line="240" w:lineRule="auto"/>
        <w:ind w:left="567"/>
        <w:rPr>
          <w:b/>
          <w:bCs/>
          <w:sz w:val="20"/>
          <w:szCs w:val="18"/>
          <w:lang w:val="en-US"/>
        </w:rPr>
      </w:pPr>
    </w:p>
    <w:p w14:paraId="7ADCDCA5" w14:textId="77777777" w:rsidR="00F24DF2" w:rsidRDefault="00F24DF2" w:rsidP="006C7DCD">
      <w:pPr>
        <w:tabs>
          <w:tab w:val="left" w:pos="1418"/>
        </w:tabs>
        <w:spacing w:line="240" w:lineRule="auto"/>
        <w:jc w:val="both"/>
        <w:rPr>
          <w:rFonts w:eastAsiaTheme="minorEastAsia"/>
          <w:sz w:val="20"/>
          <w:szCs w:val="18"/>
          <w:lang w:val="en-GB"/>
        </w:rPr>
      </w:pPr>
      <w:r w:rsidRPr="00CE2F76">
        <w:rPr>
          <w:sz w:val="20"/>
          <w:szCs w:val="18"/>
          <w:lang w:val="en-GB"/>
        </w:rPr>
        <w:t xml:space="preserve">Sensor </w:t>
      </w:r>
      <w:proofErr w:type="spellStart"/>
      <w:r w:rsidRPr="00CE2F76">
        <w:rPr>
          <w:sz w:val="20"/>
          <w:szCs w:val="18"/>
          <w:lang w:val="en-GB"/>
        </w:rPr>
        <w:t>arus</w:t>
      </w:r>
      <w:proofErr w:type="spellEnd"/>
      <w:r w:rsidRPr="00CE2F76">
        <w:rPr>
          <w:sz w:val="20"/>
          <w:szCs w:val="18"/>
          <w:lang w:val="en-GB"/>
        </w:rPr>
        <w:t xml:space="preserve"> yang </w:t>
      </w:r>
      <w:proofErr w:type="spellStart"/>
      <w:r w:rsidRPr="00CE2F76">
        <w:rPr>
          <w:sz w:val="20"/>
          <w:szCs w:val="18"/>
          <w:lang w:val="en-GB"/>
        </w:rPr>
        <w:t>digunakakan</w:t>
      </w:r>
      <w:proofErr w:type="spellEnd"/>
      <w:r w:rsidRPr="00CE2F76">
        <w:rPr>
          <w:sz w:val="20"/>
          <w:szCs w:val="18"/>
          <w:lang w:val="en-GB"/>
        </w:rPr>
        <w:t xml:space="preserve"> pada </w:t>
      </w:r>
      <w:proofErr w:type="spellStart"/>
      <w:r>
        <w:rPr>
          <w:sz w:val="20"/>
          <w:szCs w:val="18"/>
          <w:lang w:val="en-GB"/>
        </w:rPr>
        <w:t>penelitian</w:t>
      </w:r>
      <w:proofErr w:type="spellEnd"/>
      <w:r>
        <w:rPr>
          <w:sz w:val="20"/>
          <w:szCs w:val="18"/>
          <w:lang w:val="en-GB"/>
        </w:rPr>
        <w:t xml:space="preserve"> </w:t>
      </w:r>
      <w:proofErr w:type="spellStart"/>
      <w:r w:rsidRPr="00CE2F76">
        <w:rPr>
          <w:sz w:val="20"/>
          <w:szCs w:val="18"/>
          <w:lang w:val="en-GB"/>
        </w:rPr>
        <w:t>ini</w:t>
      </w:r>
      <w:proofErr w:type="spellEnd"/>
      <w:r w:rsidRPr="00CE2F76">
        <w:rPr>
          <w:sz w:val="20"/>
          <w:szCs w:val="18"/>
          <w:lang w:val="en-GB"/>
        </w:rPr>
        <w:t xml:space="preserve"> </w:t>
      </w:r>
      <w:proofErr w:type="spellStart"/>
      <w:r w:rsidRPr="00CE2F76">
        <w:rPr>
          <w:sz w:val="20"/>
          <w:szCs w:val="18"/>
          <w:lang w:val="en-GB"/>
        </w:rPr>
        <w:t>yaitu</w:t>
      </w:r>
      <w:proofErr w:type="spellEnd"/>
      <w:r w:rsidRPr="00CE2F76">
        <w:rPr>
          <w:sz w:val="20"/>
          <w:szCs w:val="18"/>
          <w:lang w:val="en-GB"/>
        </w:rPr>
        <w:t xml:space="preserve"> </w:t>
      </w:r>
      <w:proofErr w:type="spellStart"/>
      <w:r w:rsidRPr="00CE2F76">
        <w:rPr>
          <w:sz w:val="20"/>
          <w:szCs w:val="18"/>
          <w:lang w:val="en-GB"/>
        </w:rPr>
        <w:t>menggunakan</w:t>
      </w:r>
      <w:proofErr w:type="spellEnd"/>
      <w:r w:rsidRPr="00CE2F76">
        <w:rPr>
          <w:sz w:val="20"/>
          <w:szCs w:val="18"/>
          <w:lang w:val="en-GB"/>
        </w:rPr>
        <w:t xml:space="preserve"> </w:t>
      </w:r>
      <w:proofErr w:type="spellStart"/>
      <w:r w:rsidRPr="00CE2F76">
        <w:rPr>
          <w:sz w:val="20"/>
          <w:szCs w:val="18"/>
          <w:lang w:val="en-GB"/>
        </w:rPr>
        <w:t>modul</w:t>
      </w:r>
      <w:proofErr w:type="spellEnd"/>
      <w:r w:rsidRPr="00CE2F76">
        <w:rPr>
          <w:sz w:val="20"/>
          <w:szCs w:val="18"/>
          <w:lang w:val="en-GB"/>
        </w:rPr>
        <w:t xml:space="preserve"> ACS712 </w:t>
      </w:r>
      <m:oMath>
        <m:r>
          <w:rPr>
            <w:rFonts w:ascii="Cambria Math" w:hAnsi="Cambria Math"/>
            <w:sz w:val="20"/>
            <w:szCs w:val="18"/>
            <w:lang w:val="en-GB"/>
          </w:rPr>
          <m:t>5 A</m:t>
        </m:r>
      </m:oMath>
      <w:r w:rsidRPr="00CE2F76">
        <w:rPr>
          <w:sz w:val="20"/>
          <w:szCs w:val="18"/>
          <w:lang w:val="en-GB"/>
        </w:rPr>
        <w:t xml:space="preserve"> yang dipasang pada sisi keluaran </w:t>
      </w:r>
      <w:r w:rsidRPr="00CE2F76">
        <w:rPr>
          <w:i/>
          <w:iCs/>
          <w:sz w:val="20"/>
          <w:szCs w:val="18"/>
          <w:lang w:val="en-GB"/>
        </w:rPr>
        <w:t>boost converter</w:t>
      </w:r>
      <w:r w:rsidRPr="00CE2F76">
        <w:rPr>
          <w:sz w:val="20"/>
          <w:szCs w:val="18"/>
          <w:lang w:val="en-GB"/>
        </w:rPr>
        <w:t xml:space="preserve">. Sensor </w:t>
      </w:r>
      <w:proofErr w:type="spellStart"/>
      <w:r w:rsidRPr="00CE2F76">
        <w:rPr>
          <w:sz w:val="20"/>
          <w:szCs w:val="18"/>
          <w:lang w:val="en-GB"/>
        </w:rPr>
        <w:t>ini</w:t>
      </w:r>
      <w:proofErr w:type="spellEnd"/>
      <w:r w:rsidRPr="00CE2F76">
        <w:rPr>
          <w:sz w:val="20"/>
          <w:szCs w:val="18"/>
          <w:lang w:val="en-GB"/>
        </w:rPr>
        <w:t xml:space="preserve"> </w:t>
      </w:r>
      <w:proofErr w:type="spellStart"/>
      <w:r w:rsidRPr="00CE2F76">
        <w:rPr>
          <w:sz w:val="20"/>
          <w:szCs w:val="18"/>
          <w:lang w:val="en-GB"/>
        </w:rPr>
        <w:t>dipilih</w:t>
      </w:r>
      <w:proofErr w:type="spellEnd"/>
      <w:r w:rsidRPr="00CE2F76">
        <w:rPr>
          <w:sz w:val="20"/>
          <w:szCs w:val="18"/>
          <w:lang w:val="en-GB"/>
        </w:rPr>
        <w:t xml:space="preserve"> </w:t>
      </w:r>
      <w:proofErr w:type="spellStart"/>
      <w:r w:rsidRPr="00CE2F76">
        <w:rPr>
          <w:sz w:val="20"/>
          <w:szCs w:val="18"/>
          <w:lang w:val="en-GB"/>
        </w:rPr>
        <w:t>karena</w:t>
      </w:r>
      <w:proofErr w:type="spellEnd"/>
      <w:r w:rsidRPr="00CE2F76">
        <w:rPr>
          <w:sz w:val="20"/>
          <w:szCs w:val="18"/>
          <w:lang w:val="en-GB"/>
        </w:rPr>
        <w:t xml:space="preserve"> </w:t>
      </w:r>
      <w:proofErr w:type="spellStart"/>
      <w:r w:rsidRPr="00CE2F76">
        <w:rPr>
          <w:sz w:val="20"/>
          <w:szCs w:val="18"/>
          <w:lang w:val="en-GB"/>
        </w:rPr>
        <w:t>nilai</w:t>
      </w:r>
      <w:proofErr w:type="spellEnd"/>
      <w:r w:rsidRPr="00CE2F76">
        <w:rPr>
          <w:sz w:val="20"/>
          <w:szCs w:val="18"/>
          <w:lang w:val="en-GB"/>
        </w:rPr>
        <w:t xml:space="preserve"> </w:t>
      </w:r>
      <w:proofErr w:type="spellStart"/>
      <w:r w:rsidRPr="00CE2F76">
        <w:rPr>
          <w:sz w:val="20"/>
          <w:szCs w:val="18"/>
          <w:lang w:val="en-GB"/>
        </w:rPr>
        <w:t>arus</w:t>
      </w:r>
      <w:proofErr w:type="spellEnd"/>
      <w:r w:rsidRPr="00CE2F76">
        <w:rPr>
          <w:sz w:val="20"/>
          <w:szCs w:val="18"/>
          <w:lang w:val="en-GB"/>
        </w:rPr>
        <w:t xml:space="preserve"> </w:t>
      </w:r>
      <w:r w:rsidRPr="00CE2F76">
        <w:rPr>
          <w:i/>
          <w:iCs/>
          <w:sz w:val="20"/>
          <w:szCs w:val="18"/>
          <w:lang w:val="en-GB"/>
        </w:rPr>
        <w:t>outpu</w:t>
      </w:r>
      <w:r w:rsidRPr="00CE2F76">
        <w:rPr>
          <w:sz w:val="20"/>
          <w:szCs w:val="18"/>
          <w:lang w:val="en-GB"/>
        </w:rPr>
        <w:t xml:space="preserve">t </w:t>
      </w:r>
      <w:proofErr w:type="spellStart"/>
      <w:r w:rsidRPr="00CE2F76">
        <w:rPr>
          <w:sz w:val="20"/>
          <w:szCs w:val="18"/>
          <w:lang w:val="en-GB"/>
        </w:rPr>
        <w:t>maksimal</w:t>
      </w:r>
      <w:proofErr w:type="spellEnd"/>
      <w:r w:rsidRPr="00CE2F76">
        <w:rPr>
          <w:sz w:val="20"/>
          <w:szCs w:val="18"/>
          <w:lang w:val="en-GB"/>
        </w:rPr>
        <w:t xml:space="preserve"> yang </w:t>
      </w:r>
      <w:proofErr w:type="spellStart"/>
      <w:r w:rsidRPr="00CE2F76">
        <w:rPr>
          <w:sz w:val="20"/>
          <w:szCs w:val="18"/>
          <w:lang w:val="en-GB"/>
        </w:rPr>
        <w:t>dihasilkan</w:t>
      </w:r>
      <w:proofErr w:type="spellEnd"/>
      <w:r w:rsidRPr="00CE2F76">
        <w:rPr>
          <w:sz w:val="20"/>
          <w:szCs w:val="18"/>
          <w:lang w:val="en-GB"/>
        </w:rPr>
        <w:t xml:space="preserve"> </w:t>
      </w:r>
      <w:proofErr w:type="spellStart"/>
      <w:r w:rsidRPr="00CE2F76">
        <w:rPr>
          <w:sz w:val="20"/>
          <w:szCs w:val="18"/>
          <w:lang w:val="en-GB"/>
        </w:rPr>
        <w:t>dari</w:t>
      </w:r>
      <w:proofErr w:type="spellEnd"/>
      <w:r w:rsidRPr="00CE2F76">
        <w:rPr>
          <w:sz w:val="20"/>
          <w:szCs w:val="18"/>
          <w:lang w:val="en-GB"/>
        </w:rPr>
        <w:t xml:space="preserve"> </w:t>
      </w:r>
      <w:r w:rsidRPr="00CE2F76">
        <w:rPr>
          <w:i/>
          <w:iCs/>
          <w:sz w:val="20"/>
          <w:szCs w:val="18"/>
          <w:lang w:val="en-GB"/>
        </w:rPr>
        <w:t xml:space="preserve">boost converter </w:t>
      </w:r>
      <w:proofErr w:type="spellStart"/>
      <w:r w:rsidRPr="00CE2F76">
        <w:rPr>
          <w:sz w:val="20"/>
          <w:szCs w:val="18"/>
          <w:lang w:val="en-GB"/>
        </w:rPr>
        <w:t>sebesar</w:t>
      </w:r>
      <w:proofErr w:type="spellEnd"/>
      <w:r w:rsidRPr="00CE2F76">
        <w:rPr>
          <w:sz w:val="20"/>
          <w:szCs w:val="18"/>
          <w:lang w:val="en-GB"/>
        </w:rPr>
        <w:t xml:space="preserve"> </w:t>
      </w:r>
      <m:oMath>
        <m:r>
          <w:rPr>
            <w:rFonts w:ascii="Cambria Math" w:hAnsi="Cambria Math"/>
            <w:sz w:val="20"/>
            <w:szCs w:val="18"/>
            <w:lang w:val="en-GB"/>
          </w:rPr>
          <m:t>1 Ampere</m:t>
        </m:r>
      </m:oMath>
      <w:r w:rsidRPr="00CE2F76">
        <w:rPr>
          <w:sz w:val="20"/>
          <w:szCs w:val="18"/>
          <w:lang w:val="en-GB"/>
        </w:rPr>
        <w:t xml:space="preserve">  sehingga mampu untuk memonitor arus yang akan </w:t>
      </w:r>
      <w:proofErr w:type="gramStart"/>
      <w:r w:rsidRPr="00CE2F76">
        <w:rPr>
          <w:sz w:val="20"/>
          <w:szCs w:val="18"/>
          <w:lang w:val="en-GB"/>
        </w:rPr>
        <w:t>mengalir  ke</w:t>
      </w:r>
      <w:proofErr w:type="gramEnd"/>
      <w:r w:rsidRPr="00CE2F76">
        <w:rPr>
          <w:sz w:val="20"/>
          <w:szCs w:val="18"/>
          <w:lang w:val="en-GB"/>
        </w:rPr>
        <w:t xml:space="preserve"> baterai. Sensor ACS712 memiliki tegangan kerja </w:t>
      </w:r>
      <m:oMath>
        <m:r>
          <w:rPr>
            <w:rFonts w:ascii="Cambria Math" w:hAnsi="Cambria Math"/>
            <w:sz w:val="20"/>
            <w:szCs w:val="18"/>
            <w:lang w:val="en-GB"/>
          </w:rPr>
          <m:t>5 A</m:t>
        </m:r>
      </m:oMath>
      <w:r w:rsidRPr="00CE2F76">
        <w:rPr>
          <w:sz w:val="20"/>
          <w:szCs w:val="18"/>
          <w:lang w:val="en-GB"/>
        </w:rPr>
        <w:t xml:space="preserve"> dengan sensitivitas sebesar </w:t>
      </w:r>
      <m:oMath>
        <m:r>
          <w:rPr>
            <w:rFonts w:ascii="Cambria Math" w:hAnsi="Cambria Math"/>
            <w:sz w:val="20"/>
            <w:szCs w:val="18"/>
            <w:lang w:val="en-GB"/>
          </w:rPr>
          <m:t>100 mV/A</m:t>
        </m:r>
      </m:oMath>
      <w:r w:rsidRPr="00CE2F76">
        <w:rPr>
          <w:rFonts w:eastAsiaTheme="minorEastAsia"/>
          <w:sz w:val="20"/>
          <w:szCs w:val="18"/>
          <w:lang w:val="en-GB"/>
        </w:rPr>
        <w:t xml:space="preserve">. Realisasi rangkaian sensor arus dapat dilihat pada </w:t>
      </w:r>
      <w:r>
        <w:rPr>
          <w:rFonts w:eastAsiaTheme="minorEastAsia"/>
          <w:sz w:val="20"/>
          <w:szCs w:val="18"/>
          <w:lang w:val="en-GB"/>
        </w:rPr>
        <w:t>Gambar 4</w:t>
      </w:r>
      <w:r w:rsidRPr="00CE2F76">
        <w:rPr>
          <w:rFonts w:eastAsiaTheme="minorEastAsia"/>
          <w:sz w:val="20"/>
          <w:szCs w:val="18"/>
          <w:lang w:val="en-GB"/>
        </w:rPr>
        <w:t xml:space="preserve"> </w:t>
      </w:r>
      <w:proofErr w:type="spellStart"/>
      <w:r w:rsidRPr="00CE2F76">
        <w:rPr>
          <w:rFonts w:eastAsiaTheme="minorEastAsia"/>
          <w:sz w:val="20"/>
          <w:szCs w:val="18"/>
          <w:lang w:val="en-GB"/>
        </w:rPr>
        <w:t>berikut</w:t>
      </w:r>
      <w:proofErr w:type="spellEnd"/>
      <w:r w:rsidRPr="00CE2F76">
        <w:rPr>
          <w:rFonts w:eastAsiaTheme="minorEastAsia"/>
          <w:sz w:val="20"/>
          <w:szCs w:val="18"/>
          <w:lang w:val="en-GB"/>
        </w:rPr>
        <w:t>.</w:t>
      </w:r>
    </w:p>
    <w:p w14:paraId="0609A0D4" w14:textId="77777777" w:rsidR="00F24DF2" w:rsidRDefault="00F24DF2" w:rsidP="006C7DCD">
      <w:pPr>
        <w:tabs>
          <w:tab w:val="left" w:pos="1418"/>
        </w:tabs>
        <w:spacing w:after="0" w:line="240" w:lineRule="auto"/>
        <w:jc w:val="both"/>
        <w:rPr>
          <w:lang w:val="en-US"/>
        </w:rPr>
      </w:pPr>
      <w:r w:rsidRPr="000510C1">
        <w:rPr>
          <w:noProof/>
          <w:lang w:val="en-ID"/>
        </w:rPr>
        <w:drawing>
          <wp:inline distT="0" distB="0" distL="0" distR="0" wp14:anchorId="1B01683F" wp14:editId="6109FA3E">
            <wp:extent cx="2541181" cy="1651685"/>
            <wp:effectExtent l="0" t="0" r="0" b="5715"/>
            <wp:docPr id="43347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70817" name=""/>
                    <pic:cNvPicPr/>
                  </pic:nvPicPr>
                  <pic:blipFill>
                    <a:blip r:embed="rId12"/>
                    <a:stretch>
                      <a:fillRect/>
                    </a:stretch>
                  </pic:blipFill>
                  <pic:spPr>
                    <a:xfrm>
                      <a:off x="0" y="0"/>
                      <a:ext cx="2545918" cy="1654764"/>
                    </a:xfrm>
                    <a:prstGeom prst="rect">
                      <a:avLst/>
                    </a:prstGeom>
                  </pic:spPr>
                </pic:pic>
              </a:graphicData>
            </a:graphic>
          </wp:inline>
        </w:drawing>
      </w:r>
    </w:p>
    <w:p w14:paraId="4C24F2B0" w14:textId="56D21981" w:rsidR="00F24DF2" w:rsidRDefault="00F24DF2" w:rsidP="006C7DCD">
      <w:pPr>
        <w:pStyle w:val="Caption"/>
        <w:spacing w:after="0"/>
        <w:ind w:firstLine="0"/>
        <w:jc w:val="center"/>
        <w:rPr>
          <w:b/>
          <w:bCs w:val="0"/>
        </w:rPr>
      </w:pPr>
      <w:r w:rsidRPr="006C7DCD">
        <w:rPr>
          <w:b/>
          <w:bCs w:val="0"/>
        </w:rPr>
        <w:t xml:space="preserve">Gambar </w:t>
      </w:r>
      <w:r w:rsidRPr="006C7DCD">
        <w:rPr>
          <w:b/>
          <w:bCs w:val="0"/>
        </w:rPr>
        <w:fldChar w:fldCharType="begin"/>
      </w:r>
      <w:r w:rsidRPr="006C7DCD">
        <w:rPr>
          <w:b/>
          <w:bCs w:val="0"/>
        </w:rPr>
        <w:instrText xml:space="preserve"> SEQ Gambar \* ARABIC </w:instrText>
      </w:r>
      <w:r w:rsidRPr="006C7DCD">
        <w:rPr>
          <w:b/>
          <w:bCs w:val="0"/>
        </w:rPr>
        <w:fldChar w:fldCharType="separate"/>
      </w:r>
      <w:r w:rsidRPr="006C7DCD">
        <w:rPr>
          <w:b/>
          <w:bCs w:val="0"/>
          <w:noProof/>
        </w:rPr>
        <w:t>4</w:t>
      </w:r>
      <w:r w:rsidRPr="006C7DCD">
        <w:rPr>
          <w:b/>
          <w:bCs w:val="0"/>
        </w:rPr>
        <w:fldChar w:fldCharType="end"/>
      </w:r>
      <w:r w:rsidRPr="006C7DCD">
        <w:rPr>
          <w:b/>
          <w:bCs w:val="0"/>
        </w:rPr>
        <w:t xml:space="preserve">. </w:t>
      </w:r>
      <w:proofErr w:type="spellStart"/>
      <w:r w:rsidRPr="006C7DCD">
        <w:rPr>
          <w:b/>
          <w:bCs w:val="0"/>
        </w:rPr>
        <w:t>Realisasi</w:t>
      </w:r>
      <w:proofErr w:type="spellEnd"/>
      <w:r w:rsidRPr="006C7DCD">
        <w:rPr>
          <w:b/>
          <w:bCs w:val="0"/>
        </w:rPr>
        <w:t xml:space="preserve"> sensor </w:t>
      </w:r>
      <w:proofErr w:type="spellStart"/>
      <w:r w:rsidRPr="006C7DCD">
        <w:rPr>
          <w:b/>
          <w:bCs w:val="0"/>
        </w:rPr>
        <w:t>arus</w:t>
      </w:r>
      <w:proofErr w:type="spellEnd"/>
      <w:r w:rsidRPr="006C7DCD">
        <w:rPr>
          <w:b/>
          <w:bCs w:val="0"/>
        </w:rPr>
        <w:t xml:space="preserve"> ACS712 5A</w:t>
      </w:r>
    </w:p>
    <w:p w14:paraId="727D7B67" w14:textId="0DB44AEA" w:rsidR="006C7DCD" w:rsidRPr="006C7DCD" w:rsidRDefault="006C7DCD" w:rsidP="006C7DCD">
      <w:pPr>
        <w:spacing w:line="240" w:lineRule="auto"/>
        <w:rPr>
          <w:sz w:val="12"/>
          <w:szCs w:val="10"/>
          <w:lang w:val="en-US"/>
        </w:rPr>
      </w:pPr>
    </w:p>
    <w:p w14:paraId="3249ACB2" w14:textId="6949B79F" w:rsidR="00B652E7" w:rsidRDefault="00F24DF2" w:rsidP="006C7DCD">
      <w:pPr>
        <w:tabs>
          <w:tab w:val="left" w:pos="567"/>
        </w:tabs>
        <w:spacing w:after="0" w:line="240" w:lineRule="auto"/>
        <w:ind w:left="567" w:hanging="567"/>
        <w:jc w:val="both"/>
        <w:rPr>
          <w:rFonts w:eastAsia="Calibri"/>
          <w:b/>
          <w:bCs/>
          <w:szCs w:val="24"/>
        </w:rPr>
      </w:pPr>
      <w:r w:rsidRPr="001D62EA">
        <w:rPr>
          <w:rFonts w:eastAsia="Calibri"/>
          <w:b/>
          <w:bCs/>
          <w:szCs w:val="24"/>
        </w:rPr>
        <w:t>2.</w:t>
      </w:r>
      <w:r w:rsidR="00B652E7">
        <w:rPr>
          <w:rFonts w:eastAsia="Calibri"/>
          <w:b/>
          <w:bCs/>
          <w:szCs w:val="24"/>
        </w:rPr>
        <w:t>3</w:t>
      </w:r>
      <w:r w:rsidRPr="001D62EA">
        <w:rPr>
          <w:rFonts w:eastAsia="Calibri"/>
          <w:b/>
          <w:bCs/>
          <w:szCs w:val="24"/>
        </w:rPr>
        <w:t>.</w:t>
      </w:r>
      <w:r w:rsidRPr="001D62EA">
        <w:rPr>
          <w:rFonts w:eastAsia="Calibri"/>
          <w:b/>
          <w:bCs/>
          <w:szCs w:val="24"/>
        </w:rPr>
        <w:tab/>
      </w:r>
      <w:r>
        <w:rPr>
          <w:rFonts w:eastAsia="Calibri"/>
          <w:b/>
          <w:bCs/>
          <w:szCs w:val="24"/>
        </w:rPr>
        <w:t>Rangkaian Penyearah Tiga Fasa Tak Terkendali</w:t>
      </w:r>
    </w:p>
    <w:p w14:paraId="68921AB4" w14:textId="77777777" w:rsidR="00F24DF2" w:rsidRDefault="00F24DF2" w:rsidP="0065406F">
      <w:pPr>
        <w:autoSpaceDE w:val="0"/>
        <w:autoSpaceDN w:val="0"/>
        <w:adjustRightInd w:val="0"/>
        <w:spacing w:after="0" w:line="240" w:lineRule="auto"/>
        <w:jc w:val="both"/>
        <w:rPr>
          <w:color w:val="000000" w:themeColor="text1"/>
          <w:sz w:val="20"/>
        </w:rPr>
      </w:pPr>
    </w:p>
    <w:p w14:paraId="481762E7" w14:textId="77B3DB4F" w:rsidR="00F24DF2" w:rsidRDefault="00F24DF2" w:rsidP="0065406F">
      <w:pPr>
        <w:autoSpaceDE w:val="0"/>
        <w:autoSpaceDN w:val="0"/>
        <w:adjustRightInd w:val="0"/>
        <w:spacing w:after="0" w:line="240" w:lineRule="auto"/>
        <w:jc w:val="both"/>
        <w:rPr>
          <w:color w:val="000000" w:themeColor="text1"/>
          <w:sz w:val="20"/>
        </w:rPr>
      </w:pPr>
      <w:r>
        <w:rPr>
          <w:color w:val="000000" w:themeColor="text1"/>
          <w:sz w:val="20"/>
        </w:rPr>
        <w:t>Jenis dioda yang digunakan pada rangkaian penyearah ini yaitu dioda Schoottky 3 A yang berjumlah 12 dioda</w:t>
      </w:r>
      <w:r w:rsidR="008412C5">
        <w:rPr>
          <w:color w:val="000000" w:themeColor="text1"/>
          <w:sz w:val="20"/>
        </w:rPr>
        <w:t xml:space="preserve"> </w:t>
      </w:r>
      <w:sdt>
        <w:sdtPr>
          <w:rPr>
            <w:color w:val="000000"/>
            <w:sz w:val="20"/>
          </w:rPr>
          <w:tag w:val="MENDELEY_CITATION_v3_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"/>
          <w:id w:val="479965825"/>
          <w:placeholder>
            <w:docPart w:val="DefaultPlaceholder_-1854013440"/>
          </w:placeholder>
        </w:sdtPr>
        <w:sdtContent>
          <w:r w:rsidR="008412C5" w:rsidRPr="008412C5">
            <w:rPr>
              <w:color w:val="000000"/>
              <w:sz w:val="20"/>
            </w:rPr>
            <w:t>[15]</w:t>
          </w:r>
        </w:sdtContent>
      </w:sdt>
      <w:r>
        <w:rPr>
          <w:color w:val="000000" w:themeColor="text1"/>
          <w:sz w:val="20"/>
        </w:rPr>
        <w:t>. Dioda ini disusun membentuk rangkaian jembatan (</w:t>
      </w:r>
      <w:r w:rsidRPr="008412C5">
        <w:rPr>
          <w:i/>
          <w:iCs/>
          <w:color w:val="000000" w:themeColor="text1"/>
          <w:sz w:val="20"/>
        </w:rPr>
        <w:t>bridge rectifier</w:t>
      </w:r>
      <w:r w:rsidRPr="008412C5">
        <w:rPr>
          <w:color w:val="000000" w:themeColor="text1"/>
          <w:sz w:val="20"/>
        </w:rPr>
        <w:t xml:space="preserve">) </w:t>
      </w:r>
      <w:r>
        <w:rPr>
          <w:color w:val="000000" w:themeColor="text1"/>
          <w:sz w:val="20"/>
        </w:rPr>
        <w:t xml:space="preserve">yang dikelompokkan dalam dua set dan masing-masing berpasangan untuk setiap fasanya. Selain itu, pada rangkaian ini terdapat LED sebagai lampu indikator dan juga terdapat kapasitor untuk menyimpan tegangan dan mengurangi </w:t>
      </w:r>
      <w:r w:rsidRPr="00CE2F76">
        <w:rPr>
          <w:i/>
          <w:iCs/>
          <w:color w:val="000000" w:themeColor="text1"/>
          <w:sz w:val="20"/>
        </w:rPr>
        <w:t>ripple</w:t>
      </w:r>
      <w:r>
        <w:rPr>
          <w:color w:val="000000" w:themeColor="text1"/>
          <w:sz w:val="20"/>
        </w:rPr>
        <w:t xml:space="preserve"> tegangan yang dihasilkan dari penyearah. Rangkaian penyerah tiga fasa tak terkendali dapat dilihat pada Gambar 5 berikut.</w:t>
      </w:r>
    </w:p>
    <w:p w14:paraId="443A06E4" w14:textId="77777777" w:rsidR="00F24DF2" w:rsidRPr="00A42566" w:rsidRDefault="00F24DF2" w:rsidP="00A42566">
      <w:pPr>
        <w:autoSpaceDE w:val="0"/>
        <w:autoSpaceDN w:val="0"/>
        <w:adjustRightInd w:val="0"/>
        <w:spacing w:after="0" w:line="240" w:lineRule="auto"/>
        <w:jc w:val="both"/>
        <w:rPr>
          <w:color w:val="000000" w:themeColor="text1"/>
          <w:sz w:val="20"/>
        </w:rPr>
      </w:pPr>
      <w:r w:rsidRPr="00D06463">
        <w:rPr>
          <w:rFonts w:eastAsia="Times New Roman" w:cs="Times New Roman"/>
          <w:bCs/>
          <w:noProof/>
          <w:sz w:val="20"/>
          <w:szCs w:val="18"/>
          <w:lang w:val="en-US"/>
        </w:rPr>
        <w:drawing>
          <wp:inline distT="0" distB="0" distL="0" distR="0" wp14:anchorId="14519B94" wp14:editId="19CA2A40">
            <wp:extent cx="2967990" cy="1161662"/>
            <wp:effectExtent l="0" t="0" r="3810" b="635"/>
            <wp:docPr id="97701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17766" name=""/>
                    <pic:cNvPicPr/>
                  </pic:nvPicPr>
                  <pic:blipFill>
                    <a:blip r:embed="rId13"/>
                    <a:stretch>
                      <a:fillRect/>
                    </a:stretch>
                  </pic:blipFill>
                  <pic:spPr>
                    <a:xfrm>
                      <a:off x="0" y="0"/>
                      <a:ext cx="2967990" cy="1161662"/>
                    </a:xfrm>
                    <a:prstGeom prst="rect">
                      <a:avLst/>
                    </a:prstGeom>
                  </pic:spPr>
                </pic:pic>
              </a:graphicData>
            </a:graphic>
          </wp:inline>
        </w:drawing>
      </w:r>
    </w:p>
    <w:p w14:paraId="012743E8" w14:textId="5C398723" w:rsidR="00F24DF2" w:rsidRPr="006C7DCD" w:rsidRDefault="00F24DF2" w:rsidP="006C7DCD">
      <w:pPr>
        <w:pStyle w:val="Caption"/>
        <w:ind w:left="1134" w:hanging="1276"/>
        <w:rPr>
          <w:b/>
          <w:bCs w:val="0"/>
          <w:color w:val="000000" w:themeColor="text1"/>
        </w:rPr>
      </w:pPr>
      <w:r w:rsidRPr="006C7DCD">
        <w:rPr>
          <w:b/>
          <w:bCs w:val="0"/>
        </w:rPr>
        <w:t xml:space="preserve">Gambar </w:t>
      </w:r>
      <w:r w:rsidRPr="006C7DCD">
        <w:rPr>
          <w:b/>
          <w:bCs w:val="0"/>
        </w:rPr>
        <w:fldChar w:fldCharType="begin"/>
      </w:r>
      <w:r w:rsidRPr="006C7DCD">
        <w:rPr>
          <w:b/>
          <w:bCs w:val="0"/>
        </w:rPr>
        <w:instrText xml:space="preserve"> SEQ Gambar \* ARABIC </w:instrText>
      </w:r>
      <w:r w:rsidRPr="006C7DCD">
        <w:rPr>
          <w:b/>
          <w:bCs w:val="0"/>
        </w:rPr>
        <w:fldChar w:fldCharType="separate"/>
      </w:r>
      <w:r w:rsidRPr="006C7DCD">
        <w:rPr>
          <w:b/>
          <w:bCs w:val="0"/>
          <w:noProof/>
        </w:rPr>
        <w:t>5</w:t>
      </w:r>
      <w:r w:rsidRPr="006C7DCD">
        <w:rPr>
          <w:b/>
          <w:bCs w:val="0"/>
        </w:rPr>
        <w:fldChar w:fldCharType="end"/>
      </w:r>
      <w:r w:rsidRPr="006C7DCD">
        <w:rPr>
          <w:b/>
          <w:bCs w:val="0"/>
        </w:rPr>
        <w:t>.</w:t>
      </w:r>
      <w:r w:rsidR="006C7DCD">
        <w:rPr>
          <w:b/>
          <w:bCs w:val="0"/>
        </w:rPr>
        <w:t xml:space="preserve"> </w:t>
      </w:r>
      <w:proofErr w:type="spellStart"/>
      <w:r w:rsidRPr="006C7DCD">
        <w:rPr>
          <w:b/>
          <w:bCs w:val="0"/>
        </w:rPr>
        <w:t>Rangkaian</w:t>
      </w:r>
      <w:proofErr w:type="spellEnd"/>
      <w:r w:rsidRPr="006C7DCD">
        <w:rPr>
          <w:b/>
          <w:bCs w:val="0"/>
        </w:rPr>
        <w:t xml:space="preserve"> </w:t>
      </w:r>
      <w:proofErr w:type="spellStart"/>
      <w:r w:rsidRPr="006C7DCD">
        <w:rPr>
          <w:b/>
          <w:bCs w:val="0"/>
        </w:rPr>
        <w:t>penyearah</w:t>
      </w:r>
      <w:proofErr w:type="spellEnd"/>
      <w:r w:rsidRPr="006C7DCD">
        <w:rPr>
          <w:b/>
          <w:bCs w:val="0"/>
        </w:rPr>
        <w:t xml:space="preserve"> </w:t>
      </w:r>
      <w:proofErr w:type="spellStart"/>
      <w:r w:rsidRPr="006C7DCD">
        <w:rPr>
          <w:b/>
          <w:bCs w:val="0"/>
        </w:rPr>
        <w:t>tiga</w:t>
      </w:r>
      <w:proofErr w:type="spellEnd"/>
      <w:r w:rsidRPr="006C7DCD">
        <w:rPr>
          <w:b/>
          <w:bCs w:val="0"/>
        </w:rPr>
        <w:t xml:space="preserve"> </w:t>
      </w:r>
      <w:proofErr w:type="spellStart"/>
      <w:r w:rsidRPr="006C7DCD">
        <w:rPr>
          <w:b/>
          <w:bCs w:val="0"/>
        </w:rPr>
        <w:t>fasa</w:t>
      </w:r>
      <w:proofErr w:type="spellEnd"/>
      <w:r w:rsidRPr="006C7DCD">
        <w:rPr>
          <w:b/>
          <w:bCs w:val="0"/>
        </w:rPr>
        <w:t xml:space="preserve"> </w:t>
      </w:r>
      <w:proofErr w:type="spellStart"/>
      <w:r w:rsidRPr="006C7DCD">
        <w:rPr>
          <w:b/>
          <w:bCs w:val="0"/>
        </w:rPr>
        <w:t>tak</w:t>
      </w:r>
      <w:proofErr w:type="spellEnd"/>
      <w:r w:rsidRPr="006C7DCD">
        <w:rPr>
          <w:b/>
          <w:bCs w:val="0"/>
        </w:rPr>
        <w:t xml:space="preserve"> </w:t>
      </w:r>
      <w:r w:rsidR="006C7DCD">
        <w:rPr>
          <w:b/>
          <w:bCs w:val="0"/>
        </w:rPr>
        <w:t xml:space="preserve">   </w:t>
      </w:r>
      <w:proofErr w:type="spellStart"/>
      <w:r w:rsidRPr="006C7DCD">
        <w:rPr>
          <w:b/>
          <w:bCs w:val="0"/>
        </w:rPr>
        <w:t>terkendali</w:t>
      </w:r>
      <w:proofErr w:type="spellEnd"/>
    </w:p>
    <w:p w14:paraId="5A64BE0C" w14:textId="77777777" w:rsidR="00F24DF2" w:rsidRDefault="00F24DF2" w:rsidP="0065406F">
      <w:pPr>
        <w:autoSpaceDE w:val="0"/>
        <w:autoSpaceDN w:val="0"/>
        <w:adjustRightInd w:val="0"/>
        <w:spacing w:after="0" w:line="240" w:lineRule="auto"/>
        <w:jc w:val="both"/>
        <w:rPr>
          <w:color w:val="000000" w:themeColor="text1"/>
          <w:sz w:val="20"/>
        </w:rPr>
      </w:pPr>
    </w:p>
    <w:p w14:paraId="65DBB6FD" w14:textId="0E591B4D" w:rsidR="00F24DF2" w:rsidRDefault="00F24DF2" w:rsidP="0065406F">
      <w:pPr>
        <w:autoSpaceDE w:val="0"/>
        <w:autoSpaceDN w:val="0"/>
        <w:adjustRightInd w:val="0"/>
        <w:spacing w:after="0" w:line="240" w:lineRule="auto"/>
        <w:jc w:val="both"/>
        <w:rPr>
          <w:color w:val="000000" w:themeColor="text1"/>
          <w:sz w:val="20"/>
        </w:rPr>
      </w:pPr>
      <w:r>
        <w:rPr>
          <w:color w:val="000000" w:themeColor="text1"/>
          <w:sz w:val="20"/>
        </w:rPr>
        <w:t>Realisasi rangkaian penyearah tiga fasa tak terkendali dapat dilihat pada Gambar 2.6 berikut.</w:t>
      </w:r>
    </w:p>
    <w:p w14:paraId="3D44306F" w14:textId="452E9243" w:rsidR="00A3010A" w:rsidRDefault="00A3010A" w:rsidP="0065406F">
      <w:pPr>
        <w:autoSpaceDE w:val="0"/>
        <w:autoSpaceDN w:val="0"/>
        <w:adjustRightInd w:val="0"/>
        <w:spacing w:after="0" w:line="240" w:lineRule="auto"/>
        <w:jc w:val="both"/>
        <w:rPr>
          <w:color w:val="000000" w:themeColor="text1"/>
          <w:sz w:val="20"/>
        </w:rPr>
      </w:pPr>
      <w:r w:rsidRPr="009116EB">
        <w:rPr>
          <w:b/>
          <w:bCs/>
          <w:noProof/>
          <w:lang w:val="en-GB"/>
        </w:rPr>
        <w:drawing>
          <wp:anchor distT="0" distB="0" distL="114300" distR="114300" simplePos="0" relativeHeight="251663360" behindDoc="1" locked="0" layoutInCell="1" allowOverlap="1" wp14:anchorId="26ADFAEB" wp14:editId="7B7FD665">
            <wp:simplePos x="0" y="0"/>
            <wp:positionH relativeFrom="margin">
              <wp:posOffset>3147060</wp:posOffset>
            </wp:positionH>
            <wp:positionV relativeFrom="paragraph">
              <wp:posOffset>144145</wp:posOffset>
            </wp:positionV>
            <wp:extent cx="2905760" cy="1654175"/>
            <wp:effectExtent l="0" t="0" r="8890" b="3175"/>
            <wp:wrapTight wrapText="bothSides">
              <wp:wrapPolygon edited="0">
                <wp:start x="0" y="0"/>
                <wp:lineTo x="0" y="21393"/>
                <wp:lineTo x="21524" y="21393"/>
                <wp:lineTo x="21524" y="0"/>
                <wp:lineTo x="0" y="0"/>
              </wp:wrapPolygon>
            </wp:wrapTight>
            <wp:docPr id="170652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25786" name=""/>
                    <pic:cNvPicPr/>
                  </pic:nvPicPr>
                  <pic:blipFill>
                    <a:blip r:embed="rId14">
                      <a:extLst>
                        <a:ext uri="{28A0092B-C50C-407E-A947-70E740481C1C}">
                          <a14:useLocalDpi xmlns:a14="http://schemas.microsoft.com/office/drawing/2010/main" val="0"/>
                        </a:ext>
                      </a:extLst>
                    </a:blip>
                    <a:stretch>
                      <a:fillRect/>
                    </a:stretch>
                  </pic:blipFill>
                  <pic:spPr>
                    <a:xfrm>
                      <a:off x="0" y="0"/>
                      <a:ext cx="2905760" cy="1654175"/>
                    </a:xfrm>
                    <a:prstGeom prst="rect">
                      <a:avLst/>
                    </a:prstGeom>
                  </pic:spPr>
                </pic:pic>
              </a:graphicData>
            </a:graphic>
            <wp14:sizeRelH relativeFrom="margin">
              <wp14:pctWidth>0</wp14:pctWidth>
            </wp14:sizeRelH>
            <wp14:sizeRelV relativeFrom="margin">
              <wp14:pctHeight>0</wp14:pctHeight>
            </wp14:sizeRelV>
          </wp:anchor>
        </w:drawing>
      </w:r>
    </w:p>
    <w:p w14:paraId="3907EB0B" w14:textId="77777777" w:rsidR="00F24DF2" w:rsidRPr="006C7DCD" w:rsidRDefault="00F24DF2" w:rsidP="006C7DCD">
      <w:pPr>
        <w:pStyle w:val="Caption"/>
        <w:tabs>
          <w:tab w:val="left" w:pos="993"/>
        </w:tabs>
        <w:spacing w:after="0"/>
        <w:ind w:left="851" w:hanging="851"/>
        <w:rPr>
          <w:rFonts w:eastAsia="Calibri"/>
          <w:b/>
          <w:bCs w:val="0"/>
        </w:rPr>
      </w:pPr>
      <w:r w:rsidRPr="006C7DCD">
        <w:rPr>
          <w:b/>
          <w:bCs w:val="0"/>
        </w:rPr>
        <w:t xml:space="preserve">Gambar </w:t>
      </w:r>
      <w:r w:rsidRPr="006C7DCD">
        <w:rPr>
          <w:b/>
          <w:bCs w:val="0"/>
        </w:rPr>
        <w:fldChar w:fldCharType="begin"/>
      </w:r>
      <w:r w:rsidRPr="006C7DCD">
        <w:rPr>
          <w:b/>
          <w:bCs w:val="0"/>
        </w:rPr>
        <w:instrText xml:space="preserve"> SEQ Gambar \* ARABIC </w:instrText>
      </w:r>
      <w:r w:rsidRPr="006C7DCD">
        <w:rPr>
          <w:b/>
          <w:bCs w:val="0"/>
        </w:rPr>
        <w:fldChar w:fldCharType="separate"/>
      </w:r>
      <w:r w:rsidRPr="006C7DCD">
        <w:rPr>
          <w:b/>
          <w:bCs w:val="0"/>
          <w:noProof/>
        </w:rPr>
        <w:t>6</w:t>
      </w:r>
      <w:r w:rsidRPr="006C7DCD">
        <w:rPr>
          <w:b/>
          <w:bCs w:val="0"/>
        </w:rPr>
        <w:fldChar w:fldCharType="end"/>
      </w:r>
      <w:r w:rsidRPr="006C7DCD">
        <w:rPr>
          <w:b/>
          <w:bCs w:val="0"/>
        </w:rPr>
        <w:t xml:space="preserve">. </w:t>
      </w:r>
      <w:proofErr w:type="spellStart"/>
      <w:r w:rsidRPr="006C7DCD">
        <w:rPr>
          <w:b/>
          <w:bCs w:val="0"/>
        </w:rPr>
        <w:t>Realisasi</w:t>
      </w:r>
      <w:proofErr w:type="spellEnd"/>
      <w:r w:rsidRPr="006C7DCD">
        <w:rPr>
          <w:b/>
          <w:bCs w:val="0"/>
        </w:rPr>
        <w:t xml:space="preserve"> </w:t>
      </w:r>
      <w:proofErr w:type="spellStart"/>
      <w:r w:rsidRPr="006C7DCD">
        <w:rPr>
          <w:b/>
          <w:bCs w:val="0"/>
        </w:rPr>
        <w:t>rangkaian</w:t>
      </w:r>
      <w:proofErr w:type="spellEnd"/>
      <w:r w:rsidRPr="006C7DCD">
        <w:rPr>
          <w:b/>
          <w:bCs w:val="0"/>
        </w:rPr>
        <w:t xml:space="preserve"> </w:t>
      </w:r>
      <w:proofErr w:type="spellStart"/>
      <w:r w:rsidRPr="006C7DCD">
        <w:rPr>
          <w:b/>
          <w:bCs w:val="0"/>
        </w:rPr>
        <w:t>penyearah</w:t>
      </w:r>
      <w:proofErr w:type="spellEnd"/>
      <w:r w:rsidRPr="006C7DCD">
        <w:rPr>
          <w:b/>
          <w:bCs w:val="0"/>
        </w:rPr>
        <w:t xml:space="preserve"> </w:t>
      </w:r>
      <w:proofErr w:type="spellStart"/>
      <w:r w:rsidRPr="006C7DCD">
        <w:rPr>
          <w:b/>
          <w:bCs w:val="0"/>
        </w:rPr>
        <w:t>tiga</w:t>
      </w:r>
      <w:proofErr w:type="spellEnd"/>
      <w:r w:rsidRPr="006C7DCD">
        <w:rPr>
          <w:b/>
          <w:bCs w:val="0"/>
        </w:rPr>
        <w:t xml:space="preserve"> </w:t>
      </w:r>
      <w:proofErr w:type="spellStart"/>
      <w:r w:rsidRPr="006C7DCD">
        <w:rPr>
          <w:b/>
          <w:bCs w:val="0"/>
        </w:rPr>
        <w:t>fasa</w:t>
      </w:r>
      <w:proofErr w:type="spellEnd"/>
      <w:r w:rsidRPr="006C7DCD">
        <w:rPr>
          <w:b/>
          <w:bCs w:val="0"/>
        </w:rPr>
        <w:t xml:space="preserve"> </w:t>
      </w:r>
      <w:proofErr w:type="spellStart"/>
      <w:r w:rsidRPr="006C7DCD">
        <w:rPr>
          <w:b/>
          <w:bCs w:val="0"/>
        </w:rPr>
        <w:t>tak</w:t>
      </w:r>
      <w:proofErr w:type="spellEnd"/>
      <w:r w:rsidRPr="006C7DCD">
        <w:rPr>
          <w:b/>
          <w:bCs w:val="0"/>
        </w:rPr>
        <w:t xml:space="preserve">    </w:t>
      </w:r>
      <w:proofErr w:type="spellStart"/>
      <w:r w:rsidRPr="006C7DCD">
        <w:rPr>
          <w:b/>
          <w:bCs w:val="0"/>
        </w:rPr>
        <w:t>terkendali</w:t>
      </w:r>
      <w:proofErr w:type="spellEnd"/>
    </w:p>
    <w:p w14:paraId="7FD0C462" w14:textId="77777777" w:rsidR="00F24DF2" w:rsidRDefault="00F24DF2" w:rsidP="006C7DCD">
      <w:pPr>
        <w:tabs>
          <w:tab w:val="left" w:pos="993"/>
        </w:tabs>
        <w:autoSpaceDE w:val="0"/>
        <w:spacing w:after="0" w:line="240" w:lineRule="auto"/>
        <w:ind w:left="993" w:hanging="993"/>
        <w:jc w:val="both"/>
        <w:rPr>
          <w:rFonts w:eastAsia="Calibri"/>
          <w:b/>
          <w:sz w:val="18"/>
          <w:szCs w:val="16"/>
        </w:rPr>
      </w:pPr>
    </w:p>
    <w:p w14:paraId="070AD712" w14:textId="47770E56" w:rsidR="00F24DF2" w:rsidRDefault="00F24DF2" w:rsidP="006C7DCD">
      <w:pPr>
        <w:autoSpaceDE w:val="0"/>
        <w:spacing w:after="0" w:line="240" w:lineRule="auto"/>
        <w:ind w:left="540" w:hanging="540"/>
        <w:jc w:val="both"/>
        <w:rPr>
          <w:rFonts w:eastAsia="Calibri"/>
          <w:b/>
          <w:i/>
          <w:iCs/>
        </w:rPr>
      </w:pPr>
      <w:r w:rsidRPr="003D40A3">
        <w:rPr>
          <w:rFonts w:eastAsia="Calibri"/>
          <w:b/>
        </w:rPr>
        <w:t>2.</w:t>
      </w:r>
      <w:r w:rsidR="00B652E7">
        <w:rPr>
          <w:rFonts w:eastAsia="Calibri"/>
          <w:b/>
        </w:rPr>
        <w:t>4</w:t>
      </w:r>
      <w:r>
        <w:rPr>
          <w:rFonts w:eastAsia="Calibri"/>
          <w:b/>
        </w:rPr>
        <w:tab/>
      </w:r>
      <w:r w:rsidR="00B652E7">
        <w:rPr>
          <w:rFonts w:eastAsia="Calibri"/>
          <w:b/>
        </w:rPr>
        <w:t>Driver MOSFET TLP250</w:t>
      </w:r>
    </w:p>
    <w:p w14:paraId="45E97D91" w14:textId="77777777" w:rsidR="00F24DF2" w:rsidRPr="006C7DCD" w:rsidRDefault="00F24DF2" w:rsidP="0065406F">
      <w:pPr>
        <w:autoSpaceDE w:val="0"/>
        <w:spacing w:after="0" w:line="240" w:lineRule="auto"/>
        <w:ind w:left="540" w:hanging="540"/>
        <w:jc w:val="both"/>
        <w:rPr>
          <w:rFonts w:eastAsia="Calibri"/>
          <w:b/>
          <w:i/>
          <w:iCs/>
          <w:sz w:val="20"/>
          <w:szCs w:val="18"/>
        </w:rPr>
      </w:pPr>
    </w:p>
    <w:p w14:paraId="29830E13" w14:textId="00CD82F3" w:rsidR="00F24DF2" w:rsidRDefault="00B652E7" w:rsidP="0065406F">
      <w:pPr>
        <w:autoSpaceDE w:val="0"/>
        <w:spacing w:after="0" w:line="240" w:lineRule="auto"/>
        <w:jc w:val="both"/>
        <w:rPr>
          <w:rFonts w:eastAsia="Calibri"/>
          <w:bCs/>
          <w:sz w:val="20"/>
          <w:szCs w:val="18"/>
        </w:rPr>
      </w:pPr>
      <w:r>
        <w:rPr>
          <w:rFonts w:eastAsia="Calibri"/>
          <w:bCs/>
          <w:sz w:val="20"/>
          <w:szCs w:val="18"/>
        </w:rPr>
        <w:t>Driver MOSFET TLP250 merupakan rangkaian kontrol yang digunakan untuk membangkitkan sinyal PWM melalui pin digital Arduino Nano</w:t>
      </w:r>
      <w:r w:rsidR="00412BB5">
        <w:rPr>
          <w:rFonts w:eastAsia="Calibri"/>
          <w:bCs/>
          <w:sz w:val="20"/>
          <w:szCs w:val="18"/>
        </w:rPr>
        <w:t xml:space="preserve">. Driver MOSFET ini juga berfungsi sebagai pemisah rangkaian daya DC-DC </w:t>
      </w:r>
      <w:r w:rsidR="00412BB5" w:rsidRPr="00AC69F5">
        <w:rPr>
          <w:rFonts w:eastAsia="Calibri"/>
          <w:bCs/>
          <w:i/>
          <w:iCs/>
          <w:sz w:val="20"/>
          <w:szCs w:val="18"/>
        </w:rPr>
        <w:t>boost converter</w:t>
      </w:r>
      <w:r w:rsidR="00412BB5">
        <w:rPr>
          <w:rFonts w:eastAsia="Calibri"/>
          <w:bCs/>
          <w:sz w:val="20"/>
          <w:szCs w:val="18"/>
        </w:rPr>
        <w:t xml:space="preserve"> dengan rangkaian kontrolnya. Rangkaian ini menggunakan IC TLP250 yang berfungsi sebagai switching MOSFET IRFP260N. Rangkaian ini juga menggunakan catu daya 12,5 V yang bersumber dari baterai dan masuk kek kaki </w:t>
      </w:r>
      <w:r w:rsidR="00412BB5" w:rsidRPr="00412BB5">
        <w:rPr>
          <w:rFonts w:eastAsia="Calibri"/>
          <w:bCs/>
          <w:i/>
          <w:iCs/>
          <w:sz w:val="20"/>
          <w:szCs w:val="18"/>
        </w:rPr>
        <w:t>gate</w:t>
      </w:r>
      <w:r w:rsidR="00412BB5">
        <w:rPr>
          <w:rFonts w:eastAsia="Calibri"/>
          <w:bCs/>
          <w:sz w:val="20"/>
          <w:szCs w:val="18"/>
        </w:rPr>
        <w:t xml:space="preserve"> dan </w:t>
      </w:r>
      <w:r w:rsidR="00412BB5" w:rsidRPr="00412BB5">
        <w:rPr>
          <w:rFonts w:eastAsia="Calibri"/>
          <w:bCs/>
          <w:i/>
          <w:iCs/>
          <w:sz w:val="20"/>
          <w:szCs w:val="18"/>
        </w:rPr>
        <w:t>source</w:t>
      </w:r>
      <w:r w:rsidR="00412BB5">
        <w:rPr>
          <w:rFonts w:eastAsia="Calibri"/>
          <w:bCs/>
          <w:sz w:val="20"/>
          <w:szCs w:val="18"/>
        </w:rPr>
        <w:t>. Realisasi rangkaian driver MOSFET TLP250 dapat dilihat pada Gambar 7 berikut.</w:t>
      </w:r>
    </w:p>
    <w:p w14:paraId="4B026C98" w14:textId="77777777" w:rsidR="006C7DCD" w:rsidRDefault="006C7DCD" w:rsidP="0065406F">
      <w:pPr>
        <w:autoSpaceDE w:val="0"/>
        <w:spacing w:after="0" w:line="240" w:lineRule="auto"/>
        <w:jc w:val="both"/>
        <w:rPr>
          <w:rFonts w:eastAsia="Calibri"/>
          <w:bCs/>
          <w:sz w:val="20"/>
          <w:szCs w:val="18"/>
        </w:rPr>
      </w:pPr>
    </w:p>
    <w:p w14:paraId="742E6A87" w14:textId="33B9B9BA" w:rsidR="00412BB5" w:rsidRDefault="00412BB5" w:rsidP="00412BB5">
      <w:pPr>
        <w:autoSpaceDE w:val="0"/>
        <w:spacing w:after="0" w:line="240" w:lineRule="auto"/>
        <w:jc w:val="center"/>
        <w:rPr>
          <w:rFonts w:eastAsia="Calibri"/>
          <w:bCs/>
          <w:sz w:val="20"/>
          <w:szCs w:val="18"/>
        </w:rPr>
      </w:pPr>
      <w:r w:rsidRPr="00A0415F">
        <w:rPr>
          <w:noProof/>
        </w:rPr>
        <w:drawing>
          <wp:inline distT="0" distB="0" distL="0" distR="0" wp14:anchorId="7716D1A2" wp14:editId="7F898475">
            <wp:extent cx="2591531" cy="1392865"/>
            <wp:effectExtent l="0" t="0" r="0" b="0"/>
            <wp:docPr id="1503985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5482" name=""/>
                    <pic:cNvPicPr/>
                  </pic:nvPicPr>
                  <pic:blipFill>
                    <a:blip r:embed="rId15"/>
                    <a:stretch>
                      <a:fillRect/>
                    </a:stretch>
                  </pic:blipFill>
                  <pic:spPr>
                    <a:xfrm>
                      <a:off x="0" y="0"/>
                      <a:ext cx="2616213" cy="1406131"/>
                    </a:xfrm>
                    <a:prstGeom prst="rect">
                      <a:avLst/>
                    </a:prstGeom>
                  </pic:spPr>
                </pic:pic>
              </a:graphicData>
            </a:graphic>
          </wp:inline>
        </w:drawing>
      </w:r>
    </w:p>
    <w:p w14:paraId="428C49E4" w14:textId="77777777" w:rsidR="00412BB5" w:rsidRDefault="00412BB5" w:rsidP="006C7DCD">
      <w:pPr>
        <w:autoSpaceDE w:val="0"/>
        <w:spacing w:after="0" w:line="240" w:lineRule="auto"/>
        <w:jc w:val="both"/>
        <w:rPr>
          <w:rFonts w:eastAsia="Calibri"/>
          <w:bCs/>
          <w:sz w:val="20"/>
          <w:szCs w:val="18"/>
        </w:rPr>
      </w:pPr>
    </w:p>
    <w:p w14:paraId="41051DF6" w14:textId="2A46E800" w:rsidR="00412BB5" w:rsidRPr="006C7DCD" w:rsidRDefault="00412BB5" w:rsidP="006C7DCD">
      <w:pPr>
        <w:autoSpaceDE w:val="0"/>
        <w:spacing w:after="0" w:line="240" w:lineRule="auto"/>
        <w:ind w:left="993" w:hanging="993"/>
        <w:jc w:val="both"/>
        <w:rPr>
          <w:rFonts w:eastAsia="Calibri"/>
          <w:b/>
          <w:sz w:val="20"/>
          <w:szCs w:val="18"/>
        </w:rPr>
      </w:pPr>
      <w:r w:rsidRPr="006C7DCD">
        <w:rPr>
          <w:rFonts w:eastAsia="Calibri"/>
          <w:b/>
          <w:sz w:val="20"/>
          <w:szCs w:val="18"/>
        </w:rPr>
        <w:t>Gambar 7. Realisasi rangkaian driver MOSFET TLP250</w:t>
      </w:r>
    </w:p>
    <w:p w14:paraId="08884031" w14:textId="77777777" w:rsidR="00F24DF2" w:rsidRPr="00DA360B" w:rsidRDefault="00F24DF2" w:rsidP="0065406F">
      <w:pPr>
        <w:spacing w:after="0" w:line="240" w:lineRule="auto"/>
        <w:jc w:val="both"/>
        <w:rPr>
          <w:rFonts w:eastAsia="Calibri"/>
          <w:b/>
          <w:sz w:val="18"/>
          <w:szCs w:val="16"/>
          <w:lang w:val="en-US"/>
        </w:rPr>
      </w:pPr>
    </w:p>
    <w:p w14:paraId="6E134F3F" w14:textId="110EA127" w:rsidR="00F24DF2" w:rsidRPr="00104E38" w:rsidRDefault="00F24DF2" w:rsidP="0065406F">
      <w:pPr>
        <w:numPr>
          <w:ilvl w:val="0"/>
          <w:numId w:val="1"/>
        </w:numPr>
        <w:spacing w:after="0" w:line="240" w:lineRule="auto"/>
        <w:ind w:left="567" w:hanging="567"/>
        <w:contextualSpacing/>
        <w:jc w:val="both"/>
        <w:rPr>
          <w:b/>
          <w:szCs w:val="24"/>
        </w:rPr>
      </w:pPr>
      <w:r w:rsidRPr="00104E38">
        <w:rPr>
          <w:b/>
          <w:szCs w:val="24"/>
        </w:rPr>
        <w:lastRenderedPageBreak/>
        <w:t xml:space="preserve">Hasil dan </w:t>
      </w:r>
      <w:r w:rsidR="00D636E1" w:rsidRPr="00104E38">
        <w:rPr>
          <w:b/>
          <w:szCs w:val="24"/>
        </w:rPr>
        <w:t>Pembahasan</w:t>
      </w:r>
    </w:p>
    <w:p w14:paraId="75D40D9C" w14:textId="3FF32C28" w:rsidR="00F24DF2" w:rsidRDefault="00F24DF2" w:rsidP="0065406F">
      <w:pPr>
        <w:spacing w:after="0" w:line="240" w:lineRule="auto"/>
        <w:ind w:left="567" w:hanging="567"/>
        <w:jc w:val="both"/>
        <w:rPr>
          <w:rFonts w:eastAsia="Calibri"/>
          <w:b/>
          <w:bCs/>
          <w:szCs w:val="24"/>
        </w:rPr>
      </w:pPr>
      <w:r>
        <w:rPr>
          <w:rFonts w:eastAsia="Calibri"/>
          <w:b/>
          <w:bCs/>
          <w:szCs w:val="24"/>
        </w:rPr>
        <w:t>3</w:t>
      </w:r>
      <w:r w:rsidRPr="001D62EA">
        <w:rPr>
          <w:rFonts w:eastAsia="Calibri"/>
          <w:b/>
          <w:bCs/>
          <w:szCs w:val="24"/>
        </w:rPr>
        <w:t>.1.</w:t>
      </w:r>
      <w:r w:rsidRPr="001D62EA">
        <w:rPr>
          <w:rFonts w:eastAsia="Calibri"/>
          <w:b/>
          <w:bCs/>
          <w:szCs w:val="24"/>
        </w:rPr>
        <w:tab/>
      </w:r>
      <w:r>
        <w:rPr>
          <w:rFonts w:eastAsia="Calibri"/>
          <w:b/>
          <w:bCs/>
          <w:szCs w:val="24"/>
        </w:rPr>
        <w:t>Pengujian</w:t>
      </w:r>
      <w:r w:rsidRPr="001D62EA">
        <w:rPr>
          <w:rFonts w:eastAsia="Calibri"/>
          <w:b/>
          <w:bCs/>
          <w:szCs w:val="24"/>
        </w:rPr>
        <w:t xml:space="preserve"> </w:t>
      </w:r>
      <w:r>
        <w:rPr>
          <w:rFonts w:eastAsia="Calibri"/>
          <w:b/>
          <w:bCs/>
          <w:szCs w:val="24"/>
        </w:rPr>
        <w:t>Rangkaian Daya</w:t>
      </w:r>
      <w:r w:rsidR="00D636E1">
        <w:rPr>
          <w:rFonts w:eastAsia="Calibri"/>
          <w:b/>
          <w:bCs/>
          <w:szCs w:val="24"/>
        </w:rPr>
        <w:t xml:space="preserve"> DC-DC </w:t>
      </w:r>
      <w:r w:rsidR="00D636E1" w:rsidRPr="00D636E1">
        <w:rPr>
          <w:rFonts w:eastAsia="Calibri"/>
          <w:b/>
          <w:bCs/>
          <w:i/>
          <w:iCs/>
          <w:szCs w:val="24"/>
        </w:rPr>
        <w:t>Boost Converter</w:t>
      </w:r>
    </w:p>
    <w:p w14:paraId="631AFEE6" w14:textId="77777777" w:rsidR="00F24DF2" w:rsidRDefault="00F24DF2" w:rsidP="0065406F">
      <w:pPr>
        <w:spacing w:after="0" w:line="240" w:lineRule="auto"/>
        <w:jc w:val="both"/>
        <w:rPr>
          <w:rFonts w:eastAsia="Calibri"/>
          <w:sz w:val="20"/>
        </w:rPr>
      </w:pPr>
    </w:p>
    <w:p w14:paraId="1DB1A6AE" w14:textId="1125A95A" w:rsidR="00F24DF2" w:rsidRDefault="00F24DF2" w:rsidP="0065406F">
      <w:pPr>
        <w:spacing w:after="0" w:line="240" w:lineRule="auto"/>
        <w:jc w:val="both"/>
        <w:rPr>
          <w:rFonts w:eastAsia="Calibri"/>
          <w:sz w:val="20"/>
        </w:rPr>
      </w:pPr>
      <w:r w:rsidRPr="005B4354">
        <w:rPr>
          <w:rFonts w:eastAsia="Calibri"/>
          <w:sz w:val="20"/>
        </w:rPr>
        <w:t xml:space="preserve">Pengujian rangkaian daya bertujuan untuk mengetahui </w:t>
      </w:r>
      <w:r w:rsidR="00CE30B3">
        <w:rPr>
          <w:rFonts w:eastAsia="Calibri"/>
          <w:sz w:val="20"/>
        </w:rPr>
        <w:t xml:space="preserve">bahwa kinerja </w:t>
      </w:r>
      <w:r w:rsidR="00CE30B3" w:rsidRPr="00CE30B3">
        <w:rPr>
          <w:rFonts w:eastAsia="Calibri"/>
          <w:i/>
          <w:iCs/>
          <w:sz w:val="20"/>
        </w:rPr>
        <w:t>boost converter</w:t>
      </w:r>
      <w:r w:rsidR="00CE30B3">
        <w:rPr>
          <w:rFonts w:eastAsia="Calibri"/>
          <w:sz w:val="20"/>
        </w:rPr>
        <w:t xml:space="preserve"> yang telah dirancang sudah sesuai dengan spesifikasi yang diinginkan.</w:t>
      </w:r>
    </w:p>
    <w:p w14:paraId="435434FB" w14:textId="77777777" w:rsidR="00F24DF2" w:rsidRDefault="00F24DF2" w:rsidP="0065406F">
      <w:pPr>
        <w:spacing w:after="0" w:line="240" w:lineRule="auto"/>
        <w:jc w:val="both"/>
        <w:rPr>
          <w:rFonts w:eastAsia="Calibri"/>
          <w:sz w:val="20"/>
        </w:rPr>
      </w:pPr>
    </w:p>
    <w:p w14:paraId="10815DE0" w14:textId="0E091AB8" w:rsidR="00F24DF2" w:rsidRPr="00371585" w:rsidRDefault="00F24DF2" w:rsidP="0065406F">
      <w:pPr>
        <w:autoSpaceDE w:val="0"/>
        <w:autoSpaceDN w:val="0"/>
        <w:adjustRightInd w:val="0"/>
        <w:spacing w:after="0" w:line="240" w:lineRule="auto"/>
        <w:ind w:left="567" w:hanging="567"/>
        <w:jc w:val="both"/>
        <w:rPr>
          <w:rFonts w:eastAsia="Calibri"/>
          <w:i/>
          <w:szCs w:val="32"/>
        </w:rPr>
      </w:pPr>
      <w:r w:rsidRPr="00371585">
        <w:rPr>
          <w:rFonts w:eastAsia="Calibri"/>
          <w:b/>
          <w:bCs/>
          <w:iCs/>
          <w:szCs w:val="32"/>
        </w:rPr>
        <w:t>3.1.1</w:t>
      </w:r>
      <w:r w:rsidRPr="00371585">
        <w:rPr>
          <w:rFonts w:eastAsia="Calibri"/>
          <w:b/>
          <w:bCs/>
          <w:i/>
          <w:szCs w:val="32"/>
        </w:rPr>
        <w:t xml:space="preserve">. </w:t>
      </w:r>
      <w:r w:rsidRPr="00371585">
        <w:rPr>
          <w:rFonts w:eastAsia="Calibri"/>
          <w:b/>
          <w:bCs/>
          <w:i/>
          <w:szCs w:val="32"/>
        </w:rPr>
        <w:tab/>
      </w:r>
      <w:r w:rsidRPr="00371585">
        <w:rPr>
          <w:rFonts w:eastAsia="Calibri"/>
          <w:b/>
          <w:bCs/>
          <w:iCs/>
          <w:szCs w:val="32"/>
        </w:rPr>
        <w:t>Pengujian</w:t>
      </w:r>
      <w:r w:rsidR="00CE30B3" w:rsidRPr="00371585">
        <w:rPr>
          <w:rFonts w:eastAsia="Calibri"/>
          <w:b/>
          <w:bCs/>
          <w:iCs/>
          <w:szCs w:val="32"/>
        </w:rPr>
        <w:t xml:space="preserve"> dengan </w:t>
      </w:r>
      <w:r w:rsidR="001B628A" w:rsidRPr="00371585">
        <w:rPr>
          <w:rFonts w:eastAsia="Calibri"/>
          <w:b/>
          <w:bCs/>
          <w:iCs/>
          <w:szCs w:val="32"/>
        </w:rPr>
        <w:t>B</w:t>
      </w:r>
      <w:r w:rsidR="00CE30B3" w:rsidRPr="00371585">
        <w:rPr>
          <w:rFonts w:eastAsia="Calibri"/>
          <w:b/>
          <w:bCs/>
          <w:iCs/>
          <w:szCs w:val="32"/>
        </w:rPr>
        <w:t xml:space="preserve">eban </w:t>
      </w:r>
      <w:r w:rsidR="00CE30B3" w:rsidRPr="00371585">
        <w:rPr>
          <w:b/>
          <w:bCs/>
          <w:iCs/>
          <w:szCs w:val="24"/>
        </w:rPr>
        <w:t>100</w:t>
      </w:r>
      <w:r w:rsidR="00CE30B3" w:rsidRPr="00371585">
        <w:rPr>
          <w:b/>
          <w:bCs/>
          <w:iCs/>
          <w:sz w:val="20"/>
          <w:szCs w:val="20"/>
        </w:rPr>
        <w:t xml:space="preserve"> </w:t>
      </w:r>
      <w:r w:rsidR="00CE30B3" w:rsidRPr="00371585">
        <w:rPr>
          <w:rFonts w:cs="Times New Roman"/>
          <w:b/>
          <w:bCs/>
          <w:iCs/>
          <w:szCs w:val="36"/>
          <w:lang w:val="en-US"/>
        </w:rPr>
        <w:t>Ω</w:t>
      </w:r>
    </w:p>
    <w:p w14:paraId="4DFB01F0" w14:textId="77777777" w:rsidR="00F24DF2" w:rsidRDefault="00F24DF2" w:rsidP="0065406F">
      <w:pPr>
        <w:autoSpaceDE w:val="0"/>
        <w:autoSpaceDN w:val="0"/>
        <w:adjustRightInd w:val="0"/>
        <w:spacing w:after="0" w:line="240" w:lineRule="auto"/>
        <w:ind w:left="567" w:hanging="567"/>
        <w:jc w:val="both"/>
        <w:rPr>
          <w:rFonts w:eastAsia="Calibri"/>
          <w:i/>
          <w:sz w:val="20"/>
          <w:szCs w:val="24"/>
        </w:rPr>
      </w:pPr>
    </w:p>
    <w:p w14:paraId="03169A6D" w14:textId="07C5E583" w:rsidR="00F24DF2" w:rsidRDefault="00CE30B3" w:rsidP="0065406F">
      <w:pPr>
        <w:autoSpaceDE w:val="0"/>
        <w:autoSpaceDN w:val="0"/>
        <w:adjustRightInd w:val="0"/>
        <w:spacing w:after="0" w:line="240" w:lineRule="auto"/>
        <w:jc w:val="both"/>
        <w:rPr>
          <w:rFonts w:eastAsia="Calibri"/>
          <w:sz w:val="20"/>
          <w:szCs w:val="24"/>
          <w:lang w:val="en-US"/>
        </w:rPr>
      </w:pPr>
      <w:r w:rsidRPr="00CE30B3">
        <w:rPr>
          <w:rFonts w:eastAsia="Calibri"/>
          <w:sz w:val="20"/>
          <w:szCs w:val="24"/>
        </w:rPr>
        <w:t xml:space="preserve">Pengujian rangkaian DC-DC </w:t>
      </w:r>
      <w:r w:rsidRPr="00CE30B3">
        <w:rPr>
          <w:rFonts w:eastAsia="Calibri"/>
          <w:i/>
          <w:iCs/>
          <w:sz w:val="20"/>
          <w:szCs w:val="24"/>
        </w:rPr>
        <w:t>boost converter</w:t>
      </w:r>
      <w:r w:rsidRPr="00CE30B3">
        <w:rPr>
          <w:rFonts w:eastAsia="Calibri"/>
          <w:sz w:val="20"/>
          <w:szCs w:val="24"/>
        </w:rPr>
        <w:t xml:space="preserve"> ini dilakukan dengan cara mengirimkan sinyal PWM menggunakan Arduino Nano ke pin 9. Nilai tegangan input yang digunakan sebesar 12,5 V menggunakan DC </w:t>
      </w:r>
      <w:r w:rsidRPr="00CE30B3">
        <w:rPr>
          <w:rFonts w:eastAsia="Calibri"/>
          <w:i/>
          <w:iCs/>
          <w:sz w:val="20"/>
          <w:szCs w:val="24"/>
        </w:rPr>
        <w:t>power supply .</w:t>
      </w:r>
      <w:r>
        <w:rPr>
          <w:rFonts w:eastAsia="Calibri"/>
          <w:i/>
          <w:iCs/>
          <w:sz w:val="20"/>
          <w:szCs w:val="24"/>
        </w:rPr>
        <w:t xml:space="preserve"> </w:t>
      </w:r>
      <w:proofErr w:type="spellStart"/>
      <w:r w:rsidRPr="00CE30B3">
        <w:rPr>
          <w:rFonts w:eastAsia="Calibri"/>
          <w:sz w:val="20"/>
          <w:szCs w:val="24"/>
          <w:lang w:val="en-US"/>
        </w:rPr>
        <w:t>Perubahan</w:t>
      </w:r>
      <w:proofErr w:type="spellEnd"/>
      <w:r w:rsidRPr="00CE30B3">
        <w:rPr>
          <w:rFonts w:eastAsia="Calibri"/>
          <w:sz w:val="20"/>
          <w:szCs w:val="24"/>
          <w:lang w:val="en-US"/>
        </w:rPr>
        <w:t xml:space="preserve"> </w:t>
      </w:r>
      <w:proofErr w:type="spellStart"/>
      <w:r w:rsidRPr="00CE30B3">
        <w:rPr>
          <w:rFonts w:eastAsia="Calibri"/>
          <w:sz w:val="20"/>
          <w:szCs w:val="24"/>
          <w:lang w:val="en-US"/>
        </w:rPr>
        <w:t>nilai</w:t>
      </w:r>
      <w:proofErr w:type="spellEnd"/>
      <w:r w:rsidRPr="00CE30B3">
        <w:rPr>
          <w:rFonts w:eastAsia="Calibri"/>
          <w:sz w:val="20"/>
          <w:szCs w:val="24"/>
          <w:lang w:val="en-US"/>
        </w:rPr>
        <w:t xml:space="preserve"> </w:t>
      </w:r>
      <w:proofErr w:type="spellStart"/>
      <w:r w:rsidRPr="00CE30B3">
        <w:rPr>
          <w:rFonts w:eastAsia="Calibri"/>
          <w:sz w:val="20"/>
          <w:szCs w:val="24"/>
          <w:lang w:val="en-US"/>
        </w:rPr>
        <w:t>tegangan</w:t>
      </w:r>
      <w:proofErr w:type="spellEnd"/>
      <w:r w:rsidRPr="00CE30B3">
        <w:rPr>
          <w:rFonts w:eastAsia="Calibri"/>
          <w:sz w:val="20"/>
          <w:szCs w:val="24"/>
          <w:lang w:val="en-US"/>
        </w:rPr>
        <w:t xml:space="preserve"> </w:t>
      </w:r>
      <w:proofErr w:type="spellStart"/>
      <w:r w:rsidRPr="00CE30B3">
        <w:rPr>
          <w:rFonts w:eastAsia="Calibri"/>
          <w:sz w:val="20"/>
          <w:szCs w:val="24"/>
          <w:lang w:val="en-US"/>
        </w:rPr>
        <w:t>keluaran</w:t>
      </w:r>
      <w:proofErr w:type="spellEnd"/>
      <w:r w:rsidRPr="00CE30B3">
        <w:rPr>
          <w:rFonts w:eastAsia="Calibri"/>
          <w:sz w:val="20"/>
          <w:szCs w:val="24"/>
          <w:lang w:val="en-US"/>
        </w:rPr>
        <w:t xml:space="preserve"> pada </w:t>
      </w:r>
      <w:proofErr w:type="spellStart"/>
      <w:r w:rsidRPr="00CE30B3">
        <w:rPr>
          <w:rFonts w:eastAsia="Calibri"/>
          <w:sz w:val="20"/>
          <w:szCs w:val="24"/>
          <w:lang w:val="en-US"/>
        </w:rPr>
        <w:t>rangkaian</w:t>
      </w:r>
      <w:proofErr w:type="spellEnd"/>
      <w:r w:rsidRPr="00CE30B3">
        <w:rPr>
          <w:rFonts w:eastAsia="Calibri"/>
          <w:sz w:val="20"/>
          <w:szCs w:val="24"/>
          <w:lang w:val="en-US"/>
        </w:rPr>
        <w:t xml:space="preserve"> DC-DC </w:t>
      </w:r>
      <w:r w:rsidRPr="00CE30B3">
        <w:rPr>
          <w:rFonts w:eastAsia="Calibri"/>
          <w:i/>
          <w:iCs/>
          <w:sz w:val="20"/>
          <w:szCs w:val="24"/>
          <w:lang w:val="en-US"/>
        </w:rPr>
        <w:t>boost converter</w:t>
      </w:r>
      <w:r w:rsidRPr="00CE30B3">
        <w:rPr>
          <w:rFonts w:eastAsia="Calibri"/>
          <w:sz w:val="20"/>
          <w:szCs w:val="24"/>
          <w:lang w:val="en-US"/>
        </w:rPr>
        <w:t xml:space="preserve"> </w:t>
      </w:r>
      <w:proofErr w:type="spellStart"/>
      <w:r w:rsidRPr="00CE30B3">
        <w:rPr>
          <w:rFonts w:eastAsia="Calibri"/>
          <w:sz w:val="20"/>
          <w:szCs w:val="24"/>
          <w:lang w:val="en-US"/>
        </w:rPr>
        <w:t>ini</w:t>
      </w:r>
      <w:proofErr w:type="spellEnd"/>
      <w:r w:rsidRPr="00CE30B3">
        <w:rPr>
          <w:rFonts w:eastAsia="Calibri"/>
          <w:sz w:val="20"/>
          <w:szCs w:val="24"/>
          <w:lang w:val="en-US"/>
        </w:rPr>
        <w:t xml:space="preserve"> </w:t>
      </w:r>
      <w:proofErr w:type="spellStart"/>
      <w:r w:rsidRPr="00CE30B3">
        <w:rPr>
          <w:rFonts w:eastAsia="Calibri"/>
          <w:sz w:val="20"/>
          <w:szCs w:val="24"/>
          <w:lang w:val="en-US"/>
        </w:rPr>
        <w:t>dapat</w:t>
      </w:r>
      <w:proofErr w:type="spellEnd"/>
      <w:r w:rsidRPr="00CE30B3">
        <w:rPr>
          <w:rFonts w:eastAsia="Calibri"/>
          <w:sz w:val="20"/>
          <w:szCs w:val="24"/>
          <w:lang w:val="en-US"/>
        </w:rPr>
        <w:t xml:space="preserve"> </w:t>
      </w:r>
      <w:proofErr w:type="spellStart"/>
      <w:r w:rsidRPr="00CE30B3">
        <w:rPr>
          <w:rFonts w:eastAsia="Calibri"/>
          <w:sz w:val="20"/>
          <w:szCs w:val="24"/>
          <w:lang w:val="en-US"/>
        </w:rPr>
        <w:t>dilihat</w:t>
      </w:r>
      <w:proofErr w:type="spellEnd"/>
      <w:r w:rsidRPr="00CE30B3">
        <w:rPr>
          <w:rFonts w:eastAsia="Calibri"/>
          <w:sz w:val="20"/>
          <w:szCs w:val="24"/>
          <w:lang w:val="en-US"/>
        </w:rPr>
        <w:t xml:space="preserve"> </w:t>
      </w:r>
      <w:proofErr w:type="spellStart"/>
      <w:r w:rsidRPr="00CE30B3">
        <w:rPr>
          <w:rFonts w:eastAsia="Calibri"/>
          <w:sz w:val="20"/>
          <w:szCs w:val="24"/>
          <w:lang w:val="en-US"/>
        </w:rPr>
        <w:t>dengan</w:t>
      </w:r>
      <w:proofErr w:type="spellEnd"/>
      <w:r w:rsidRPr="00CE30B3">
        <w:rPr>
          <w:rFonts w:eastAsia="Calibri"/>
          <w:sz w:val="20"/>
          <w:szCs w:val="24"/>
          <w:lang w:val="en-US"/>
        </w:rPr>
        <w:t xml:space="preserve"> </w:t>
      </w:r>
      <w:proofErr w:type="spellStart"/>
      <w:r w:rsidRPr="00CE30B3">
        <w:rPr>
          <w:rFonts w:eastAsia="Calibri"/>
          <w:sz w:val="20"/>
          <w:szCs w:val="24"/>
          <w:lang w:val="en-US"/>
        </w:rPr>
        <w:t>menggunakan</w:t>
      </w:r>
      <w:proofErr w:type="spellEnd"/>
      <w:r w:rsidRPr="00CE30B3">
        <w:rPr>
          <w:rFonts w:eastAsia="Calibri"/>
          <w:sz w:val="20"/>
          <w:szCs w:val="24"/>
          <w:lang w:val="en-US"/>
        </w:rPr>
        <w:t xml:space="preserve"> </w:t>
      </w:r>
      <w:proofErr w:type="spellStart"/>
      <w:r w:rsidRPr="00CE30B3">
        <w:rPr>
          <w:rFonts w:eastAsia="Calibri"/>
          <w:sz w:val="20"/>
          <w:szCs w:val="24"/>
          <w:lang w:val="en-US"/>
        </w:rPr>
        <w:t>variasi</w:t>
      </w:r>
      <w:proofErr w:type="spellEnd"/>
      <w:r w:rsidRPr="00CE30B3">
        <w:rPr>
          <w:rFonts w:eastAsia="Calibri"/>
          <w:sz w:val="20"/>
          <w:szCs w:val="24"/>
          <w:lang w:val="en-US"/>
        </w:rPr>
        <w:t xml:space="preserve"> </w:t>
      </w:r>
      <w:r w:rsidRPr="00CE30B3">
        <w:rPr>
          <w:rFonts w:eastAsia="Calibri"/>
          <w:i/>
          <w:iCs/>
          <w:sz w:val="20"/>
          <w:szCs w:val="24"/>
          <w:lang w:val="en-US"/>
        </w:rPr>
        <w:t>duty cycle</w:t>
      </w:r>
      <w:r w:rsidRPr="00CE30B3">
        <w:rPr>
          <w:rFonts w:eastAsia="Calibri"/>
          <w:sz w:val="20"/>
          <w:szCs w:val="24"/>
          <w:lang w:val="en-US"/>
        </w:rPr>
        <w:t xml:space="preserve"> 0 - 75% dan </w:t>
      </w:r>
      <w:proofErr w:type="spellStart"/>
      <w:r w:rsidRPr="00CE30B3">
        <w:rPr>
          <w:rFonts w:eastAsia="Calibri"/>
          <w:sz w:val="20"/>
          <w:szCs w:val="24"/>
          <w:lang w:val="en-US"/>
        </w:rPr>
        <w:t>menggunakan</w:t>
      </w:r>
      <w:proofErr w:type="spellEnd"/>
      <w:r w:rsidRPr="00CE30B3">
        <w:rPr>
          <w:rFonts w:eastAsia="Calibri"/>
          <w:sz w:val="20"/>
          <w:szCs w:val="24"/>
          <w:lang w:val="en-US"/>
        </w:rPr>
        <w:t xml:space="preserve"> resistor batu 100 Ω </w:t>
      </w:r>
      <w:proofErr w:type="spellStart"/>
      <w:proofErr w:type="gramStart"/>
      <w:r w:rsidRPr="00CE30B3">
        <w:rPr>
          <w:rFonts w:eastAsia="Calibri"/>
          <w:sz w:val="20"/>
          <w:szCs w:val="24"/>
          <w:lang w:val="en-US"/>
        </w:rPr>
        <w:t>sebagai</w:t>
      </w:r>
      <w:proofErr w:type="spellEnd"/>
      <w:r w:rsidRPr="00CE30B3">
        <w:rPr>
          <w:rFonts w:eastAsia="Calibri"/>
          <w:sz w:val="20"/>
          <w:szCs w:val="24"/>
          <w:lang w:val="en-US"/>
        </w:rPr>
        <w:t xml:space="preserve"> .</w:t>
      </w:r>
      <w:proofErr w:type="spellStart"/>
      <w:r w:rsidRPr="00CE30B3">
        <w:rPr>
          <w:rFonts w:eastAsia="Calibri"/>
          <w:sz w:val="20"/>
          <w:szCs w:val="24"/>
          <w:lang w:val="en-US"/>
        </w:rPr>
        <w:t>beban</w:t>
      </w:r>
      <w:proofErr w:type="spellEnd"/>
      <w:proofErr w:type="gramEnd"/>
    </w:p>
    <w:p w14:paraId="51C70CE2" w14:textId="77777777" w:rsidR="00CE30B3" w:rsidRPr="005B4354" w:rsidRDefault="00CE30B3" w:rsidP="0065406F">
      <w:pPr>
        <w:autoSpaceDE w:val="0"/>
        <w:autoSpaceDN w:val="0"/>
        <w:adjustRightInd w:val="0"/>
        <w:spacing w:after="0" w:line="240" w:lineRule="auto"/>
        <w:jc w:val="both"/>
        <w:rPr>
          <w:rFonts w:eastAsia="Calibri"/>
          <w:sz w:val="20"/>
          <w:szCs w:val="24"/>
        </w:rPr>
      </w:pPr>
    </w:p>
    <w:p w14:paraId="152F009F" w14:textId="3D5FF2AB" w:rsidR="00F24DF2" w:rsidRDefault="00F24DF2" w:rsidP="0065406F">
      <w:pPr>
        <w:spacing w:after="0" w:line="240" w:lineRule="auto"/>
        <w:jc w:val="both"/>
        <w:rPr>
          <w:rFonts w:cs="Times New Roman"/>
          <w:b/>
          <w:bCs/>
          <w:iCs/>
          <w:sz w:val="20"/>
          <w:szCs w:val="28"/>
          <w:lang w:val="en-US"/>
        </w:rPr>
      </w:pPr>
      <w:r>
        <w:rPr>
          <w:b/>
          <w:color w:val="000000" w:themeColor="text1"/>
          <w:sz w:val="20"/>
          <w:lang w:val="en-ID"/>
        </w:rPr>
        <w:t>Tabel 3</w:t>
      </w:r>
      <w:r w:rsidRPr="00FB1FD1">
        <w:rPr>
          <w:b/>
          <w:color w:val="000000" w:themeColor="text1"/>
          <w:sz w:val="20"/>
        </w:rPr>
        <w:t>.</w:t>
      </w:r>
      <w:r>
        <w:rPr>
          <w:b/>
          <w:color w:val="000000" w:themeColor="text1"/>
          <w:sz w:val="20"/>
          <w:lang w:val="en-ID"/>
        </w:rPr>
        <w:t xml:space="preserve"> </w:t>
      </w:r>
      <w:proofErr w:type="spellStart"/>
      <w:r>
        <w:rPr>
          <w:b/>
          <w:color w:val="000000" w:themeColor="text1"/>
          <w:sz w:val="20"/>
          <w:lang w:val="en-ID"/>
        </w:rPr>
        <w:t>Pengujian</w:t>
      </w:r>
      <w:proofErr w:type="spellEnd"/>
      <w:r>
        <w:rPr>
          <w:b/>
          <w:color w:val="000000" w:themeColor="text1"/>
          <w:sz w:val="20"/>
          <w:lang w:val="en-ID"/>
        </w:rPr>
        <w:t xml:space="preserve"> </w:t>
      </w:r>
      <w:proofErr w:type="spellStart"/>
      <w:r w:rsidR="00CE30B3">
        <w:rPr>
          <w:b/>
          <w:color w:val="000000" w:themeColor="text1"/>
          <w:sz w:val="20"/>
          <w:lang w:val="en-ID"/>
        </w:rPr>
        <w:t>dengan</w:t>
      </w:r>
      <w:proofErr w:type="spellEnd"/>
      <w:r w:rsidR="00CE30B3">
        <w:rPr>
          <w:b/>
          <w:color w:val="000000" w:themeColor="text1"/>
          <w:sz w:val="20"/>
          <w:lang w:val="en-ID"/>
        </w:rPr>
        <w:t xml:space="preserve"> Beban </w:t>
      </w:r>
      <w:r w:rsidR="00CE30B3" w:rsidRPr="003C3C6A">
        <w:rPr>
          <w:b/>
          <w:bCs/>
          <w:iCs/>
          <w:sz w:val="20"/>
          <w:szCs w:val="20"/>
        </w:rPr>
        <w:t>100</w:t>
      </w:r>
      <w:r w:rsidR="00CE30B3" w:rsidRPr="003C3C6A">
        <w:rPr>
          <w:b/>
          <w:bCs/>
          <w:iCs/>
          <w:sz w:val="16"/>
          <w:szCs w:val="16"/>
        </w:rPr>
        <w:t xml:space="preserve"> </w:t>
      </w:r>
      <w:r w:rsidR="00CE30B3" w:rsidRPr="003C3C6A">
        <w:rPr>
          <w:rFonts w:cs="Times New Roman"/>
          <w:b/>
          <w:bCs/>
          <w:iCs/>
          <w:sz w:val="20"/>
          <w:szCs w:val="28"/>
          <w:lang w:val="en-US"/>
        </w:rPr>
        <w:t>Ω</w:t>
      </w:r>
    </w:p>
    <w:p w14:paraId="76792CFE" w14:textId="77777777" w:rsidR="00BB697F" w:rsidRDefault="00BB697F" w:rsidP="0065406F">
      <w:pPr>
        <w:spacing w:after="0" w:line="240" w:lineRule="auto"/>
        <w:jc w:val="both"/>
        <w:rPr>
          <w:rFonts w:cs="Times New Roman"/>
          <w:b/>
          <w:bCs/>
          <w:iCs/>
          <w:sz w:val="20"/>
          <w:szCs w:val="28"/>
          <w:lang w:val="en-US"/>
        </w:rPr>
      </w:pPr>
    </w:p>
    <w:tbl>
      <w:tblPr>
        <w:tblStyle w:val="TableGrid"/>
        <w:tblW w:w="467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09"/>
        <w:gridCol w:w="567"/>
        <w:gridCol w:w="709"/>
        <w:gridCol w:w="709"/>
        <w:gridCol w:w="850"/>
      </w:tblGrid>
      <w:tr w:rsidR="00BB697F" w14:paraId="5746BA61" w14:textId="77777777" w:rsidTr="00BB697F">
        <w:tc>
          <w:tcPr>
            <w:tcW w:w="1134" w:type="dxa"/>
            <w:tcBorders>
              <w:top w:val="single" w:sz="4" w:space="0" w:color="auto"/>
              <w:bottom w:val="single" w:sz="4" w:space="0" w:color="auto"/>
            </w:tcBorders>
          </w:tcPr>
          <w:p w14:paraId="2C8D27B3" w14:textId="77777777" w:rsidR="00BB697F" w:rsidRDefault="00BB697F" w:rsidP="00C00E1F">
            <w:pPr>
              <w:jc w:val="center"/>
              <w:rPr>
                <w:rFonts w:eastAsia="Calibri"/>
                <w:sz w:val="20"/>
              </w:rPr>
            </w:pPr>
            <w:r w:rsidRPr="00C70B5A">
              <w:rPr>
                <w:rFonts w:eastAsia="Calibri"/>
                <w:i/>
                <w:iCs/>
                <w:sz w:val="20"/>
              </w:rPr>
              <w:t>Duty Cycle</w:t>
            </w:r>
            <w:r>
              <w:rPr>
                <w:rFonts w:eastAsia="Calibri"/>
                <w:sz w:val="20"/>
              </w:rPr>
              <w:t xml:space="preserve"> (%)</w:t>
            </w:r>
          </w:p>
        </w:tc>
        <w:tc>
          <w:tcPr>
            <w:tcW w:w="709" w:type="dxa"/>
            <w:tcBorders>
              <w:top w:val="single" w:sz="4" w:space="0" w:color="auto"/>
              <w:bottom w:val="single" w:sz="4" w:space="0" w:color="auto"/>
            </w:tcBorders>
          </w:tcPr>
          <w:p w14:paraId="00B0407B" w14:textId="77777777" w:rsidR="00BB697F" w:rsidRDefault="00BB697F" w:rsidP="00C00E1F">
            <w:pPr>
              <w:jc w:val="center"/>
              <w:rPr>
                <w:rFonts w:eastAsia="Calibri"/>
                <w:sz w:val="20"/>
              </w:rPr>
            </w:pPr>
            <w:r>
              <w:rPr>
                <w:rFonts w:eastAsia="Calibri"/>
                <w:sz w:val="20"/>
              </w:rPr>
              <w:t>Vin (V)</w:t>
            </w:r>
          </w:p>
        </w:tc>
        <w:tc>
          <w:tcPr>
            <w:tcW w:w="567" w:type="dxa"/>
            <w:tcBorders>
              <w:top w:val="single" w:sz="4" w:space="0" w:color="auto"/>
              <w:bottom w:val="single" w:sz="4" w:space="0" w:color="auto"/>
            </w:tcBorders>
          </w:tcPr>
          <w:p w14:paraId="04A64EAF" w14:textId="77777777" w:rsidR="00BB697F" w:rsidRDefault="00BB697F" w:rsidP="00C00E1F">
            <w:pPr>
              <w:jc w:val="center"/>
              <w:rPr>
                <w:rFonts w:eastAsia="Calibri"/>
                <w:sz w:val="20"/>
              </w:rPr>
            </w:pPr>
            <w:r>
              <w:rPr>
                <w:rFonts w:eastAsia="Calibri"/>
                <w:sz w:val="20"/>
              </w:rPr>
              <w:t>Iin (A)</w:t>
            </w:r>
          </w:p>
        </w:tc>
        <w:tc>
          <w:tcPr>
            <w:tcW w:w="709" w:type="dxa"/>
            <w:tcBorders>
              <w:top w:val="single" w:sz="4" w:space="0" w:color="auto"/>
              <w:bottom w:val="single" w:sz="4" w:space="0" w:color="auto"/>
            </w:tcBorders>
          </w:tcPr>
          <w:p w14:paraId="7B253230" w14:textId="77777777" w:rsidR="00BB697F" w:rsidRDefault="00BB697F" w:rsidP="00C00E1F">
            <w:pPr>
              <w:jc w:val="center"/>
              <w:rPr>
                <w:rFonts w:eastAsia="Calibri"/>
                <w:sz w:val="20"/>
              </w:rPr>
            </w:pPr>
            <w:r>
              <w:rPr>
                <w:rFonts w:eastAsia="Calibri"/>
                <w:sz w:val="20"/>
              </w:rPr>
              <w:t>Vout (V)</w:t>
            </w:r>
          </w:p>
        </w:tc>
        <w:tc>
          <w:tcPr>
            <w:tcW w:w="709" w:type="dxa"/>
            <w:tcBorders>
              <w:top w:val="single" w:sz="4" w:space="0" w:color="auto"/>
              <w:bottom w:val="single" w:sz="4" w:space="0" w:color="auto"/>
            </w:tcBorders>
          </w:tcPr>
          <w:p w14:paraId="5D0363FD" w14:textId="77777777" w:rsidR="00BB697F" w:rsidRDefault="00BB697F" w:rsidP="00C00E1F">
            <w:pPr>
              <w:jc w:val="center"/>
              <w:rPr>
                <w:rFonts w:eastAsia="Calibri"/>
                <w:sz w:val="20"/>
              </w:rPr>
            </w:pPr>
            <w:r>
              <w:rPr>
                <w:rFonts w:eastAsia="Calibri"/>
                <w:sz w:val="20"/>
              </w:rPr>
              <w:t>Iout (A)</w:t>
            </w:r>
          </w:p>
        </w:tc>
        <w:tc>
          <w:tcPr>
            <w:tcW w:w="850" w:type="dxa"/>
            <w:tcBorders>
              <w:top w:val="single" w:sz="4" w:space="0" w:color="auto"/>
              <w:bottom w:val="single" w:sz="4" w:space="0" w:color="auto"/>
            </w:tcBorders>
          </w:tcPr>
          <w:p w14:paraId="661FC7EF" w14:textId="77777777" w:rsidR="00BB697F" w:rsidRDefault="00BB697F" w:rsidP="00C00E1F">
            <w:pPr>
              <w:jc w:val="center"/>
              <w:rPr>
                <w:rFonts w:eastAsia="Calibri"/>
                <w:sz w:val="20"/>
              </w:rPr>
            </w:pPr>
            <w:r>
              <w:rPr>
                <w:rFonts w:eastAsia="Calibri"/>
                <w:sz w:val="20"/>
              </w:rPr>
              <w:t>Eff</w:t>
            </w:r>
          </w:p>
          <w:p w14:paraId="6C4612A8" w14:textId="77777777" w:rsidR="00BB697F" w:rsidRDefault="00BB697F" w:rsidP="00C00E1F">
            <w:pPr>
              <w:jc w:val="center"/>
              <w:rPr>
                <w:rFonts w:eastAsia="Calibri"/>
                <w:sz w:val="20"/>
              </w:rPr>
            </w:pPr>
            <w:r>
              <w:rPr>
                <w:rFonts w:eastAsia="Calibri"/>
                <w:sz w:val="20"/>
              </w:rPr>
              <w:t>(%)</w:t>
            </w:r>
          </w:p>
        </w:tc>
      </w:tr>
      <w:tr w:rsidR="00BB697F" w14:paraId="3E480197" w14:textId="77777777" w:rsidTr="00BB697F">
        <w:tc>
          <w:tcPr>
            <w:tcW w:w="1134" w:type="dxa"/>
            <w:tcBorders>
              <w:top w:val="single" w:sz="4" w:space="0" w:color="auto"/>
            </w:tcBorders>
          </w:tcPr>
          <w:p w14:paraId="4F69051D" w14:textId="61A5A2ED" w:rsidR="00BB697F" w:rsidRDefault="00BB697F" w:rsidP="00BB697F">
            <w:pPr>
              <w:spacing w:line="360" w:lineRule="auto"/>
              <w:jc w:val="center"/>
              <w:rPr>
                <w:rFonts w:eastAsia="Calibri"/>
                <w:sz w:val="20"/>
              </w:rPr>
            </w:pPr>
            <w:r>
              <w:rPr>
                <w:rFonts w:eastAsia="Calibri"/>
                <w:sz w:val="20"/>
              </w:rPr>
              <w:t>0</w:t>
            </w:r>
          </w:p>
        </w:tc>
        <w:tc>
          <w:tcPr>
            <w:tcW w:w="709" w:type="dxa"/>
            <w:tcBorders>
              <w:top w:val="single" w:sz="4" w:space="0" w:color="auto"/>
            </w:tcBorders>
          </w:tcPr>
          <w:p w14:paraId="18F5422E" w14:textId="77777777" w:rsidR="00BB697F" w:rsidRDefault="00BB697F" w:rsidP="00BB697F">
            <w:pPr>
              <w:spacing w:line="360" w:lineRule="auto"/>
              <w:jc w:val="center"/>
              <w:rPr>
                <w:rFonts w:eastAsia="Calibri"/>
                <w:sz w:val="20"/>
              </w:rPr>
            </w:pPr>
            <w:r>
              <w:rPr>
                <w:rFonts w:eastAsia="Calibri"/>
                <w:sz w:val="20"/>
              </w:rPr>
              <w:t>12</w:t>
            </w:r>
          </w:p>
        </w:tc>
        <w:tc>
          <w:tcPr>
            <w:tcW w:w="567" w:type="dxa"/>
            <w:tcBorders>
              <w:top w:val="single" w:sz="4" w:space="0" w:color="auto"/>
            </w:tcBorders>
          </w:tcPr>
          <w:p w14:paraId="13F8B063" w14:textId="110DC3FC" w:rsidR="00BB697F" w:rsidRDefault="00BB697F" w:rsidP="00BB697F">
            <w:pPr>
              <w:spacing w:line="360" w:lineRule="auto"/>
              <w:jc w:val="center"/>
              <w:rPr>
                <w:rFonts w:eastAsia="Calibri"/>
                <w:sz w:val="20"/>
              </w:rPr>
            </w:pPr>
            <w:r>
              <w:rPr>
                <w:rFonts w:eastAsia="Calibri"/>
                <w:sz w:val="20"/>
              </w:rPr>
              <w:t>0,11</w:t>
            </w:r>
          </w:p>
        </w:tc>
        <w:tc>
          <w:tcPr>
            <w:tcW w:w="709" w:type="dxa"/>
            <w:tcBorders>
              <w:top w:val="single" w:sz="4" w:space="0" w:color="auto"/>
            </w:tcBorders>
          </w:tcPr>
          <w:p w14:paraId="469378FE" w14:textId="74549C3D" w:rsidR="00BB697F" w:rsidRDefault="00BB697F" w:rsidP="00BB697F">
            <w:pPr>
              <w:spacing w:line="360" w:lineRule="auto"/>
              <w:jc w:val="center"/>
              <w:rPr>
                <w:rFonts w:eastAsia="Calibri"/>
                <w:sz w:val="20"/>
              </w:rPr>
            </w:pPr>
            <w:r>
              <w:rPr>
                <w:rFonts w:eastAsia="Calibri"/>
                <w:sz w:val="20"/>
              </w:rPr>
              <w:t>10,8</w:t>
            </w:r>
          </w:p>
        </w:tc>
        <w:tc>
          <w:tcPr>
            <w:tcW w:w="709" w:type="dxa"/>
            <w:tcBorders>
              <w:top w:val="single" w:sz="4" w:space="0" w:color="auto"/>
            </w:tcBorders>
          </w:tcPr>
          <w:p w14:paraId="22957680" w14:textId="709C06B9" w:rsidR="00BB697F" w:rsidRDefault="00BB697F" w:rsidP="00BB697F">
            <w:pPr>
              <w:spacing w:line="360" w:lineRule="auto"/>
              <w:jc w:val="center"/>
              <w:rPr>
                <w:rFonts w:eastAsia="Calibri"/>
                <w:sz w:val="20"/>
              </w:rPr>
            </w:pPr>
            <w:r>
              <w:rPr>
                <w:rFonts w:eastAsia="Calibri"/>
                <w:sz w:val="20"/>
              </w:rPr>
              <w:t>0,10</w:t>
            </w:r>
          </w:p>
        </w:tc>
        <w:tc>
          <w:tcPr>
            <w:tcW w:w="850" w:type="dxa"/>
            <w:tcBorders>
              <w:top w:val="single" w:sz="4" w:space="0" w:color="auto"/>
            </w:tcBorders>
          </w:tcPr>
          <w:p w14:paraId="5AEFD840" w14:textId="7A69DE25" w:rsidR="00BB697F" w:rsidRDefault="00BB697F" w:rsidP="00BB697F">
            <w:pPr>
              <w:spacing w:line="360" w:lineRule="auto"/>
              <w:jc w:val="center"/>
              <w:rPr>
                <w:rFonts w:eastAsia="Calibri"/>
                <w:sz w:val="20"/>
              </w:rPr>
            </w:pPr>
            <w:r>
              <w:rPr>
                <w:rFonts w:eastAsia="Calibri"/>
                <w:sz w:val="20"/>
              </w:rPr>
              <w:t>81</w:t>
            </w:r>
          </w:p>
        </w:tc>
      </w:tr>
      <w:tr w:rsidR="00BB697F" w14:paraId="36984BC8" w14:textId="77777777" w:rsidTr="00BB697F">
        <w:tc>
          <w:tcPr>
            <w:tcW w:w="1134" w:type="dxa"/>
          </w:tcPr>
          <w:p w14:paraId="6B71DEBC" w14:textId="3BC99775" w:rsidR="00BB697F" w:rsidRDefault="00BB697F" w:rsidP="00BB697F">
            <w:pPr>
              <w:spacing w:line="360" w:lineRule="auto"/>
              <w:jc w:val="center"/>
              <w:rPr>
                <w:rFonts w:eastAsia="Calibri"/>
                <w:sz w:val="20"/>
              </w:rPr>
            </w:pPr>
            <w:r>
              <w:rPr>
                <w:rFonts w:eastAsia="Calibri"/>
                <w:sz w:val="20"/>
              </w:rPr>
              <w:t>10</w:t>
            </w:r>
          </w:p>
        </w:tc>
        <w:tc>
          <w:tcPr>
            <w:tcW w:w="709" w:type="dxa"/>
          </w:tcPr>
          <w:p w14:paraId="241E335B" w14:textId="77777777" w:rsidR="00BB697F" w:rsidRDefault="00BB697F" w:rsidP="00BB697F">
            <w:pPr>
              <w:spacing w:line="360" w:lineRule="auto"/>
              <w:jc w:val="center"/>
              <w:rPr>
                <w:rFonts w:eastAsia="Calibri"/>
                <w:sz w:val="20"/>
              </w:rPr>
            </w:pPr>
            <w:r>
              <w:rPr>
                <w:rFonts w:eastAsia="Calibri"/>
                <w:sz w:val="20"/>
              </w:rPr>
              <w:t>12</w:t>
            </w:r>
          </w:p>
        </w:tc>
        <w:tc>
          <w:tcPr>
            <w:tcW w:w="567" w:type="dxa"/>
          </w:tcPr>
          <w:p w14:paraId="35A4F523" w14:textId="7B490073" w:rsidR="00BB697F" w:rsidRDefault="00BB697F" w:rsidP="00BB697F">
            <w:pPr>
              <w:spacing w:line="360" w:lineRule="auto"/>
              <w:jc w:val="center"/>
              <w:rPr>
                <w:rFonts w:eastAsia="Calibri"/>
                <w:sz w:val="20"/>
              </w:rPr>
            </w:pPr>
            <w:r>
              <w:rPr>
                <w:rFonts w:eastAsia="Calibri"/>
                <w:sz w:val="20"/>
              </w:rPr>
              <w:t>0,19</w:t>
            </w:r>
          </w:p>
        </w:tc>
        <w:tc>
          <w:tcPr>
            <w:tcW w:w="709" w:type="dxa"/>
          </w:tcPr>
          <w:p w14:paraId="145D19B5" w14:textId="2C1A4F9C" w:rsidR="00BB697F" w:rsidRDefault="00BB697F" w:rsidP="00BB697F">
            <w:pPr>
              <w:spacing w:line="360" w:lineRule="auto"/>
              <w:jc w:val="center"/>
              <w:rPr>
                <w:rFonts w:eastAsia="Calibri"/>
                <w:sz w:val="20"/>
              </w:rPr>
            </w:pPr>
            <w:r>
              <w:rPr>
                <w:rFonts w:eastAsia="Calibri"/>
                <w:sz w:val="20"/>
              </w:rPr>
              <w:t>14</w:t>
            </w:r>
          </w:p>
        </w:tc>
        <w:tc>
          <w:tcPr>
            <w:tcW w:w="709" w:type="dxa"/>
          </w:tcPr>
          <w:p w14:paraId="52AFEE00" w14:textId="17B93C78" w:rsidR="00BB697F" w:rsidRDefault="00BB697F" w:rsidP="00BB697F">
            <w:pPr>
              <w:spacing w:line="360" w:lineRule="auto"/>
              <w:jc w:val="center"/>
              <w:rPr>
                <w:rFonts w:eastAsia="Calibri"/>
                <w:sz w:val="20"/>
              </w:rPr>
            </w:pPr>
            <w:r>
              <w:rPr>
                <w:rFonts w:eastAsia="Calibri"/>
                <w:sz w:val="20"/>
              </w:rPr>
              <w:t>0,14</w:t>
            </w:r>
          </w:p>
        </w:tc>
        <w:tc>
          <w:tcPr>
            <w:tcW w:w="850" w:type="dxa"/>
          </w:tcPr>
          <w:p w14:paraId="424A4726" w14:textId="1A1072B0" w:rsidR="00BB697F" w:rsidRDefault="00BB697F" w:rsidP="00BB697F">
            <w:pPr>
              <w:spacing w:line="360" w:lineRule="auto"/>
              <w:jc w:val="center"/>
              <w:rPr>
                <w:rFonts w:eastAsia="Calibri"/>
                <w:sz w:val="20"/>
              </w:rPr>
            </w:pPr>
            <w:r>
              <w:rPr>
                <w:rFonts w:eastAsia="Calibri"/>
                <w:sz w:val="20"/>
              </w:rPr>
              <w:t>86</w:t>
            </w:r>
          </w:p>
        </w:tc>
      </w:tr>
      <w:tr w:rsidR="00BB697F" w14:paraId="1AB35183" w14:textId="77777777" w:rsidTr="00BB697F">
        <w:tc>
          <w:tcPr>
            <w:tcW w:w="1134" w:type="dxa"/>
          </w:tcPr>
          <w:p w14:paraId="0B9FFC5E" w14:textId="1D46E7C7" w:rsidR="00BB697F" w:rsidRDefault="00BB697F" w:rsidP="00BB697F">
            <w:pPr>
              <w:spacing w:line="360" w:lineRule="auto"/>
              <w:jc w:val="center"/>
              <w:rPr>
                <w:rFonts w:eastAsia="Calibri"/>
                <w:sz w:val="20"/>
              </w:rPr>
            </w:pPr>
            <w:r>
              <w:rPr>
                <w:rFonts w:eastAsia="Calibri"/>
                <w:sz w:val="20"/>
              </w:rPr>
              <w:t>25</w:t>
            </w:r>
          </w:p>
        </w:tc>
        <w:tc>
          <w:tcPr>
            <w:tcW w:w="709" w:type="dxa"/>
          </w:tcPr>
          <w:p w14:paraId="329D676C" w14:textId="77777777" w:rsidR="00BB697F" w:rsidRDefault="00BB697F" w:rsidP="00BB697F">
            <w:pPr>
              <w:spacing w:line="360" w:lineRule="auto"/>
              <w:jc w:val="center"/>
              <w:rPr>
                <w:rFonts w:eastAsia="Calibri"/>
                <w:sz w:val="20"/>
              </w:rPr>
            </w:pPr>
            <w:r>
              <w:rPr>
                <w:rFonts w:eastAsia="Calibri"/>
                <w:sz w:val="20"/>
              </w:rPr>
              <w:t>12</w:t>
            </w:r>
          </w:p>
        </w:tc>
        <w:tc>
          <w:tcPr>
            <w:tcW w:w="567" w:type="dxa"/>
          </w:tcPr>
          <w:p w14:paraId="5B9571E6" w14:textId="76C95BB0" w:rsidR="00BB697F" w:rsidRDefault="00BB697F" w:rsidP="00BB697F">
            <w:pPr>
              <w:spacing w:line="360" w:lineRule="auto"/>
              <w:jc w:val="center"/>
              <w:rPr>
                <w:rFonts w:eastAsia="Calibri"/>
                <w:sz w:val="20"/>
              </w:rPr>
            </w:pPr>
            <w:r>
              <w:rPr>
                <w:rFonts w:eastAsia="Calibri"/>
                <w:sz w:val="20"/>
              </w:rPr>
              <w:t>0,48</w:t>
            </w:r>
          </w:p>
        </w:tc>
        <w:tc>
          <w:tcPr>
            <w:tcW w:w="709" w:type="dxa"/>
          </w:tcPr>
          <w:p w14:paraId="0F3F7254" w14:textId="64D43B11" w:rsidR="00BB697F" w:rsidRDefault="00BB697F" w:rsidP="00BB697F">
            <w:pPr>
              <w:spacing w:line="360" w:lineRule="auto"/>
              <w:jc w:val="center"/>
              <w:rPr>
                <w:rFonts w:eastAsia="Calibri"/>
                <w:sz w:val="20"/>
              </w:rPr>
            </w:pPr>
            <w:r>
              <w:rPr>
                <w:rFonts w:eastAsia="Calibri"/>
                <w:sz w:val="20"/>
              </w:rPr>
              <w:t>21,8</w:t>
            </w:r>
          </w:p>
        </w:tc>
        <w:tc>
          <w:tcPr>
            <w:tcW w:w="709" w:type="dxa"/>
          </w:tcPr>
          <w:p w14:paraId="1011B7F7" w14:textId="76ABABB4" w:rsidR="00BB697F" w:rsidRDefault="00BB697F" w:rsidP="00BB697F">
            <w:pPr>
              <w:spacing w:line="360" w:lineRule="auto"/>
              <w:jc w:val="center"/>
              <w:rPr>
                <w:rFonts w:eastAsia="Calibri"/>
                <w:sz w:val="20"/>
              </w:rPr>
            </w:pPr>
            <w:r>
              <w:rPr>
                <w:rFonts w:eastAsia="Calibri"/>
                <w:sz w:val="20"/>
              </w:rPr>
              <w:t>0,22</w:t>
            </w:r>
          </w:p>
        </w:tc>
        <w:tc>
          <w:tcPr>
            <w:tcW w:w="850" w:type="dxa"/>
          </w:tcPr>
          <w:p w14:paraId="12CB4218" w14:textId="6FF1A922" w:rsidR="00BB697F" w:rsidRDefault="00BB697F" w:rsidP="00BB697F">
            <w:pPr>
              <w:spacing w:line="360" w:lineRule="auto"/>
              <w:jc w:val="center"/>
              <w:rPr>
                <w:rFonts w:eastAsia="Calibri"/>
                <w:sz w:val="20"/>
              </w:rPr>
            </w:pPr>
            <w:r>
              <w:rPr>
                <w:rFonts w:eastAsia="Calibri"/>
                <w:sz w:val="20"/>
              </w:rPr>
              <w:t>84</w:t>
            </w:r>
          </w:p>
        </w:tc>
      </w:tr>
      <w:tr w:rsidR="00BB697F" w14:paraId="5031A557" w14:textId="77777777" w:rsidTr="00BB697F">
        <w:tc>
          <w:tcPr>
            <w:tcW w:w="1134" w:type="dxa"/>
          </w:tcPr>
          <w:p w14:paraId="6C4ACA4E" w14:textId="087EA950" w:rsidR="00BB697F" w:rsidRDefault="00BB697F" w:rsidP="00BB697F">
            <w:pPr>
              <w:spacing w:line="360" w:lineRule="auto"/>
              <w:jc w:val="center"/>
              <w:rPr>
                <w:rFonts w:eastAsia="Calibri"/>
                <w:sz w:val="20"/>
              </w:rPr>
            </w:pPr>
            <w:r>
              <w:rPr>
                <w:rFonts w:eastAsia="Calibri"/>
                <w:sz w:val="20"/>
              </w:rPr>
              <w:t>50</w:t>
            </w:r>
          </w:p>
        </w:tc>
        <w:tc>
          <w:tcPr>
            <w:tcW w:w="709" w:type="dxa"/>
          </w:tcPr>
          <w:p w14:paraId="0FBDF933" w14:textId="77777777" w:rsidR="00BB697F" w:rsidRDefault="00BB697F" w:rsidP="00BB697F">
            <w:pPr>
              <w:spacing w:line="360" w:lineRule="auto"/>
              <w:jc w:val="center"/>
              <w:rPr>
                <w:rFonts w:eastAsia="Calibri"/>
                <w:sz w:val="20"/>
              </w:rPr>
            </w:pPr>
            <w:r>
              <w:rPr>
                <w:rFonts w:eastAsia="Calibri"/>
                <w:sz w:val="20"/>
              </w:rPr>
              <w:t>12</w:t>
            </w:r>
          </w:p>
        </w:tc>
        <w:tc>
          <w:tcPr>
            <w:tcW w:w="567" w:type="dxa"/>
          </w:tcPr>
          <w:p w14:paraId="060DC43E" w14:textId="725779B4" w:rsidR="00BB697F" w:rsidRDefault="00BB697F" w:rsidP="00BB697F">
            <w:pPr>
              <w:spacing w:line="360" w:lineRule="auto"/>
              <w:jc w:val="center"/>
              <w:rPr>
                <w:rFonts w:eastAsia="Calibri"/>
                <w:sz w:val="20"/>
              </w:rPr>
            </w:pPr>
            <w:r>
              <w:rPr>
                <w:rFonts w:eastAsia="Calibri"/>
                <w:sz w:val="20"/>
              </w:rPr>
              <w:t>1,06</w:t>
            </w:r>
          </w:p>
        </w:tc>
        <w:tc>
          <w:tcPr>
            <w:tcW w:w="709" w:type="dxa"/>
          </w:tcPr>
          <w:p w14:paraId="592E202A" w14:textId="18656B9E" w:rsidR="00BB697F" w:rsidRDefault="00BB697F" w:rsidP="00BB697F">
            <w:pPr>
              <w:spacing w:line="360" w:lineRule="auto"/>
              <w:jc w:val="center"/>
              <w:rPr>
                <w:rFonts w:eastAsia="Calibri"/>
                <w:sz w:val="20"/>
              </w:rPr>
            </w:pPr>
            <w:r>
              <w:rPr>
                <w:rFonts w:eastAsia="Calibri"/>
                <w:sz w:val="20"/>
              </w:rPr>
              <w:t>32,3</w:t>
            </w:r>
          </w:p>
        </w:tc>
        <w:tc>
          <w:tcPr>
            <w:tcW w:w="709" w:type="dxa"/>
          </w:tcPr>
          <w:p w14:paraId="5994DA73" w14:textId="697B5384" w:rsidR="00BB697F" w:rsidRDefault="00BB697F" w:rsidP="00BB697F">
            <w:pPr>
              <w:spacing w:line="360" w:lineRule="auto"/>
              <w:jc w:val="center"/>
              <w:rPr>
                <w:rFonts w:eastAsia="Calibri"/>
                <w:sz w:val="20"/>
              </w:rPr>
            </w:pPr>
            <w:r>
              <w:rPr>
                <w:rFonts w:eastAsia="Calibri"/>
                <w:sz w:val="20"/>
              </w:rPr>
              <w:t>0,32</w:t>
            </w:r>
          </w:p>
        </w:tc>
        <w:tc>
          <w:tcPr>
            <w:tcW w:w="850" w:type="dxa"/>
          </w:tcPr>
          <w:p w14:paraId="3E8D5CE5" w14:textId="01F90E1A" w:rsidR="00BB697F" w:rsidRDefault="00BB697F" w:rsidP="00BB697F">
            <w:pPr>
              <w:spacing w:line="360" w:lineRule="auto"/>
              <w:jc w:val="center"/>
              <w:rPr>
                <w:rFonts w:eastAsia="Calibri"/>
                <w:sz w:val="20"/>
              </w:rPr>
            </w:pPr>
            <w:r>
              <w:rPr>
                <w:rFonts w:eastAsia="Calibri"/>
                <w:sz w:val="20"/>
              </w:rPr>
              <w:t>82</w:t>
            </w:r>
          </w:p>
        </w:tc>
      </w:tr>
      <w:tr w:rsidR="00BB697F" w14:paraId="62599452" w14:textId="77777777" w:rsidTr="00BB697F">
        <w:tc>
          <w:tcPr>
            <w:tcW w:w="1134" w:type="dxa"/>
          </w:tcPr>
          <w:p w14:paraId="1BA0E6E1" w14:textId="569AE1B6" w:rsidR="00BB697F" w:rsidRDefault="00BB697F" w:rsidP="00BB697F">
            <w:pPr>
              <w:spacing w:line="360" w:lineRule="auto"/>
              <w:jc w:val="center"/>
              <w:rPr>
                <w:rFonts w:eastAsia="Calibri"/>
                <w:sz w:val="20"/>
              </w:rPr>
            </w:pPr>
            <w:r>
              <w:rPr>
                <w:rFonts w:eastAsia="Calibri"/>
                <w:sz w:val="20"/>
              </w:rPr>
              <w:t>75</w:t>
            </w:r>
          </w:p>
        </w:tc>
        <w:tc>
          <w:tcPr>
            <w:tcW w:w="709" w:type="dxa"/>
          </w:tcPr>
          <w:p w14:paraId="76AB457B" w14:textId="77777777" w:rsidR="00BB697F" w:rsidRDefault="00BB697F" w:rsidP="00BB697F">
            <w:pPr>
              <w:spacing w:line="360" w:lineRule="auto"/>
              <w:jc w:val="center"/>
              <w:rPr>
                <w:rFonts w:eastAsia="Calibri"/>
                <w:sz w:val="20"/>
              </w:rPr>
            </w:pPr>
            <w:r>
              <w:rPr>
                <w:rFonts w:eastAsia="Calibri"/>
                <w:sz w:val="20"/>
              </w:rPr>
              <w:t>12</w:t>
            </w:r>
          </w:p>
        </w:tc>
        <w:tc>
          <w:tcPr>
            <w:tcW w:w="567" w:type="dxa"/>
          </w:tcPr>
          <w:p w14:paraId="239583B6" w14:textId="29D192B6" w:rsidR="00BB697F" w:rsidRDefault="00BB697F" w:rsidP="00BB697F">
            <w:pPr>
              <w:spacing w:line="360" w:lineRule="auto"/>
              <w:jc w:val="center"/>
              <w:rPr>
                <w:rFonts w:eastAsia="Calibri"/>
                <w:sz w:val="20"/>
              </w:rPr>
            </w:pPr>
            <w:r>
              <w:rPr>
                <w:rFonts w:eastAsia="Calibri"/>
                <w:sz w:val="20"/>
              </w:rPr>
              <w:t>3,34</w:t>
            </w:r>
          </w:p>
        </w:tc>
        <w:tc>
          <w:tcPr>
            <w:tcW w:w="709" w:type="dxa"/>
          </w:tcPr>
          <w:p w14:paraId="39EA92B1" w14:textId="3D20BCA2" w:rsidR="00BB697F" w:rsidRDefault="00BB697F" w:rsidP="00BB697F">
            <w:pPr>
              <w:spacing w:line="360" w:lineRule="auto"/>
              <w:jc w:val="center"/>
              <w:rPr>
                <w:rFonts w:eastAsia="Calibri"/>
                <w:sz w:val="20"/>
              </w:rPr>
            </w:pPr>
            <w:r>
              <w:rPr>
                <w:rFonts w:eastAsia="Calibri"/>
                <w:sz w:val="20"/>
              </w:rPr>
              <w:t>58,8</w:t>
            </w:r>
          </w:p>
        </w:tc>
        <w:tc>
          <w:tcPr>
            <w:tcW w:w="709" w:type="dxa"/>
          </w:tcPr>
          <w:p w14:paraId="770A6544" w14:textId="5B299161" w:rsidR="00BB697F" w:rsidRDefault="00BB697F" w:rsidP="00BB697F">
            <w:pPr>
              <w:spacing w:line="360" w:lineRule="auto"/>
              <w:jc w:val="center"/>
              <w:rPr>
                <w:rFonts w:eastAsia="Calibri"/>
                <w:sz w:val="20"/>
              </w:rPr>
            </w:pPr>
            <w:r>
              <w:rPr>
                <w:rFonts w:eastAsia="Calibri"/>
                <w:sz w:val="20"/>
              </w:rPr>
              <w:t>0,59</w:t>
            </w:r>
          </w:p>
        </w:tc>
        <w:tc>
          <w:tcPr>
            <w:tcW w:w="850" w:type="dxa"/>
          </w:tcPr>
          <w:p w14:paraId="64DBE127" w14:textId="46FC6AA3" w:rsidR="00BB697F" w:rsidRDefault="00BB697F" w:rsidP="00BB697F">
            <w:pPr>
              <w:spacing w:line="360" w:lineRule="auto"/>
              <w:jc w:val="center"/>
              <w:rPr>
                <w:rFonts w:eastAsia="Calibri"/>
                <w:sz w:val="20"/>
              </w:rPr>
            </w:pPr>
            <w:r>
              <w:rPr>
                <w:rFonts w:eastAsia="Calibri"/>
                <w:sz w:val="20"/>
              </w:rPr>
              <w:t>85</w:t>
            </w:r>
          </w:p>
        </w:tc>
      </w:tr>
    </w:tbl>
    <w:p w14:paraId="71EBAA34" w14:textId="77777777" w:rsidR="001B628A" w:rsidRDefault="001B628A" w:rsidP="0065406F">
      <w:pPr>
        <w:spacing w:after="0" w:line="240" w:lineRule="auto"/>
        <w:jc w:val="both"/>
        <w:rPr>
          <w:b/>
          <w:color w:val="000000" w:themeColor="text1"/>
          <w:sz w:val="20"/>
          <w:lang w:val="en-ID"/>
        </w:rPr>
      </w:pPr>
    </w:p>
    <w:p w14:paraId="6D0359F6" w14:textId="77777777" w:rsidR="00F24DF2" w:rsidRDefault="00F24DF2" w:rsidP="0065406F">
      <w:pPr>
        <w:spacing w:after="0" w:line="240" w:lineRule="auto"/>
        <w:jc w:val="both"/>
        <w:rPr>
          <w:rFonts w:eastAsia="Calibri"/>
          <w:sz w:val="20"/>
        </w:rPr>
      </w:pPr>
    </w:p>
    <w:p w14:paraId="349F2E00" w14:textId="791088EA" w:rsidR="00F24DF2" w:rsidRDefault="001B628A" w:rsidP="0065406F">
      <w:pPr>
        <w:spacing w:after="0" w:line="240" w:lineRule="auto"/>
        <w:jc w:val="both"/>
        <w:rPr>
          <w:rFonts w:eastAsia="Calibri"/>
          <w:sz w:val="20"/>
        </w:rPr>
      </w:pPr>
      <w:r w:rsidRPr="001B628A">
        <w:rPr>
          <w:sz w:val="20"/>
          <w:szCs w:val="18"/>
        </w:rPr>
        <w:t xml:space="preserve">Pada Tabel </w:t>
      </w:r>
      <w:r>
        <w:rPr>
          <w:sz w:val="20"/>
          <w:szCs w:val="18"/>
        </w:rPr>
        <w:t xml:space="preserve">3 </w:t>
      </w:r>
      <w:r w:rsidRPr="001B628A">
        <w:rPr>
          <w:sz w:val="20"/>
          <w:szCs w:val="18"/>
        </w:rPr>
        <w:t xml:space="preserve">dapat dilihat bahwa nilai efisiensi rata-rata pada rangkaian DC-DC </w:t>
      </w:r>
      <w:r w:rsidRPr="004454C5">
        <w:rPr>
          <w:i/>
          <w:iCs/>
          <w:sz w:val="20"/>
          <w:szCs w:val="18"/>
        </w:rPr>
        <w:t>boost converter sebesar</w:t>
      </w:r>
      <w:r w:rsidRPr="001B628A">
        <w:rPr>
          <w:sz w:val="20"/>
          <w:szCs w:val="18"/>
        </w:rPr>
        <w:t xml:space="preserve"> 83,6 %. Nilai efisiensi dari </w:t>
      </w:r>
      <w:r w:rsidRPr="001B628A">
        <w:rPr>
          <w:i/>
          <w:iCs/>
          <w:sz w:val="20"/>
          <w:szCs w:val="18"/>
        </w:rPr>
        <w:t xml:space="preserve">converter </w:t>
      </w:r>
      <w:r w:rsidRPr="001B628A">
        <w:rPr>
          <w:sz w:val="20"/>
          <w:szCs w:val="18"/>
        </w:rPr>
        <w:t>yang dirancang tidak bisa mencapai 100% karena adanya disipasi MOSFET, dioda, dan induktor saat rangkaian bekerja</w:t>
      </w:r>
      <w:r>
        <w:t xml:space="preserve">. </w:t>
      </w:r>
      <w:r w:rsidR="00F24DF2" w:rsidRPr="00784A39">
        <w:rPr>
          <w:rFonts w:eastAsia="Calibri"/>
          <w:sz w:val="20"/>
        </w:rPr>
        <w:t xml:space="preserve">Perbandingan variasi </w:t>
      </w:r>
      <w:r w:rsidR="00F24DF2" w:rsidRPr="00784A39">
        <w:rPr>
          <w:rFonts w:eastAsia="Calibri"/>
          <w:i/>
          <w:iCs/>
          <w:sz w:val="20"/>
        </w:rPr>
        <w:t>duty cycle</w:t>
      </w:r>
      <w:r w:rsidR="00F24DF2" w:rsidRPr="00784A39">
        <w:rPr>
          <w:rFonts w:eastAsia="Calibri"/>
          <w:sz w:val="20"/>
        </w:rPr>
        <w:t xml:space="preserve"> dengan tegangan keluaran pengukuran ditunjukkan pada Gambar </w:t>
      </w:r>
      <w:r>
        <w:rPr>
          <w:rFonts w:eastAsia="Calibri"/>
          <w:sz w:val="20"/>
        </w:rPr>
        <w:t>8</w:t>
      </w:r>
      <w:r w:rsidR="00F24DF2" w:rsidRPr="00784A39">
        <w:rPr>
          <w:rFonts w:eastAsia="Calibri"/>
          <w:sz w:val="20"/>
        </w:rPr>
        <w:t xml:space="preserve"> berikut.</w:t>
      </w:r>
    </w:p>
    <w:p w14:paraId="59B484C0" w14:textId="77777777" w:rsidR="00F24DF2" w:rsidRDefault="00F24DF2" w:rsidP="0065406F">
      <w:pPr>
        <w:spacing w:after="0" w:line="240" w:lineRule="auto"/>
        <w:jc w:val="both"/>
        <w:rPr>
          <w:rFonts w:eastAsia="Calibri"/>
          <w:sz w:val="20"/>
        </w:rPr>
      </w:pPr>
    </w:p>
    <w:p w14:paraId="7D558FEA" w14:textId="43BEFA67" w:rsidR="00F24DF2" w:rsidRPr="00784A39" w:rsidRDefault="00DF0047" w:rsidP="0065406F">
      <w:pPr>
        <w:spacing w:after="0" w:line="240" w:lineRule="auto"/>
        <w:jc w:val="both"/>
        <w:rPr>
          <w:rFonts w:eastAsia="Calibri"/>
          <w:sz w:val="20"/>
        </w:rPr>
      </w:pPr>
      <w:r>
        <w:rPr>
          <w:rFonts w:cs="Times New Roman"/>
          <w:noProof/>
          <w:sz w:val="20"/>
          <w:szCs w:val="20"/>
        </w:rPr>
        <w:drawing>
          <wp:inline distT="0" distB="0" distL="0" distR="0" wp14:anchorId="10990EE6" wp14:editId="5EAF9D91">
            <wp:extent cx="2967990" cy="1731359"/>
            <wp:effectExtent l="0" t="0" r="3810" b="2540"/>
            <wp:docPr id="4566" name="Chart 4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7EFFDD" w14:textId="683598D6" w:rsidR="00F24DF2" w:rsidRDefault="00F24DF2" w:rsidP="0065406F">
      <w:pPr>
        <w:tabs>
          <w:tab w:val="left" w:pos="993"/>
        </w:tabs>
        <w:autoSpaceDE w:val="0"/>
        <w:spacing w:after="0" w:line="240" w:lineRule="auto"/>
        <w:ind w:left="993" w:hanging="993"/>
        <w:jc w:val="both"/>
        <w:rPr>
          <w:rFonts w:eastAsia="Calibri"/>
          <w:b/>
          <w:i/>
          <w:sz w:val="18"/>
          <w:szCs w:val="16"/>
        </w:rPr>
      </w:pPr>
      <w:r w:rsidRPr="00C120D7">
        <w:rPr>
          <w:b/>
          <w:bCs/>
          <w:sz w:val="18"/>
          <w:szCs w:val="18"/>
        </w:rPr>
        <w:t xml:space="preserve">Gambar </w:t>
      </w:r>
      <w:r w:rsidR="003C3C6A">
        <w:rPr>
          <w:b/>
          <w:bCs/>
          <w:sz w:val="18"/>
          <w:szCs w:val="18"/>
        </w:rPr>
        <w:t>8</w:t>
      </w:r>
      <w:r w:rsidRPr="00C120D7">
        <w:rPr>
          <w:b/>
          <w:bCs/>
          <w:sz w:val="18"/>
          <w:szCs w:val="18"/>
        </w:rPr>
        <w:t xml:space="preserve">. </w:t>
      </w:r>
      <w:r w:rsidRPr="00C120D7">
        <w:rPr>
          <w:b/>
          <w:bCs/>
          <w:sz w:val="18"/>
          <w:szCs w:val="18"/>
        </w:rPr>
        <w:tab/>
      </w:r>
      <w:r>
        <w:rPr>
          <w:rFonts w:eastAsia="Calibri"/>
          <w:b/>
          <w:sz w:val="18"/>
          <w:szCs w:val="16"/>
        </w:rPr>
        <w:t xml:space="preserve">Grafik tegangan keluaran variasi </w:t>
      </w:r>
      <w:r w:rsidRPr="00784A39">
        <w:rPr>
          <w:rFonts w:eastAsia="Calibri"/>
          <w:b/>
          <w:i/>
          <w:sz w:val="18"/>
          <w:szCs w:val="16"/>
        </w:rPr>
        <w:t>duty cycle</w:t>
      </w:r>
      <w:r w:rsidR="003C3C6A">
        <w:rPr>
          <w:rFonts w:eastAsia="Calibri"/>
          <w:b/>
          <w:sz w:val="18"/>
          <w:szCs w:val="16"/>
        </w:rPr>
        <w:t xml:space="preserve"> pada DC-DC </w:t>
      </w:r>
      <w:r w:rsidR="003C3C6A" w:rsidRPr="003C3C6A">
        <w:rPr>
          <w:rFonts w:eastAsia="Calibri"/>
          <w:b/>
          <w:i/>
          <w:iCs/>
          <w:sz w:val="18"/>
          <w:szCs w:val="16"/>
        </w:rPr>
        <w:t>boost converter</w:t>
      </w:r>
      <w:r>
        <w:rPr>
          <w:rFonts w:eastAsia="Calibri"/>
          <w:b/>
          <w:i/>
          <w:sz w:val="18"/>
          <w:szCs w:val="16"/>
        </w:rPr>
        <w:t xml:space="preserve"> </w:t>
      </w:r>
    </w:p>
    <w:p w14:paraId="612AA4DD" w14:textId="77777777" w:rsidR="00F24DF2" w:rsidRPr="00784A39" w:rsidRDefault="00F24DF2" w:rsidP="0065406F">
      <w:pPr>
        <w:tabs>
          <w:tab w:val="left" w:pos="993"/>
        </w:tabs>
        <w:autoSpaceDE w:val="0"/>
        <w:spacing w:after="0" w:line="240" w:lineRule="auto"/>
        <w:jc w:val="both"/>
        <w:rPr>
          <w:rFonts w:eastAsia="Calibri"/>
          <w:b/>
          <w:i/>
          <w:sz w:val="18"/>
          <w:szCs w:val="16"/>
        </w:rPr>
      </w:pPr>
    </w:p>
    <w:p w14:paraId="3C039B7C" w14:textId="7874A811" w:rsidR="00F24DF2" w:rsidRDefault="00F24DF2" w:rsidP="0065406F">
      <w:pPr>
        <w:spacing w:after="0" w:line="240" w:lineRule="auto"/>
        <w:jc w:val="both"/>
        <w:rPr>
          <w:rFonts w:eastAsia="Calibri"/>
          <w:sz w:val="20"/>
        </w:rPr>
      </w:pPr>
      <w:r w:rsidRPr="00784A39">
        <w:rPr>
          <w:rFonts w:eastAsia="Calibri"/>
          <w:sz w:val="20"/>
        </w:rPr>
        <w:t xml:space="preserve">Pada Gambar </w:t>
      </w:r>
      <w:r w:rsidR="003C3C6A">
        <w:rPr>
          <w:rFonts w:eastAsia="Calibri"/>
          <w:sz w:val="20"/>
        </w:rPr>
        <w:t>8</w:t>
      </w:r>
      <w:r>
        <w:rPr>
          <w:rFonts w:eastAsia="Calibri"/>
          <w:sz w:val="20"/>
        </w:rPr>
        <w:t xml:space="preserve"> </w:t>
      </w:r>
      <w:r w:rsidRPr="00784A39">
        <w:rPr>
          <w:rFonts w:eastAsia="Calibri"/>
          <w:sz w:val="20"/>
        </w:rPr>
        <w:t>ditunjukkan grafik hubungan</w:t>
      </w:r>
      <w:r w:rsidR="003C3C6A">
        <w:rPr>
          <w:rFonts w:eastAsia="Calibri"/>
          <w:sz w:val="20"/>
        </w:rPr>
        <w:t xml:space="preserve"> hasil pengukuran antara nilai</w:t>
      </w:r>
      <w:r w:rsidRPr="00784A39">
        <w:rPr>
          <w:rFonts w:eastAsia="Calibri"/>
          <w:sz w:val="20"/>
        </w:rPr>
        <w:t xml:space="preserve"> </w:t>
      </w:r>
      <w:r w:rsidRPr="00784A39">
        <w:rPr>
          <w:rFonts w:eastAsia="Calibri"/>
          <w:i/>
          <w:iCs/>
          <w:sz w:val="20"/>
        </w:rPr>
        <w:t>duty cycle</w:t>
      </w:r>
      <w:r w:rsidRPr="00784A39">
        <w:rPr>
          <w:rFonts w:eastAsia="Calibri"/>
          <w:sz w:val="20"/>
        </w:rPr>
        <w:t xml:space="preserve"> dengan </w:t>
      </w:r>
      <w:r w:rsidR="003C3C6A">
        <w:rPr>
          <w:rFonts w:eastAsia="Calibri"/>
          <w:sz w:val="20"/>
        </w:rPr>
        <w:t xml:space="preserve">nilai </w:t>
      </w:r>
      <w:r w:rsidRPr="00784A39">
        <w:rPr>
          <w:rFonts w:eastAsia="Calibri"/>
          <w:sz w:val="20"/>
        </w:rPr>
        <w:t xml:space="preserve">tegangan </w:t>
      </w:r>
      <w:r w:rsidRPr="00784A39">
        <w:rPr>
          <w:rFonts w:eastAsia="Calibri"/>
          <w:sz w:val="20"/>
        </w:rPr>
        <w:t>keluara</w:t>
      </w:r>
      <w:r w:rsidR="003C3C6A">
        <w:rPr>
          <w:rFonts w:eastAsia="Calibri"/>
          <w:sz w:val="20"/>
        </w:rPr>
        <w:t>n</w:t>
      </w:r>
      <w:r w:rsidRPr="00784A39">
        <w:rPr>
          <w:rFonts w:eastAsia="Calibri"/>
          <w:sz w:val="20"/>
        </w:rPr>
        <w:t xml:space="preserve">. </w:t>
      </w:r>
      <w:r w:rsidR="003C3C6A">
        <w:rPr>
          <w:rFonts w:eastAsia="Calibri"/>
          <w:sz w:val="20"/>
        </w:rPr>
        <w:t xml:space="preserve">Nilai </w:t>
      </w:r>
      <w:r w:rsidRPr="00784A39">
        <w:rPr>
          <w:rFonts w:eastAsia="Calibri"/>
          <w:i/>
          <w:iCs/>
          <w:sz w:val="20"/>
        </w:rPr>
        <w:t>duty cycle</w:t>
      </w:r>
      <w:r w:rsidRPr="00784A39">
        <w:rPr>
          <w:rFonts w:eastAsia="Calibri"/>
          <w:sz w:val="20"/>
        </w:rPr>
        <w:t xml:space="preserve"> </w:t>
      </w:r>
      <w:r w:rsidR="003C3C6A">
        <w:rPr>
          <w:rFonts w:eastAsia="Calibri"/>
          <w:sz w:val="20"/>
        </w:rPr>
        <w:t xml:space="preserve">berbanding lurus dengan tegangan keluaran. Artinya ketika nilai </w:t>
      </w:r>
      <w:r w:rsidRPr="00784A39">
        <w:rPr>
          <w:rFonts w:eastAsia="Calibri"/>
          <w:i/>
          <w:iCs/>
          <w:sz w:val="20"/>
        </w:rPr>
        <w:t>duty cycle</w:t>
      </w:r>
      <w:r w:rsidRPr="00784A39">
        <w:rPr>
          <w:rFonts w:eastAsia="Calibri"/>
          <w:sz w:val="20"/>
        </w:rPr>
        <w:t xml:space="preserve"> </w:t>
      </w:r>
      <w:r w:rsidR="003C3C6A">
        <w:rPr>
          <w:rFonts w:eastAsia="Calibri"/>
          <w:sz w:val="20"/>
        </w:rPr>
        <w:t>meningkat</w:t>
      </w:r>
      <w:r w:rsidRPr="00784A39">
        <w:rPr>
          <w:rFonts w:eastAsia="Calibri"/>
          <w:sz w:val="20"/>
        </w:rPr>
        <w:t>, maka tegangan keluaran</w:t>
      </w:r>
      <w:r w:rsidR="003C3C6A">
        <w:rPr>
          <w:rFonts w:eastAsia="Calibri"/>
          <w:sz w:val="20"/>
        </w:rPr>
        <w:t xml:space="preserve"> pada DC-DC </w:t>
      </w:r>
      <w:r w:rsidR="003C3C6A" w:rsidRPr="003C3C6A">
        <w:rPr>
          <w:rFonts w:eastAsia="Calibri"/>
          <w:i/>
          <w:iCs/>
          <w:sz w:val="20"/>
        </w:rPr>
        <w:t>boost converter</w:t>
      </w:r>
      <w:r w:rsidR="003C3C6A">
        <w:rPr>
          <w:rFonts w:eastAsia="Calibri"/>
          <w:sz w:val="20"/>
        </w:rPr>
        <w:t xml:space="preserve"> juga meningkat. Hal ini terjadi karena waktu switch lebih banyak dalam keadaan ON sehingga memungkinkan energi lebih banyak di simpan di induktor sebelum di lepaskan ke </w:t>
      </w:r>
      <w:r w:rsidR="003C3C6A" w:rsidRPr="003C3C6A">
        <w:rPr>
          <w:rFonts w:eastAsia="Calibri"/>
          <w:i/>
          <w:iCs/>
          <w:sz w:val="20"/>
        </w:rPr>
        <w:t>output</w:t>
      </w:r>
      <w:r w:rsidR="003C3C6A">
        <w:rPr>
          <w:rFonts w:eastAsia="Calibri"/>
          <w:sz w:val="20"/>
        </w:rPr>
        <w:t>.</w:t>
      </w:r>
    </w:p>
    <w:p w14:paraId="7170BEC8" w14:textId="77777777" w:rsidR="00F24DF2" w:rsidRDefault="00F24DF2" w:rsidP="0065406F">
      <w:pPr>
        <w:spacing w:after="0" w:line="240" w:lineRule="auto"/>
        <w:jc w:val="both"/>
        <w:rPr>
          <w:rFonts w:eastAsia="Calibri"/>
          <w:sz w:val="20"/>
        </w:rPr>
      </w:pPr>
    </w:p>
    <w:p w14:paraId="0D53FD97" w14:textId="2AE6027C" w:rsidR="00F24DF2" w:rsidRPr="00371585" w:rsidRDefault="00F24DF2" w:rsidP="0065406F">
      <w:pPr>
        <w:autoSpaceDE w:val="0"/>
        <w:autoSpaceDN w:val="0"/>
        <w:adjustRightInd w:val="0"/>
        <w:spacing w:after="0" w:line="240" w:lineRule="auto"/>
        <w:ind w:left="567" w:hanging="567"/>
        <w:jc w:val="both"/>
        <w:rPr>
          <w:rFonts w:eastAsia="Calibri"/>
          <w:b/>
          <w:bCs/>
          <w:iCs/>
          <w:szCs w:val="32"/>
        </w:rPr>
      </w:pPr>
      <w:r w:rsidRPr="00371585">
        <w:rPr>
          <w:rFonts w:eastAsia="Calibri"/>
          <w:b/>
          <w:bCs/>
          <w:iCs/>
          <w:szCs w:val="32"/>
        </w:rPr>
        <w:t xml:space="preserve">3.1.2. </w:t>
      </w:r>
      <w:r w:rsidRPr="00371585">
        <w:rPr>
          <w:rFonts w:eastAsia="Calibri"/>
          <w:b/>
          <w:bCs/>
          <w:iCs/>
          <w:szCs w:val="32"/>
        </w:rPr>
        <w:tab/>
        <w:t>Pengujian</w:t>
      </w:r>
      <w:r w:rsidR="003C3C6A" w:rsidRPr="00371585">
        <w:rPr>
          <w:rFonts w:eastAsia="Calibri"/>
          <w:b/>
          <w:bCs/>
          <w:iCs/>
          <w:szCs w:val="32"/>
        </w:rPr>
        <w:t xml:space="preserve"> dengan Variasi Bebam</w:t>
      </w:r>
    </w:p>
    <w:p w14:paraId="6A3431F1" w14:textId="77777777" w:rsidR="00F24DF2" w:rsidRPr="001B628A" w:rsidRDefault="00F24DF2" w:rsidP="0065406F">
      <w:pPr>
        <w:autoSpaceDE w:val="0"/>
        <w:autoSpaceDN w:val="0"/>
        <w:adjustRightInd w:val="0"/>
        <w:spacing w:after="0" w:line="240" w:lineRule="auto"/>
        <w:ind w:left="567" w:hanging="567"/>
        <w:jc w:val="both"/>
        <w:rPr>
          <w:rFonts w:eastAsia="Calibri"/>
          <w:b/>
          <w:bCs/>
          <w:i/>
          <w:sz w:val="20"/>
          <w:szCs w:val="24"/>
        </w:rPr>
      </w:pPr>
    </w:p>
    <w:p w14:paraId="3BBC963B" w14:textId="2AD1C8C4" w:rsidR="00F24DF2" w:rsidRDefault="001B628A" w:rsidP="0065406F">
      <w:pPr>
        <w:autoSpaceDE w:val="0"/>
        <w:autoSpaceDN w:val="0"/>
        <w:adjustRightInd w:val="0"/>
        <w:spacing w:after="0" w:line="240" w:lineRule="auto"/>
        <w:jc w:val="both"/>
        <w:rPr>
          <w:rFonts w:eastAsia="Calibri"/>
          <w:sz w:val="20"/>
          <w:szCs w:val="24"/>
          <w:lang w:val="en-US"/>
        </w:rPr>
      </w:pPr>
      <w:r>
        <w:rPr>
          <w:rFonts w:eastAsia="Calibri"/>
          <w:sz w:val="20"/>
          <w:szCs w:val="24"/>
        </w:rPr>
        <w:t>P</w:t>
      </w:r>
      <w:r w:rsidRPr="001B628A">
        <w:rPr>
          <w:rFonts w:eastAsia="Calibri"/>
          <w:sz w:val="20"/>
          <w:szCs w:val="24"/>
        </w:rPr>
        <w:t xml:space="preserve">engujian dengan menggunakan </w:t>
      </w:r>
      <w:r w:rsidRPr="001B628A">
        <w:rPr>
          <w:rFonts w:eastAsia="Calibri"/>
          <w:i/>
          <w:iCs/>
          <w:sz w:val="20"/>
          <w:szCs w:val="24"/>
        </w:rPr>
        <w:t>nilai duty cycle</w:t>
      </w:r>
      <w:r w:rsidRPr="001B628A">
        <w:rPr>
          <w:rFonts w:eastAsia="Calibri"/>
          <w:sz w:val="20"/>
          <w:szCs w:val="24"/>
        </w:rPr>
        <w:t xml:space="preserve"> 50% dengan variasi nilai beban menggunakan resistor batu pada sisi </w:t>
      </w:r>
      <w:r w:rsidRPr="001B628A">
        <w:rPr>
          <w:rFonts w:eastAsia="Calibri"/>
          <w:i/>
          <w:iCs/>
          <w:sz w:val="20"/>
          <w:szCs w:val="24"/>
        </w:rPr>
        <w:t>output</w:t>
      </w:r>
      <w:r w:rsidRPr="001B628A">
        <w:rPr>
          <w:rFonts w:eastAsia="Calibri"/>
          <w:sz w:val="20"/>
          <w:szCs w:val="24"/>
        </w:rPr>
        <w:t xml:space="preserve"> bernilai 47 </w:t>
      </w:r>
      <w:r w:rsidRPr="001B628A">
        <w:rPr>
          <w:rFonts w:eastAsia="Calibri"/>
          <w:sz w:val="20"/>
          <w:szCs w:val="24"/>
          <w:lang w:val="en-US"/>
        </w:rPr>
        <w:t>Ω, 94 Ω, 100 Ω, 147 Ω, dan 200 Ω.</w:t>
      </w:r>
    </w:p>
    <w:p w14:paraId="1BF297E5" w14:textId="77777777" w:rsidR="001B628A" w:rsidRDefault="001B628A" w:rsidP="0065406F">
      <w:pPr>
        <w:autoSpaceDE w:val="0"/>
        <w:autoSpaceDN w:val="0"/>
        <w:adjustRightInd w:val="0"/>
        <w:spacing w:after="0" w:line="240" w:lineRule="auto"/>
        <w:jc w:val="both"/>
        <w:rPr>
          <w:rFonts w:eastAsia="Calibri"/>
          <w:i/>
          <w:sz w:val="20"/>
          <w:szCs w:val="24"/>
        </w:rPr>
      </w:pPr>
    </w:p>
    <w:p w14:paraId="374A93E0" w14:textId="4323471B" w:rsidR="00F24DF2" w:rsidRDefault="00F24DF2" w:rsidP="0065406F">
      <w:pPr>
        <w:spacing w:after="0" w:line="240" w:lineRule="auto"/>
        <w:jc w:val="both"/>
        <w:rPr>
          <w:b/>
          <w:color w:val="000000" w:themeColor="text1"/>
          <w:sz w:val="20"/>
          <w:lang w:val="en-ID"/>
        </w:rPr>
      </w:pPr>
      <w:r>
        <w:rPr>
          <w:b/>
          <w:color w:val="000000" w:themeColor="text1"/>
          <w:sz w:val="20"/>
          <w:lang w:val="en-ID"/>
        </w:rPr>
        <w:t>Tabel 4</w:t>
      </w:r>
      <w:r w:rsidRPr="00FB1FD1">
        <w:rPr>
          <w:b/>
          <w:color w:val="000000" w:themeColor="text1"/>
          <w:sz w:val="20"/>
        </w:rPr>
        <w:t>.</w:t>
      </w:r>
      <w:r>
        <w:rPr>
          <w:b/>
          <w:color w:val="000000" w:themeColor="text1"/>
          <w:sz w:val="20"/>
          <w:lang w:val="en-ID"/>
        </w:rPr>
        <w:t xml:space="preserve"> </w:t>
      </w:r>
      <w:proofErr w:type="spellStart"/>
      <w:r>
        <w:rPr>
          <w:b/>
          <w:color w:val="000000" w:themeColor="text1"/>
          <w:sz w:val="20"/>
          <w:lang w:val="en-ID"/>
        </w:rPr>
        <w:t>Penguj</w:t>
      </w:r>
      <w:r w:rsidR="001B628A">
        <w:rPr>
          <w:b/>
          <w:color w:val="000000" w:themeColor="text1"/>
          <w:sz w:val="20"/>
          <w:lang w:val="en-ID"/>
        </w:rPr>
        <w:t>ian</w:t>
      </w:r>
      <w:proofErr w:type="spellEnd"/>
      <w:r w:rsidR="001B628A">
        <w:rPr>
          <w:b/>
          <w:color w:val="000000" w:themeColor="text1"/>
          <w:sz w:val="20"/>
          <w:lang w:val="en-ID"/>
        </w:rPr>
        <w:t xml:space="preserve"> </w:t>
      </w:r>
      <w:proofErr w:type="spellStart"/>
      <w:r w:rsidR="001B628A">
        <w:rPr>
          <w:b/>
          <w:color w:val="000000" w:themeColor="text1"/>
          <w:sz w:val="20"/>
          <w:lang w:val="en-ID"/>
        </w:rPr>
        <w:t>dengan</w:t>
      </w:r>
      <w:proofErr w:type="spellEnd"/>
      <w:r w:rsidR="001B628A">
        <w:rPr>
          <w:b/>
          <w:color w:val="000000" w:themeColor="text1"/>
          <w:sz w:val="20"/>
          <w:lang w:val="en-ID"/>
        </w:rPr>
        <w:t xml:space="preserve"> </w:t>
      </w:r>
      <w:proofErr w:type="spellStart"/>
      <w:r w:rsidR="001B628A">
        <w:rPr>
          <w:b/>
          <w:color w:val="000000" w:themeColor="text1"/>
          <w:sz w:val="20"/>
          <w:lang w:val="en-ID"/>
        </w:rPr>
        <w:t>Variasi</w:t>
      </w:r>
      <w:proofErr w:type="spellEnd"/>
      <w:r w:rsidR="001B628A">
        <w:rPr>
          <w:b/>
          <w:color w:val="000000" w:themeColor="text1"/>
          <w:sz w:val="20"/>
          <w:lang w:val="en-ID"/>
        </w:rPr>
        <w:t xml:space="preserve"> Beba</w:t>
      </w:r>
      <w:r w:rsidR="00652E65">
        <w:rPr>
          <w:b/>
          <w:color w:val="000000" w:themeColor="text1"/>
          <w:sz w:val="20"/>
          <w:lang w:val="en-ID"/>
        </w:rPr>
        <w:t>n</w:t>
      </w:r>
    </w:p>
    <w:p w14:paraId="775B57E0" w14:textId="77777777" w:rsidR="001B628A" w:rsidRDefault="001B628A" w:rsidP="0065406F">
      <w:pPr>
        <w:spacing w:after="0" w:line="240" w:lineRule="auto"/>
        <w:jc w:val="both"/>
        <w:rPr>
          <w:b/>
          <w:color w:val="000000" w:themeColor="text1"/>
          <w:sz w:val="20"/>
          <w:lang w:val="en-ID"/>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8"/>
        <w:gridCol w:w="660"/>
        <w:gridCol w:w="708"/>
        <w:gridCol w:w="709"/>
        <w:gridCol w:w="567"/>
        <w:gridCol w:w="563"/>
      </w:tblGrid>
      <w:tr w:rsidR="005A47D7" w14:paraId="6114BC81" w14:textId="77777777" w:rsidTr="005A47D7">
        <w:tc>
          <w:tcPr>
            <w:tcW w:w="709" w:type="dxa"/>
            <w:tcBorders>
              <w:top w:val="single" w:sz="4" w:space="0" w:color="auto"/>
              <w:bottom w:val="single" w:sz="4" w:space="0" w:color="auto"/>
            </w:tcBorders>
          </w:tcPr>
          <w:p w14:paraId="2F368BDA" w14:textId="7D477D70" w:rsidR="005A47D7" w:rsidRDefault="005A47D7" w:rsidP="005A47D7">
            <w:pPr>
              <w:jc w:val="center"/>
              <w:rPr>
                <w:rFonts w:eastAsia="Calibri"/>
                <w:sz w:val="20"/>
              </w:rPr>
            </w:pPr>
            <w:r w:rsidRPr="00C70B5A">
              <w:rPr>
                <w:rFonts w:eastAsia="Calibri"/>
                <w:i/>
                <w:iCs/>
                <w:sz w:val="20"/>
              </w:rPr>
              <w:t>Duty Cycle</w:t>
            </w:r>
            <w:r>
              <w:rPr>
                <w:rFonts w:eastAsia="Calibri"/>
                <w:sz w:val="20"/>
              </w:rPr>
              <w:t xml:space="preserve"> (%)</w:t>
            </w:r>
          </w:p>
        </w:tc>
        <w:tc>
          <w:tcPr>
            <w:tcW w:w="758" w:type="dxa"/>
            <w:tcBorders>
              <w:top w:val="single" w:sz="4" w:space="0" w:color="auto"/>
              <w:bottom w:val="single" w:sz="4" w:space="0" w:color="auto"/>
            </w:tcBorders>
          </w:tcPr>
          <w:p w14:paraId="004E4FDB" w14:textId="77777777" w:rsidR="005A47D7" w:rsidRDefault="005A47D7" w:rsidP="005A47D7">
            <w:pPr>
              <w:jc w:val="center"/>
              <w:rPr>
                <w:rFonts w:eastAsia="Calibri"/>
                <w:sz w:val="20"/>
              </w:rPr>
            </w:pPr>
            <w:r>
              <w:rPr>
                <w:rFonts w:eastAsia="Calibri"/>
                <w:sz w:val="20"/>
              </w:rPr>
              <w:t>Beban</w:t>
            </w:r>
          </w:p>
          <w:p w14:paraId="5AA003BC" w14:textId="711B7292" w:rsidR="005A47D7" w:rsidRDefault="005A47D7" w:rsidP="005A47D7">
            <w:pPr>
              <w:jc w:val="center"/>
              <w:rPr>
                <w:rFonts w:eastAsia="Calibri"/>
                <w:sz w:val="20"/>
              </w:rPr>
            </w:pPr>
            <w:r>
              <w:rPr>
                <w:rFonts w:eastAsia="Calibri"/>
                <w:sz w:val="20"/>
              </w:rPr>
              <w:t>(</w:t>
            </w:r>
            <w:r w:rsidRPr="005A47D7">
              <w:rPr>
                <w:rFonts w:cs="Times New Roman"/>
                <w:sz w:val="20"/>
                <w:szCs w:val="28"/>
                <w:lang w:val="en-US"/>
              </w:rPr>
              <w:t>Ω</w:t>
            </w:r>
            <w:r>
              <w:rPr>
                <w:rFonts w:eastAsia="Calibri"/>
                <w:sz w:val="20"/>
              </w:rPr>
              <w:t>)</w:t>
            </w:r>
          </w:p>
        </w:tc>
        <w:tc>
          <w:tcPr>
            <w:tcW w:w="660" w:type="dxa"/>
            <w:tcBorders>
              <w:top w:val="single" w:sz="4" w:space="0" w:color="auto"/>
              <w:bottom w:val="single" w:sz="4" w:space="0" w:color="auto"/>
            </w:tcBorders>
          </w:tcPr>
          <w:p w14:paraId="47BC1F75" w14:textId="612FC9F2" w:rsidR="005A47D7" w:rsidRDefault="005A47D7" w:rsidP="005A47D7">
            <w:pPr>
              <w:jc w:val="center"/>
              <w:rPr>
                <w:rFonts w:eastAsia="Calibri"/>
                <w:sz w:val="20"/>
              </w:rPr>
            </w:pPr>
            <w:r>
              <w:rPr>
                <w:rFonts w:eastAsia="Calibri"/>
                <w:sz w:val="20"/>
              </w:rPr>
              <w:t>Vin (V)</w:t>
            </w:r>
          </w:p>
        </w:tc>
        <w:tc>
          <w:tcPr>
            <w:tcW w:w="708" w:type="dxa"/>
            <w:tcBorders>
              <w:top w:val="single" w:sz="4" w:space="0" w:color="auto"/>
              <w:bottom w:val="single" w:sz="4" w:space="0" w:color="auto"/>
            </w:tcBorders>
          </w:tcPr>
          <w:p w14:paraId="170FB561" w14:textId="56F1E9FB" w:rsidR="005A47D7" w:rsidRDefault="005A47D7" w:rsidP="005A47D7">
            <w:pPr>
              <w:jc w:val="center"/>
              <w:rPr>
                <w:rFonts w:eastAsia="Calibri"/>
                <w:sz w:val="20"/>
              </w:rPr>
            </w:pPr>
            <w:r>
              <w:rPr>
                <w:rFonts w:eastAsia="Calibri"/>
                <w:sz w:val="20"/>
              </w:rPr>
              <w:t>Iin (A)</w:t>
            </w:r>
          </w:p>
        </w:tc>
        <w:tc>
          <w:tcPr>
            <w:tcW w:w="709" w:type="dxa"/>
            <w:tcBorders>
              <w:top w:val="single" w:sz="4" w:space="0" w:color="auto"/>
              <w:bottom w:val="single" w:sz="4" w:space="0" w:color="auto"/>
            </w:tcBorders>
          </w:tcPr>
          <w:p w14:paraId="50AE16F7" w14:textId="5D83A9A5" w:rsidR="005A47D7" w:rsidRDefault="005A47D7" w:rsidP="005A47D7">
            <w:pPr>
              <w:jc w:val="center"/>
              <w:rPr>
                <w:rFonts w:eastAsia="Calibri"/>
                <w:sz w:val="20"/>
              </w:rPr>
            </w:pPr>
            <w:r>
              <w:rPr>
                <w:rFonts w:eastAsia="Calibri"/>
                <w:sz w:val="20"/>
              </w:rPr>
              <w:t>Vout (V)</w:t>
            </w:r>
          </w:p>
        </w:tc>
        <w:tc>
          <w:tcPr>
            <w:tcW w:w="567" w:type="dxa"/>
            <w:tcBorders>
              <w:top w:val="single" w:sz="4" w:space="0" w:color="auto"/>
              <w:bottom w:val="single" w:sz="4" w:space="0" w:color="auto"/>
            </w:tcBorders>
          </w:tcPr>
          <w:p w14:paraId="41B3DB92" w14:textId="6E3A90B3" w:rsidR="005A47D7" w:rsidRDefault="005A47D7" w:rsidP="005A47D7">
            <w:pPr>
              <w:jc w:val="center"/>
              <w:rPr>
                <w:rFonts w:eastAsia="Calibri"/>
                <w:sz w:val="20"/>
              </w:rPr>
            </w:pPr>
            <w:r>
              <w:rPr>
                <w:rFonts w:eastAsia="Calibri"/>
                <w:sz w:val="20"/>
              </w:rPr>
              <w:t>Iout (A)</w:t>
            </w:r>
          </w:p>
        </w:tc>
        <w:tc>
          <w:tcPr>
            <w:tcW w:w="563" w:type="dxa"/>
            <w:tcBorders>
              <w:top w:val="single" w:sz="4" w:space="0" w:color="auto"/>
              <w:bottom w:val="single" w:sz="4" w:space="0" w:color="auto"/>
            </w:tcBorders>
          </w:tcPr>
          <w:p w14:paraId="6D402F11" w14:textId="63FA743C" w:rsidR="005A47D7" w:rsidRDefault="005A47D7" w:rsidP="005A47D7">
            <w:pPr>
              <w:jc w:val="center"/>
              <w:rPr>
                <w:rFonts w:eastAsia="Calibri"/>
                <w:sz w:val="20"/>
              </w:rPr>
            </w:pPr>
            <w:r>
              <w:rPr>
                <w:rFonts w:eastAsia="Calibri"/>
                <w:sz w:val="20"/>
              </w:rPr>
              <w:t>Eff</w:t>
            </w:r>
          </w:p>
          <w:p w14:paraId="2BFB41B6" w14:textId="2B2B4123" w:rsidR="005A47D7" w:rsidRDefault="005A47D7" w:rsidP="005A47D7">
            <w:pPr>
              <w:jc w:val="center"/>
              <w:rPr>
                <w:rFonts w:eastAsia="Calibri"/>
                <w:sz w:val="20"/>
              </w:rPr>
            </w:pPr>
            <w:r>
              <w:rPr>
                <w:rFonts w:eastAsia="Calibri"/>
                <w:sz w:val="20"/>
              </w:rPr>
              <w:t>(%)</w:t>
            </w:r>
          </w:p>
        </w:tc>
      </w:tr>
      <w:tr w:rsidR="005A47D7" w14:paraId="0DEA32A1" w14:textId="77777777" w:rsidTr="005A47D7">
        <w:tc>
          <w:tcPr>
            <w:tcW w:w="709" w:type="dxa"/>
            <w:tcBorders>
              <w:top w:val="single" w:sz="4" w:space="0" w:color="auto"/>
            </w:tcBorders>
          </w:tcPr>
          <w:p w14:paraId="73909573" w14:textId="3B0EEBC8" w:rsidR="005A47D7" w:rsidRDefault="005A47D7" w:rsidP="00BB697F">
            <w:pPr>
              <w:spacing w:line="360" w:lineRule="auto"/>
              <w:jc w:val="center"/>
              <w:rPr>
                <w:rFonts w:eastAsia="Calibri"/>
                <w:sz w:val="20"/>
              </w:rPr>
            </w:pPr>
            <w:r>
              <w:rPr>
                <w:rFonts w:eastAsia="Calibri"/>
                <w:sz w:val="20"/>
              </w:rPr>
              <w:t>50</w:t>
            </w:r>
          </w:p>
        </w:tc>
        <w:tc>
          <w:tcPr>
            <w:tcW w:w="758" w:type="dxa"/>
            <w:tcBorders>
              <w:top w:val="single" w:sz="4" w:space="0" w:color="auto"/>
            </w:tcBorders>
          </w:tcPr>
          <w:p w14:paraId="0CC24EE6" w14:textId="44917231" w:rsidR="005A47D7" w:rsidRDefault="005A47D7" w:rsidP="00BB697F">
            <w:pPr>
              <w:spacing w:line="360" w:lineRule="auto"/>
              <w:jc w:val="center"/>
              <w:rPr>
                <w:rFonts w:eastAsia="Calibri"/>
                <w:sz w:val="20"/>
              </w:rPr>
            </w:pPr>
            <w:r>
              <w:rPr>
                <w:rFonts w:eastAsia="Calibri"/>
                <w:sz w:val="20"/>
              </w:rPr>
              <w:t>47</w:t>
            </w:r>
          </w:p>
        </w:tc>
        <w:tc>
          <w:tcPr>
            <w:tcW w:w="660" w:type="dxa"/>
            <w:tcBorders>
              <w:top w:val="single" w:sz="4" w:space="0" w:color="auto"/>
            </w:tcBorders>
          </w:tcPr>
          <w:p w14:paraId="1559733F" w14:textId="247484D8" w:rsidR="005A47D7" w:rsidRDefault="005A47D7" w:rsidP="00BB697F">
            <w:pPr>
              <w:spacing w:line="360" w:lineRule="auto"/>
              <w:jc w:val="center"/>
              <w:rPr>
                <w:rFonts w:eastAsia="Calibri"/>
                <w:sz w:val="20"/>
              </w:rPr>
            </w:pPr>
            <w:r>
              <w:rPr>
                <w:rFonts w:eastAsia="Calibri"/>
                <w:sz w:val="20"/>
              </w:rPr>
              <w:t>12</w:t>
            </w:r>
          </w:p>
        </w:tc>
        <w:tc>
          <w:tcPr>
            <w:tcW w:w="708" w:type="dxa"/>
            <w:tcBorders>
              <w:top w:val="single" w:sz="4" w:space="0" w:color="auto"/>
            </w:tcBorders>
          </w:tcPr>
          <w:p w14:paraId="23A6F960" w14:textId="3A9A791A" w:rsidR="005A47D7" w:rsidRDefault="005A47D7" w:rsidP="00BB697F">
            <w:pPr>
              <w:spacing w:line="360" w:lineRule="auto"/>
              <w:jc w:val="center"/>
              <w:rPr>
                <w:rFonts w:eastAsia="Calibri"/>
                <w:sz w:val="20"/>
              </w:rPr>
            </w:pPr>
            <w:r>
              <w:rPr>
                <w:rFonts w:eastAsia="Calibri"/>
                <w:sz w:val="20"/>
              </w:rPr>
              <w:t>1,62</w:t>
            </w:r>
          </w:p>
        </w:tc>
        <w:tc>
          <w:tcPr>
            <w:tcW w:w="709" w:type="dxa"/>
            <w:tcBorders>
              <w:top w:val="single" w:sz="4" w:space="0" w:color="auto"/>
            </w:tcBorders>
          </w:tcPr>
          <w:p w14:paraId="57B9A846" w14:textId="48C2C7AA" w:rsidR="005A47D7" w:rsidRDefault="005A47D7" w:rsidP="00BB697F">
            <w:pPr>
              <w:spacing w:line="360" w:lineRule="auto"/>
              <w:jc w:val="center"/>
              <w:rPr>
                <w:rFonts w:eastAsia="Calibri"/>
                <w:sz w:val="20"/>
              </w:rPr>
            </w:pPr>
            <w:r>
              <w:rPr>
                <w:rFonts w:eastAsia="Calibri"/>
                <w:sz w:val="20"/>
              </w:rPr>
              <w:t>27</w:t>
            </w:r>
          </w:p>
        </w:tc>
        <w:tc>
          <w:tcPr>
            <w:tcW w:w="567" w:type="dxa"/>
            <w:tcBorders>
              <w:top w:val="single" w:sz="4" w:space="0" w:color="auto"/>
            </w:tcBorders>
          </w:tcPr>
          <w:p w14:paraId="08795B73" w14:textId="7C2B2A46" w:rsidR="005A47D7" w:rsidRDefault="005A47D7" w:rsidP="00BB697F">
            <w:pPr>
              <w:spacing w:line="360" w:lineRule="auto"/>
              <w:jc w:val="center"/>
              <w:rPr>
                <w:rFonts w:eastAsia="Calibri"/>
                <w:sz w:val="20"/>
              </w:rPr>
            </w:pPr>
            <w:r>
              <w:rPr>
                <w:rFonts w:eastAsia="Calibri"/>
                <w:sz w:val="20"/>
              </w:rPr>
              <w:t>0,57</w:t>
            </w:r>
          </w:p>
        </w:tc>
        <w:tc>
          <w:tcPr>
            <w:tcW w:w="563" w:type="dxa"/>
            <w:tcBorders>
              <w:top w:val="single" w:sz="4" w:space="0" w:color="auto"/>
            </w:tcBorders>
          </w:tcPr>
          <w:p w14:paraId="32B61256" w14:textId="66F29614" w:rsidR="005A47D7" w:rsidRDefault="005A47D7" w:rsidP="00BB697F">
            <w:pPr>
              <w:spacing w:line="360" w:lineRule="auto"/>
              <w:jc w:val="center"/>
              <w:rPr>
                <w:rFonts w:eastAsia="Calibri"/>
                <w:sz w:val="20"/>
              </w:rPr>
            </w:pPr>
            <w:r>
              <w:rPr>
                <w:rFonts w:eastAsia="Calibri"/>
                <w:sz w:val="20"/>
              </w:rPr>
              <w:t>80</w:t>
            </w:r>
          </w:p>
        </w:tc>
      </w:tr>
      <w:tr w:rsidR="005A47D7" w14:paraId="209721D4" w14:textId="77777777" w:rsidTr="005A47D7">
        <w:tc>
          <w:tcPr>
            <w:tcW w:w="709" w:type="dxa"/>
          </w:tcPr>
          <w:p w14:paraId="6CA5059B" w14:textId="0946C6E3" w:rsidR="005A47D7" w:rsidRDefault="005A47D7" w:rsidP="00BB697F">
            <w:pPr>
              <w:spacing w:line="360" w:lineRule="auto"/>
              <w:jc w:val="center"/>
              <w:rPr>
                <w:rFonts w:eastAsia="Calibri"/>
                <w:sz w:val="20"/>
              </w:rPr>
            </w:pPr>
            <w:r>
              <w:rPr>
                <w:rFonts w:eastAsia="Calibri"/>
                <w:sz w:val="20"/>
              </w:rPr>
              <w:t>50</w:t>
            </w:r>
          </w:p>
        </w:tc>
        <w:tc>
          <w:tcPr>
            <w:tcW w:w="758" w:type="dxa"/>
          </w:tcPr>
          <w:p w14:paraId="11D4F137" w14:textId="35E44DD7" w:rsidR="005A47D7" w:rsidRDefault="005A47D7" w:rsidP="00BB697F">
            <w:pPr>
              <w:spacing w:line="360" w:lineRule="auto"/>
              <w:jc w:val="center"/>
              <w:rPr>
                <w:rFonts w:eastAsia="Calibri"/>
                <w:sz w:val="20"/>
              </w:rPr>
            </w:pPr>
            <w:r>
              <w:rPr>
                <w:rFonts w:eastAsia="Calibri"/>
                <w:sz w:val="20"/>
              </w:rPr>
              <w:t>94</w:t>
            </w:r>
          </w:p>
        </w:tc>
        <w:tc>
          <w:tcPr>
            <w:tcW w:w="660" w:type="dxa"/>
          </w:tcPr>
          <w:p w14:paraId="31367FA8" w14:textId="4E366D5E" w:rsidR="005A47D7" w:rsidRDefault="005A47D7" w:rsidP="00BB697F">
            <w:pPr>
              <w:spacing w:line="360" w:lineRule="auto"/>
              <w:jc w:val="center"/>
              <w:rPr>
                <w:rFonts w:eastAsia="Calibri"/>
                <w:sz w:val="20"/>
              </w:rPr>
            </w:pPr>
            <w:r>
              <w:rPr>
                <w:rFonts w:eastAsia="Calibri"/>
                <w:sz w:val="20"/>
              </w:rPr>
              <w:t>12</w:t>
            </w:r>
          </w:p>
        </w:tc>
        <w:tc>
          <w:tcPr>
            <w:tcW w:w="708" w:type="dxa"/>
          </w:tcPr>
          <w:p w14:paraId="12CC1E1C" w14:textId="0097A754" w:rsidR="005A47D7" w:rsidRDefault="005A47D7" w:rsidP="00BB697F">
            <w:pPr>
              <w:spacing w:line="360" w:lineRule="auto"/>
              <w:jc w:val="center"/>
              <w:rPr>
                <w:rFonts w:eastAsia="Calibri"/>
                <w:sz w:val="20"/>
              </w:rPr>
            </w:pPr>
            <w:r>
              <w:rPr>
                <w:rFonts w:eastAsia="Calibri"/>
                <w:sz w:val="20"/>
              </w:rPr>
              <w:t>1,08</w:t>
            </w:r>
          </w:p>
        </w:tc>
        <w:tc>
          <w:tcPr>
            <w:tcW w:w="709" w:type="dxa"/>
          </w:tcPr>
          <w:p w14:paraId="3BABD5FD" w14:textId="058F14BD" w:rsidR="005A47D7" w:rsidRDefault="005A47D7" w:rsidP="00BB697F">
            <w:pPr>
              <w:spacing w:line="360" w:lineRule="auto"/>
              <w:jc w:val="center"/>
              <w:rPr>
                <w:rFonts w:eastAsia="Calibri"/>
                <w:sz w:val="20"/>
              </w:rPr>
            </w:pPr>
            <w:r>
              <w:rPr>
                <w:rFonts w:eastAsia="Calibri"/>
                <w:sz w:val="20"/>
              </w:rPr>
              <w:t>32,1</w:t>
            </w:r>
          </w:p>
        </w:tc>
        <w:tc>
          <w:tcPr>
            <w:tcW w:w="567" w:type="dxa"/>
          </w:tcPr>
          <w:p w14:paraId="4A3D1F21" w14:textId="47B8F3A8" w:rsidR="005A47D7" w:rsidRDefault="005A47D7" w:rsidP="00BB697F">
            <w:pPr>
              <w:spacing w:line="360" w:lineRule="auto"/>
              <w:jc w:val="center"/>
              <w:rPr>
                <w:rFonts w:eastAsia="Calibri"/>
                <w:sz w:val="20"/>
              </w:rPr>
            </w:pPr>
            <w:r>
              <w:rPr>
                <w:rFonts w:eastAsia="Calibri"/>
                <w:sz w:val="20"/>
              </w:rPr>
              <w:t>0,34</w:t>
            </w:r>
          </w:p>
        </w:tc>
        <w:tc>
          <w:tcPr>
            <w:tcW w:w="563" w:type="dxa"/>
          </w:tcPr>
          <w:p w14:paraId="25E01520" w14:textId="225B0BAE" w:rsidR="005A47D7" w:rsidRDefault="005A47D7" w:rsidP="00BB697F">
            <w:pPr>
              <w:spacing w:line="360" w:lineRule="auto"/>
              <w:jc w:val="center"/>
              <w:rPr>
                <w:rFonts w:eastAsia="Calibri"/>
                <w:sz w:val="20"/>
              </w:rPr>
            </w:pPr>
            <w:r>
              <w:rPr>
                <w:rFonts w:eastAsia="Calibri"/>
                <w:sz w:val="20"/>
              </w:rPr>
              <w:t>84</w:t>
            </w:r>
          </w:p>
        </w:tc>
      </w:tr>
      <w:tr w:rsidR="005A47D7" w14:paraId="6F8E8A20" w14:textId="77777777" w:rsidTr="005A47D7">
        <w:tc>
          <w:tcPr>
            <w:tcW w:w="709" w:type="dxa"/>
          </w:tcPr>
          <w:p w14:paraId="60F97424" w14:textId="2AF0B8CC" w:rsidR="005A47D7" w:rsidRDefault="005A47D7" w:rsidP="00BB697F">
            <w:pPr>
              <w:spacing w:line="360" w:lineRule="auto"/>
              <w:jc w:val="center"/>
              <w:rPr>
                <w:rFonts w:eastAsia="Calibri"/>
                <w:sz w:val="20"/>
              </w:rPr>
            </w:pPr>
            <w:r>
              <w:rPr>
                <w:rFonts w:eastAsia="Calibri"/>
                <w:sz w:val="20"/>
              </w:rPr>
              <w:t>50</w:t>
            </w:r>
          </w:p>
        </w:tc>
        <w:tc>
          <w:tcPr>
            <w:tcW w:w="758" w:type="dxa"/>
          </w:tcPr>
          <w:p w14:paraId="5CE976C6" w14:textId="789BB674" w:rsidR="005A47D7" w:rsidRDefault="005A47D7" w:rsidP="00BB697F">
            <w:pPr>
              <w:spacing w:line="360" w:lineRule="auto"/>
              <w:jc w:val="center"/>
              <w:rPr>
                <w:rFonts w:eastAsia="Calibri"/>
                <w:sz w:val="20"/>
              </w:rPr>
            </w:pPr>
            <w:r>
              <w:rPr>
                <w:rFonts w:eastAsia="Calibri"/>
                <w:sz w:val="20"/>
              </w:rPr>
              <w:t>100</w:t>
            </w:r>
          </w:p>
        </w:tc>
        <w:tc>
          <w:tcPr>
            <w:tcW w:w="660" w:type="dxa"/>
          </w:tcPr>
          <w:p w14:paraId="037E60C7" w14:textId="5DE680DD" w:rsidR="005A47D7" w:rsidRDefault="005A47D7" w:rsidP="00BB697F">
            <w:pPr>
              <w:spacing w:line="360" w:lineRule="auto"/>
              <w:jc w:val="center"/>
              <w:rPr>
                <w:rFonts w:eastAsia="Calibri"/>
                <w:sz w:val="20"/>
              </w:rPr>
            </w:pPr>
            <w:r>
              <w:rPr>
                <w:rFonts w:eastAsia="Calibri"/>
                <w:sz w:val="20"/>
              </w:rPr>
              <w:t>12</w:t>
            </w:r>
          </w:p>
        </w:tc>
        <w:tc>
          <w:tcPr>
            <w:tcW w:w="708" w:type="dxa"/>
          </w:tcPr>
          <w:p w14:paraId="2253536A" w14:textId="3B779EB6" w:rsidR="005A47D7" w:rsidRDefault="005A47D7" w:rsidP="00BB697F">
            <w:pPr>
              <w:spacing w:line="360" w:lineRule="auto"/>
              <w:jc w:val="center"/>
              <w:rPr>
                <w:rFonts w:eastAsia="Calibri"/>
                <w:sz w:val="20"/>
              </w:rPr>
            </w:pPr>
            <w:r>
              <w:rPr>
                <w:rFonts w:eastAsia="Calibri"/>
                <w:sz w:val="20"/>
              </w:rPr>
              <w:t>1,07</w:t>
            </w:r>
          </w:p>
        </w:tc>
        <w:tc>
          <w:tcPr>
            <w:tcW w:w="709" w:type="dxa"/>
          </w:tcPr>
          <w:p w14:paraId="71B3C7EC" w14:textId="7904A1EF" w:rsidR="005A47D7" w:rsidRDefault="005A47D7" w:rsidP="00BB697F">
            <w:pPr>
              <w:spacing w:line="360" w:lineRule="auto"/>
              <w:jc w:val="center"/>
              <w:rPr>
                <w:rFonts w:eastAsia="Calibri"/>
                <w:sz w:val="20"/>
              </w:rPr>
            </w:pPr>
            <w:r>
              <w:rPr>
                <w:rFonts w:eastAsia="Calibri"/>
                <w:sz w:val="20"/>
              </w:rPr>
              <w:t>32,3</w:t>
            </w:r>
          </w:p>
        </w:tc>
        <w:tc>
          <w:tcPr>
            <w:tcW w:w="567" w:type="dxa"/>
          </w:tcPr>
          <w:p w14:paraId="19098E57" w14:textId="2D4CA3DA" w:rsidR="005A47D7" w:rsidRDefault="005A47D7" w:rsidP="00BB697F">
            <w:pPr>
              <w:spacing w:line="360" w:lineRule="auto"/>
              <w:jc w:val="center"/>
              <w:rPr>
                <w:rFonts w:eastAsia="Calibri"/>
                <w:sz w:val="20"/>
              </w:rPr>
            </w:pPr>
            <w:r>
              <w:rPr>
                <w:rFonts w:eastAsia="Calibri"/>
                <w:sz w:val="20"/>
              </w:rPr>
              <w:t>0,32</w:t>
            </w:r>
          </w:p>
        </w:tc>
        <w:tc>
          <w:tcPr>
            <w:tcW w:w="563" w:type="dxa"/>
          </w:tcPr>
          <w:p w14:paraId="1EA65EC6" w14:textId="21440B34" w:rsidR="005A47D7" w:rsidRDefault="005A47D7" w:rsidP="00BB697F">
            <w:pPr>
              <w:spacing w:line="360" w:lineRule="auto"/>
              <w:jc w:val="center"/>
              <w:rPr>
                <w:rFonts w:eastAsia="Calibri"/>
                <w:sz w:val="20"/>
              </w:rPr>
            </w:pPr>
            <w:r>
              <w:rPr>
                <w:rFonts w:eastAsia="Calibri"/>
                <w:sz w:val="20"/>
              </w:rPr>
              <w:t>81</w:t>
            </w:r>
          </w:p>
        </w:tc>
      </w:tr>
      <w:tr w:rsidR="005A47D7" w14:paraId="326B0185" w14:textId="77777777" w:rsidTr="005A47D7">
        <w:tc>
          <w:tcPr>
            <w:tcW w:w="709" w:type="dxa"/>
          </w:tcPr>
          <w:p w14:paraId="4A55D04E" w14:textId="1F3C3AC9" w:rsidR="005A47D7" w:rsidRDefault="005A47D7" w:rsidP="00BB697F">
            <w:pPr>
              <w:spacing w:line="360" w:lineRule="auto"/>
              <w:jc w:val="center"/>
              <w:rPr>
                <w:rFonts w:eastAsia="Calibri"/>
                <w:sz w:val="20"/>
              </w:rPr>
            </w:pPr>
            <w:r>
              <w:rPr>
                <w:rFonts w:eastAsia="Calibri"/>
                <w:sz w:val="20"/>
              </w:rPr>
              <w:t>50</w:t>
            </w:r>
          </w:p>
        </w:tc>
        <w:tc>
          <w:tcPr>
            <w:tcW w:w="758" w:type="dxa"/>
          </w:tcPr>
          <w:p w14:paraId="592522B7" w14:textId="76CB2E77" w:rsidR="005A47D7" w:rsidRDefault="005A47D7" w:rsidP="00BB697F">
            <w:pPr>
              <w:spacing w:line="360" w:lineRule="auto"/>
              <w:jc w:val="center"/>
              <w:rPr>
                <w:rFonts w:eastAsia="Calibri"/>
                <w:sz w:val="20"/>
              </w:rPr>
            </w:pPr>
            <w:r>
              <w:rPr>
                <w:rFonts w:eastAsia="Calibri"/>
                <w:sz w:val="20"/>
              </w:rPr>
              <w:t>147</w:t>
            </w:r>
          </w:p>
        </w:tc>
        <w:tc>
          <w:tcPr>
            <w:tcW w:w="660" w:type="dxa"/>
          </w:tcPr>
          <w:p w14:paraId="00B1B348" w14:textId="384524CD" w:rsidR="005A47D7" w:rsidRDefault="005A47D7" w:rsidP="00BB697F">
            <w:pPr>
              <w:spacing w:line="360" w:lineRule="auto"/>
              <w:jc w:val="center"/>
              <w:rPr>
                <w:rFonts w:eastAsia="Calibri"/>
                <w:sz w:val="20"/>
              </w:rPr>
            </w:pPr>
            <w:r>
              <w:rPr>
                <w:rFonts w:eastAsia="Calibri"/>
                <w:sz w:val="20"/>
              </w:rPr>
              <w:t>12</w:t>
            </w:r>
          </w:p>
        </w:tc>
        <w:tc>
          <w:tcPr>
            <w:tcW w:w="708" w:type="dxa"/>
          </w:tcPr>
          <w:p w14:paraId="3C377ABE" w14:textId="73F809B7" w:rsidR="005A47D7" w:rsidRDefault="005A47D7" w:rsidP="00BB697F">
            <w:pPr>
              <w:spacing w:line="360" w:lineRule="auto"/>
              <w:jc w:val="center"/>
              <w:rPr>
                <w:rFonts w:eastAsia="Calibri"/>
                <w:sz w:val="20"/>
              </w:rPr>
            </w:pPr>
            <w:r>
              <w:rPr>
                <w:rFonts w:eastAsia="Calibri"/>
                <w:sz w:val="20"/>
              </w:rPr>
              <w:t>0,92</w:t>
            </w:r>
          </w:p>
        </w:tc>
        <w:tc>
          <w:tcPr>
            <w:tcW w:w="709" w:type="dxa"/>
          </w:tcPr>
          <w:p w14:paraId="376C9D99" w14:textId="7C82C42F" w:rsidR="005A47D7" w:rsidRDefault="005A47D7" w:rsidP="00BB697F">
            <w:pPr>
              <w:spacing w:line="360" w:lineRule="auto"/>
              <w:jc w:val="center"/>
              <w:rPr>
                <w:rFonts w:eastAsia="Calibri"/>
                <w:sz w:val="20"/>
              </w:rPr>
            </w:pPr>
            <w:r>
              <w:rPr>
                <w:rFonts w:eastAsia="Calibri"/>
                <w:sz w:val="20"/>
              </w:rPr>
              <w:t>37,1</w:t>
            </w:r>
          </w:p>
        </w:tc>
        <w:tc>
          <w:tcPr>
            <w:tcW w:w="567" w:type="dxa"/>
          </w:tcPr>
          <w:p w14:paraId="5CE6BBF7" w14:textId="71D4A4B7" w:rsidR="005A47D7" w:rsidRDefault="005A47D7" w:rsidP="00BB697F">
            <w:pPr>
              <w:spacing w:line="360" w:lineRule="auto"/>
              <w:jc w:val="center"/>
              <w:rPr>
                <w:rFonts w:eastAsia="Calibri"/>
                <w:sz w:val="20"/>
              </w:rPr>
            </w:pPr>
            <w:r>
              <w:rPr>
                <w:rFonts w:eastAsia="Calibri"/>
                <w:sz w:val="20"/>
              </w:rPr>
              <w:t>0,25</w:t>
            </w:r>
          </w:p>
        </w:tc>
        <w:tc>
          <w:tcPr>
            <w:tcW w:w="563" w:type="dxa"/>
          </w:tcPr>
          <w:p w14:paraId="1AC5D437" w14:textId="0EEE4CBE" w:rsidR="005A47D7" w:rsidRDefault="005A47D7" w:rsidP="00BB697F">
            <w:pPr>
              <w:spacing w:line="360" w:lineRule="auto"/>
              <w:jc w:val="center"/>
              <w:rPr>
                <w:rFonts w:eastAsia="Calibri"/>
                <w:sz w:val="20"/>
              </w:rPr>
            </w:pPr>
            <w:r>
              <w:rPr>
                <w:rFonts w:eastAsia="Calibri"/>
                <w:sz w:val="20"/>
              </w:rPr>
              <w:t>85</w:t>
            </w:r>
          </w:p>
        </w:tc>
      </w:tr>
      <w:tr w:rsidR="005A47D7" w14:paraId="35836075" w14:textId="77777777" w:rsidTr="005A47D7">
        <w:tc>
          <w:tcPr>
            <w:tcW w:w="709" w:type="dxa"/>
          </w:tcPr>
          <w:p w14:paraId="4E26265B" w14:textId="1868A8A3" w:rsidR="005A47D7" w:rsidRDefault="005A47D7" w:rsidP="00BB697F">
            <w:pPr>
              <w:spacing w:line="360" w:lineRule="auto"/>
              <w:jc w:val="center"/>
              <w:rPr>
                <w:rFonts w:eastAsia="Calibri"/>
                <w:sz w:val="20"/>
              </w:rPr>
            </w:pPr>
            <w:r>
              <w:rPr>
                <w:rFonts w:eastAsia="Calibri"/>
                <w:sz w:val="20"/>
              </w:rPr>
              <w:t>50</w:t>
            </w:r>
          </w:p>
        </w:tc>
        <w:tc>
          <w:tcPr>
            <w:tcW w:w="758" w:type="dxa"/>
          </w:tcPr>
          <w:p w14:paraId="289A3F23" w14:textId="41C94C0F" w:rsidR="005A47D7" w:rsidRDefault="005A47D7" w:rsidP="00BB697F">
            <w:pPr>
              <w:spacing w:line="360" w:lineRule="auto"/>
              <w:jc w:val="center"/>
              <w:rPr>
                <w:rFonts w:eastAsia="Calibri"/>
                <w:sz w:val="20"/>
              </w:rPr>
            </w:pPr>
            <w:r>
              <w:rPr>
                <w:rFonts w:eastAsia="Calibri"/>
                <w:sz w:val="20"/>
              </w:rPr>
              <w:t>200</w:t>
            </w:r>
          </w:p>
        </w:tc>
        <w:tc>
          <w:tcPr>
            <w:tcW w:w="660" w:type="dxa"/>
          </w:tcPr>
          <w:p w14:paraId="4074DF88" w14:textId="05C6F023" w:rsidR="005A47D7" w:rsidRDefault="005A47D7" w:rsidP="00BB697F">
            <w:pPr>
              <w:spacing w:line="360" w:lineRule="auto"/>
              <w:jc w:val="center"/>
              <w:rPr>
                <w:rFonts w:eastAsia="Calibri"/>
                <w:sz w:val="20"/>
              </w:rPr>
            </w:pPr>
            <w:r>
              <w:rPr>
                <w:rFonts w:eastAsia="Calibri"/>
                <w:sz w:val="20"/>
              </w:rPr>
              <w:t>12</w:t>
            </w:r>
          </w:p>
        </w:tc>
        <w:tc>
          <w:tcPr>
            <w:tcW w:w="708" w:type="dxa"/>
          </w:tcPr>
          <w:p w14:paraId="5EB038A0" w14:textId="78DDBA4B" w:rsidR="005A47D7" w:rsidRDefault="005A47D7" w:rsidP="00BB697F">
            <w:pPr>
              <w:spacing w:line="360" w:lineRule="auto"/>
              <w:jc w:val="center"/>
              <w:rPr>
                <w:rFonts w:eastAsia="Calibri"/>
                <w:sz w:val="20"/>
              </w:rPr>
            </w:pPr>
            <w:r>
              <w:rPr>
                <w:rFonts w:eastAsia="Calibri"/>
                <w:sz w:val="20"/>
              </w:rPr>
              <w:t>0,83</w:t>
            </w:r>
          </w:p>
        </w:tc>
        <w:tc>
          <w:tcPr>
            <w:tcW w:w="709" w:type="dxa"/>
          </w:tcPr>
          <w:p w14:paraId="29793242" w14:textId="32B30C82" w:rsidR="005A47D7" w:rsidRDefault="005A47D7" w:rsidP="00BB697F">
            <w:pPr>
              <w:spacing w:line="360" w:lineRule="auto"/>
              <w:jc w:val="center"/>
              <w:rPr>
                <w:rFonts w:eastAsia="Calibri"/>
                <w:sz w:val="20"/>
              </w:rPr>
            </w:pPr>
            <w:r>
              <w:rPr>
                <w:rFonts w:eastAsia="Calibri"/>
                <w:sz w:val="20"/>
              </w:rPr>
              <w:t>41,7</w:t>
            </w:r>
          </w:p>
        </w:tc>
        <w:tc>
          <w:tcPr>
            <w:tcW w:w="567" w:type="dxa"/>
          </w:tcPr>
          <w:p w14:paraId="2989E98A" w14:textId="55BCA4E4" w:rsidR="005A47D7" w:rsidRDefault="005A47D7" w:rsidP="00BB697F">
            <w:pPr>
              <w:spacing w:line="360" w:lineRule="auto"/>
              <w:jc w:val="center"/>
              <w:rPr>
                <w:rFonts w:eastAsia="Calibri"/>
                <w:sz w:val="20"/>
              </w:rPr>
            </w:pPr>
            <w:r>
              <w:rPr>
                <w:rFonts w:eastAsia="Calibri"/>
                <w:sz w:val="20"/>
              </w:rPr>
              <w:t>0,21</w:t>
            </w:r>
          </w:p>
        </w:tc>
        <w:tc>
          <w:tcPr>
            <w:tcW w:w="563" w:type="dxa"/>
          </w:tcPr>
          <w:p w14:paraId="2AD12BA0" w14:textId="70EC8701" w:rsidR="005A47D7" w:rsidRDefault="005A47D7" w:rsidP="00BB697F">
            <w:pPr>
              <w:spacing w:line="360" w:lineRule="auto"/>
              <w:jc w:val="center"/>
              <w:rPr>
                <w:rFonts w:eastAsia="Calibri"/>
                <w:sz w:val="20"/>
              </w:rPr>
            </w:pPr>
            <w:r>
              <w:rPr>
                <w:rFonts w:eastAsia="Calibri"/>
                <w:sz w:val="20"/>
              </w:rPr>
              <w:t>87</w:t>
            </w:r>
          </w:p>
        </w:tc>
      </w:tr>
    </w:tbl>
    <w:p w14:paraId="4B0DBC48" w14:textId="77777777" w:rsidR="00F24DF2" w:rsidRDefault="00F24DF2" w:rsidP="0065406F">
      <w:pPr>
        <w:spacing w:after="0" w:line="240" w:lineRule="auto"/>
        <w:jc w:val="both"/>
        <w:rPr>
          <w:rFonts w:eastAsia="Calibri"/>
          <w:sz w:val="20"/>
        </w:rPr>
      </w:pPr>
    </w:p>
    <w:p w14:paraId="68FCE6B4" w14:textId="2E9A587B" w:rsidR="00F24DF2" w:rsidRDefault="00F24DF2" w:rsidP="0065406F">
      <w:pPr>
        <w:spacing w:after="0" w:line="240" w:lineRule="auto"/>
        <w:jc w:val="both"/>
        <w:rPr>
          <w:rFonts w:eastAsia="Calibri"/>
          <w:sz w:val="20"/>
        </w:rPr>
      </w:pPr>
      <w:r w:rsidRPr="00784A39">
        <w:rPr>
          <w:rFonts w:eastAsia="Calibri"/>
          <w:sz w:val="20"/>
        </w:rPr>
        <w:t xml:space="preserve">Perbandingan variasi </w:t>
      </w:r>
      <w:r w:rsidRPr="00784A39">
        <w:rPr>
          <w:rFonts w:eastAsia="Calibri"/>
          <w:i/>
          <w:iCs/>
          <w:sz w:val="20"/>
        </w:rPr>
        <w:t>duty cycle</w:t>
      </w:r>
      <w:r w:rsidRPr="00784A39">
        <w:rPr>
          <w:rFonts w:eastAsia="Calibri"/>
          <w:sz w:val="20"/>
        </w:rPr>
        <w:t xml:space="preserve"> dengan tegangan keluaran pengukuran ditunjukkan pada Gambar </w:t>
      </w:r>
      <w:r w:rsidR="00BB697F">
        <w:rPr>
          <w:rFonts w:eastAsia="Calibri"/>
          <w:sz w:val="20"/>
        </w:rPr>
        <w:t>9</w:t>
      </w:r>
      <w:r w:rsidRPr="00784A39">
        <w:rPr>
          <w:rFonts w:eastAsia="Calibri"/>
          <w:sz w:val="20"/>
        </w:rPr>
        <w:t xml:space="preserve"> berikut.</w:t>
      </w:r>
    </w:p>
    <w:p w14:paraId="492B6B58" w14:textId="3A4FFB45" w:rsidR="00F24DF2" w:rsidRPr="007772AD" w:rsidRDefault="00BB697F" w:rsidP="0065406F">
      <w:pPr>
        <w:spacing w:after="0" w:line="240" w:lineRule="auto"/>
        <w:jc w:val="both"/>
        <w:rPr>
          <w:rFonts w:eastAsia="Calibri"/>
          <w:sz w:val="20"/>
        </w:rPr>
      </w:pPr>
      <w:r>
        <w:rPr>
          <w:rFonts w:cs="Times New Roman"/>
          <w:noProof/>
          <w:sz w:val="20"/>
          <w:szCs w:val="20"/>
        </w:rPr>
        <w:drawing>
          <wp:inline distT="0" distB="0" distL="0" distR="0" wp14:anchorId="29674E99" wp14:editId="35256BA8">
            <wp:extent cx="2967990" cy="1731359"/>
            <wp:effectExtent l="0" t="0" r="3810" b="2540"/>
            <wp:docPr id="4567" name="Chart 4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C1F4A6" w14:textId="40E70F2B" w:rsidR="00F24DF2" w:rsidRDefault="00F24DF2" w:rsidP="0065406F">
      <w:pPr>
        <w:tabs>
          <w:tab w:val="left" w:pos="993"/>
        </w:tabs>
        <w:autoSpaceDE w:val="0"/>
        <w:spacing w:after="0" w:line="240" w:lineRule="auto"/>
        <w:ind w:left="993" w:hanging="993"/>
        <w:jc w:val="both"/>
        <w:rPr>
          <w:rFonts w:eastAsia="Calibri"/>
          <w:b/>
          <w:i/>
          <w:sz w:val="18"/>
          <w:szCs w:val="16"/>
        </w:rPr>
      </w:pPr>
      <w:r w:rsidRPr="00C120D7">
        <w:rPr>
          <w:b/>
          <w:bCs/>
          <w:sz w:val="18"/>
          <w:szCs w:val="18"/>
        </w:rPr>
        <w:t xml:space="preserve">Gambar </w:t>
      </w:r>
      <w:r w:rsidR="00BB697F">
        <w:rPr>
          <w:b/>
          <w:bCs/>
          <w:sz w:val="18"/>
          <w:szCs w:val="18"/>
        </w:rPr>
        <w:t>9</w:t>
      </w:r>
      <w:r w:rsidRPr="00C120D7">
        <w:rPr>
          <w:b/>
          <w:bCs/>
          <w:sz w:val="18"/>
          <w:szCs w:val="18"/>
        </w:rPr>
        <w:t xml:space="preserve">. </w:t>
      </w:r>
      <w:r w:rsidRPr="00C120D7">
        <w:rPr>
          <w:b/>
          <w:bCs/>
          <w:sz w:val="18"/>
          <w:szCs w:val="18"/>
        </w:rPr>
        <w:tab/>
      </w:r>
      <w:r>
        <w:rPr>
          <w:rFonts w:eastAsia="Calibri"/>
          <w:b/>
          <w:sz w:val="18"/>
          <w:szCs w:val="16"/>
        </w:rPr>
        <w:t xml:space="preserve">Grafik </w:t>
      </w:r>
      <w:r w:rsidR="00BB697F">
        <w:rPr>
          <w:rFonts w:eastAsia="Calibri"/>
          <w:b/>
          <w:sz w:val="18"/>
          <w:szCs w:val="16"/>
        </w:rPr>
        <w:t xml:space="preserve">hubungan variasi beban dan tegangan keluaran pada DC-DC </w:t>
      </w:r>
      <w:r w:rsidR="00BB697F" w:rsidRPr="00BB697F">
        <w:rPr>
          <w:rFonts w:eastAsia="Calibri"/>
          <w:b/>
          <w:i/>
          <w:iCs/>
          <w:sz w:val="18"/>
          <w:szCs w:val="16"/>
        </w:rPr>
        <w:t>boost converter</w:t>
      </w:r>
    </w:p>
    <w:p w14:paraId="0BBD7B29" w14:textId="77777777" w:rsidR="00BB697F" w:rsidRDefault="00BB697F" w:rsidP="0065406F">
      <w:pPr>
        <w:autoSpaceDE w:val="0"/>
        <w:spacing w:after="0" w:line="240" w:lineRule="auto"/>
        <w:jc w:val="both"/>
        <w:rPr>
          <w:rFonts w:eastAsia="Calibri"/>
          <w:sz w:val="20"/>
          <w:szCs w:val="16"/>
        </w:rPr>
      </w:pPr>
    </w:p>
    <w:p w14:paraId="28D34A70" w14:textId="57B87428" w:rsidR="00F24DF2" w:rsidRPr="00784A39" w:rsidRDefault="00F24DF2" w:rsidP="0065406F">
      <w:pPr>
        <w:autoSpaceDE w:val="0"/>
        <w:spacing w:after="0" w:line="240" w:lineRule="auto"/>
        <w:jc w:val="both"/>
        <w:rPr>
          <w:rFonts w:eastAsia="Calibri"/>
          <w:sz w:val="20"/>
          <w:szCs w:val="16"/>
        </w:rPr>
      </w:pPr>
      <w:r w:rsidRPr="00784A39">
        <w:rPr>
          <w:rFonts w:eastAsia="Calibri"/>
          <w:sz w:val="20"/>
          <w:szCs w:val="16"/>
        </w:rPr>
        <w:t xml:space="preserve">Pada Gambar </w:t>
      </w:r>
      <w:r w:rsidR="00BB697F">
        <w:rPr>
          <w:rFonts w:eastAsia="Calibri"/>
          <w:sz w:val="20"/>
          <w:szCs w:val="16"/>
          <w:lang w:val="en-US"/>
        </w:rPr>
        <w:t>9</w:t>
      </w:r>
      <w:r w:rsidRPr="00784A39">
        <w:rPr>
          <w:rFonts w:eastAsia="Calibri"/>
          <w:sz w:val="20"/>
          <w:szCs w:val="16"/>
        </w:rPr>
        <w:t xml:space="preserve"> </w:t>
      </w:r>
      <w:r w:rsidR="00BB697F" w:rsidRPr="00BB697F">
        <w:rPr>
          <w:rFonts w:eastAsia="Calibri"/>
          <w:sz w:val="20"/>
          <w:szCs w:val="16"/>
        </w:rPr>
        <w:t xml:space="preserve">grafik hubungan variasi nilai beban dan nilai tegangan keluaran pada rangkaian DC-DC </w:t>
      </w:r>
      <w:r w:rsidR="00BB697F" w:rsidRPr="00BB697F">
        <w:rPr>
          <w:rFonts w:eastAsia="Calibri"/>
          <w:i/>
          <w:iCs/>
          <w:sz w:val="20"/>
          <w:szCs w:val="16"/>
        </w:rPr>
        <w:t>boost converter</w:t>
      </w:r>
      <w:r w:rsidR="00BB697F" w:rsidRPr="00BB697F">
        <w:rPr>
          <w:rFonts w:eastAsia="Calibri"/>
          <w:sz w:val="20"/>
          <w:szCs w:val="16"/>
        </w:rPr>
        <w:t xml:space="preserve"> dapat dilihat bahwa nilai perubahan beban berbanding lurus dengan nilai tegangan keluaran. Semakin besar nilai beban, maka nilai tegangan keluaran juga semakin besar.</w:t>
      </w:r>
    </w:p>
    <w:p w14:paraId="4CDB8520" w14:textId="77777777" w:rsidR="00F24DF2" w:rsidRDefault="00F24DF2" w:rsidP="0065406F">
      <w:pPr>
        <w:tabs>
          <w:tab w:val="left" w:pos="993"/>
        </w:tabs>
        <w:autoSpaceDE w:val="0"/>
        <w:spacing w:after="0" w:line="240" w:lineRule="auto"/>
        <w:jc w:val="both"/>
        <w:rPr>
          <w:rFonts w:eastAsia="Calibri"/>
          <w:b/>
          <w:bCs/>
          <w:szCs w:val="24"/>
        </w:rPr>
      </w:pPr>
    </w:p>
    <w:p w14:paraId="1C8EFFAF" w14:textId="2B6CBDD1" w:rsidR="00F24DF2" w:rsidRDefault="00F24DF2" w:rsidP="0065406F">
      <w:pPr>
        <w:spacing w:after="0" w:line="240" w:lineRule="auto"/>
        <w:ind w:left="567" w:hanging="567"/>
        <w:jc w:val="both"/>
        <w:rPr>
          <w:rFonts w:eastAsia="Calibri"/>
          <w:b/>
          <w:bCs/>
          <w:szCs w:val="24"/>
        </w:rPr>
      </w:pPr>
      <w:r>
        <w:rPr>
          <w:rFonts w:eastAsia="Calibri"/>
          <w:b/>
          <w:bCs/>
          <w:szCs w:val="24"/>
        </w:rPr>
        <w:t>3</w:t>
      </w:r>
      <w:r w:rsidRPr="001D62EA">
        <w:rPr>
          <w:rFonts w:eastAsia="Calibri"/>
          <w:b/>
          <w:bCs/>
          <w:szCs w:val="24"/>
        </w:rPr>
        <w:t>.</w:t>
      </w:r>
      <w:r>
        <w:rPr>
          <w:rFonts w:eastAsia="Calibri"/>
          <w:b/>
          <w:bCs/>
          <w:szCs w:val="24"/>
        </w:rPr>
        <w:t>2</w:t>
      </w:r>
      <w:r w:rsidRPr="001D62EA">
        <w:rPr>
          <w:rFonts w:eastAsia="Calibri"/>
          <w:b/>
          <w:bCs/>
          <w:szCs w:val="24"/>
        </w:rPr>
        <w:t>.</w:t>
      </w:r>
      <w:r w:rsidRPr="001D62EA">
        <w:rPr>
          <w:rFonts w:eastAsia="Calibri"/>
          <w:b/>
          <w:bCs/>
          <w:szCs w:val="24"/>
        </w:rPr>
        <w:tab/>
      </w:r>
      <w:r>
        <w:rPr>
          <w:rFonts w:eastAsia="Calibri"/>
          <w:b/>
          <w:bCs/>
          <w:szCs w:val="24"/>
        </w:rPr>
        <w:t>Pengujian Rangkaian Kontr</w:t>
      </w:r>
      <w:r w:rsidR="00371585">
        <w:rPr>
          <w:rFonts w:eastAsia="Calibri"/>
          <w:b/>
          <w:bCs/>
          <w:szCs w:val="24"/>
        </w:rPr>
        <w:t>ol Driver MOSFET TLP250</w:t>
      </w:r>
    </w:p>
    <w:p w14:paraId="5DD65007" w14:textId="77777777" w:rsidR="001142FB" w:rsidRPr="001142FB" w:rsidRDefault="001142FB" w:rsidP="0065406F">
      <w:pPr>
        <w:spacing w:after="0" w:line="240" w:lineRule="auto"/>
        <w:ind w:left="567" w:hanging="567"/>
        <w:jc w:val="both"/>
        <w:rPr>
          <w:rFonts w:eastAsia="Calibri"/>
          <w:b/>
          <w:bCs/>
          <w:sz w:val="20"/>
          <w:szCs w:val="20"/>
        </w:rPr>
      </w:pPr>
    </w:p>
    <w:p w14:paraId="34F394FF" w14:textId="171F33DF" w:rsidR="00F24DF2" w:rsidRPr="00D00CE1" w:rsidRDefault="00F24DF2" w:rsidP="0065406F">
      <w:pPr>
        <w:spacing w:after="0" w:line="240" w:lineRule="auto"/>
        <w:jc w:val="both"/>
        <w:rPr>
          <w:rFonts w:eastAsia="Calibri"/>
          <w:b/>
          <w:bCs/>
          <w:iCs/>
          <w:szCs w:val="24"/>
        </w:rPr>
      </w:pPr>
      <w:r w:rsidRPr="00D00CE1">
        <w:rPr>
          <w:rFonts w:eastAsia="Calibri"/>
          <w:sz w:val="20"/>
        </w:rPr>
        <w:t xml:space="preserve">Pengujian rangkaian kontrol </w:t>
      </w:r>
      <w:r w:rsidR="0049013B">
        <w:rPr>
          <w:rFonts w:eastAsia="Calibri"/>
          <w:sz w:val="20"/>
        </w:rPr>
        <w:t xml:space="preserve">terdapat 3 pengujian yaitu pengujian rangkaian driver MOSFET TLP250, pengujian snsor arus, dan pengujian rangkaian pembagi tegangan. </w:t>
      </w:r>
      <w:r w:rsidRPr="00D00CE1">
        <w:rPr>
          <w:rFonts w:eastAsia="Calibri"/>
          <w:sz w:val="20"/>
        </w:rPr>
        <w:lastRenderedPageBreak/>
        <w:t>terdiri dari 2 bagian pengujian, yaitu pengujian rangkaian pembangkit PWM dan pengujian sensor tegangan. Pengujian tersebut bertujuan untuk mengetahui kinerja rangkaian kontrol dan ketelitian pembacaan sensor</w:t>
      </w:r>
      <w:r w:rsidRPr="00D00CE1">
        <w:rPr>
          <w:rFonts w:eastAsia="Calibri"/>
          <w:b/>
          <w:bCs/>
          <w:iCs/>
          <w:sz w:val="20"/>
        </w:rPr>
        <w:t>.</w:t>
      </w:r>
    </w:p>
    <w:p w14:paraId="7FA7CBDB" w14:textId="77777777" w:rsidR="00F24DF2" w:rsidRDefault="00F24DF2" w:rsidP="0065406F">
      <w:pPr>
        <w:spacing w:after="0" w:line="240" w:lineRule="auto"/>
        <w:jc w:val="both"/>
        <w:rPr>
          <w:rFonts w:eastAsia="Calibri"/>
          <w:sz w:val="20"/>
        </w:rPr>
      </w:pPr>
    </w:p>
    <w:p w14:paraId="63448CDD" w14:textId="63AFEEA7" w:rsidR="00F24DF2" w:rsidRPr="00371585" w:rsidRDefault="00F24DF2" w:rsidP="0065406F">
      <w:pPr>
        <w:autoSpaceDE w:val="0"/>
        <w:autoSpaceDN w:val="0"/>
        <w:adjustRightInd w:val="0"/>
        <w:spacing w:after="0" w:line="240" w:lineRule="auto"/>
        <w:ind w:left="567" w:hanging="567"/>
        <w:jc w:val="both"/>
        <w:rPr>
          <w:rFonts w:eastAsia="Calibri"/>
          <w:b/>
          <w:bCs/>
          <w:i/>
          <w:szCs w:val="32"/>
        </w:rPr>
      </w:pPr>
      <w:r w:rsidRPr="00371585">
        <w:rPr>
          <w:rFonts w:eastAsia="Calibri"/>
          <w:b/>
          <w:bCs/>
          <w:iCs/>
          <w:szCs w:val="32"/>
        </w:rPr>
        <w:t xml:space="preserve">3.2.1. </w:t>
      </w:r>
      <w:r w:rsidRPr="00371585">
        <w:rPr>
          <w:rFonts w:eastAsia="Calibri"/>
          <w:b/>
          <w:bCs/>
          <w:iCs/>
          <w:szCs w:val="32"/>
        </w:rPr>
        <w:tab/>
        <w:t xml:space="preserve">Pengujian Rangkaian </w:t>
      </w:r>
      <w:r w:rsidR="0049013B" w:rsidRPr="00371585">
        <w:rPr>
          <w:rFonts w:eastAsia="Calibri"/>
          <w:b/>
          <w:bCs/>
          <w:iCs/>
          <w:szCs w:val="32"/>
        </w:rPr>
        <w:t>Driver</w:t>
      </w:r>
      <w:r w:rsidR="0049013B" w:rsidRPr="00371585">
        <w:rPr>
          <w:rFonts w:eastAsia="Calibri"/>
          <w:b/>
          <w:bCs/>
          <w:i/>
          <w:szCs w:val="32"/>
        </w:rPr>
        <w:t xml:space="preserve"> </w:t>
      </w:r>
      <w:r w:rsidR="0049013B" w:rsidRPr="00371585">
        <w:rPr>
          <w:rFonts w:eastAsia="Calibri"/>
          <w:b/>
          <w:bCs/>
          <w:iCs/>
          <w:szCs w:val="32"/>
        </w:rPr>
        <w:t>MOSFET TLP250</w:t>
      </w:r>
    </w:p>
    <w:p w14:paraId="442ED97F" w14:textId="77777777" w:rsidR="0049013B" w:rsidRPr="0049013B" w:rsidRDefault="0049013B" w:rsidP="0065406F">
      <w:pPr>
        <w:autoSpaceDE w:val="0"/>
        <w:autoSpaceDN w:val="0"/>
        <w:adjustRightInd w:val="0"/>
        <w:spacing w:after="0" w:line="240" w:lineRule="auto"/>
        <w:ind w:left="567" w:hanging="567"/>
        <w:jc w:val="both"/>
        <w:rPr>
          <w:rFonts w:eastAsia="Calibri"/>
          <w:b/>
          <w:bCs/>
          <w:i/>
          <w:sz w:val="20"/>
          <w:szCs w:val="24"/>
        </w:rPr>
      </w:pPr>
    </w:p>
    <w:p w14:paraId="57DCE14F" w14:textId="545AA60B" w:rsidR="00F24DF2" w:rsidRDefault="0049013B" w:rsidP="0049013B">
      <w:pPr>
        <w:autoSpaceDE w:val="0"/>
        <w:autoSpaceDN w:val="0"/>
        <w:adjustRightInd w:val="0"/>
        <w:spacing w:after="0" w:line="240" w:lineRule="auto"/>
        <w:jc w:val="both"/>
        <w:rPr>
          <w:rFonts w:eastAsia="Calibri"/>
          <w:iCs/>
          <w:sz w:val="20"/>
          <w:szCs w:val="24"/>
        </w:rPr>
      </w:pPr>
      <w:proofErr w:type="spellStart"/>
      <w:r w:rsidRPr="0049013B">
        <w:rPr>
          <w:rFonts w:eastAsia="Calibri"/>
          <w:iCs/>
          <w:sz w:val="20"/>
          <w:szCs w:val="24"/>
          <w:lang w:val="en-GB"/>
        </w:rPr>
        <w:t>Pengujian</w:t>
      </w:r>
      <w:proofErr w:type="spellEnd"/>
      <w:r w:rsidRPr="0049013B">
        <w:rPr>
          <w:rFonts w:eastAsia="Calibri"/>
          <w:iCs/>
          <w:sz w:val="20"/>
          <w:szCs w:val="24"/>
          <w:lang w:val="en-GB"/>
        </w:rPr>
        <w:t xml:space="preserve"> driver MOSFET </w:t>
      </w:r>
      <w:proofErr w:type="spellStart"/>
      <w:r w:rsidRPr="0049013B">
        <w:rPr>
          <w:rFonts w:eastAsia="Calibri"/>
          <w:iCs/>
          <w:sz w:val="20"/>
          <w:szCs w:val="24"/>
          <w:lang w:val="en-GB"/>
        </w:rPr>
        <w:t>dilakukan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dengan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memvariasikan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nilai</w:t>
      </w:r>
      <w:proofErr w:type="spellEnd"/>
      <w:r w:rsidRPr="0049013B">
        <w:rPr>
          <w:rFonts w:eastAsia="Calibri"/>
          <w:iCs/>
          <w:sz w:val="20"/>
          <w:szCs w:val="24"/>
          <w:lang w:val="en-GB"/>
        </w:rPr>
        <w:t xml:space="preserve"> </w:t>
      </w:r>
      <w:r w:rsidRPr="0049013B">
        <w:rPr>
          <w:rFonts w:eastAsia="Calibri"/>
          <w:i/>
          <w:sz w:val="20"/>
          <w:szCs w:val="24"/>
          <w:lang w:val="en-GB"/>
        </w:rPr>
        <w:t>duty cycle</w:t>
      </w:r>
      <w:r w:rsidRPr="0049013B">
        <w:rPr>
          <w:rFonts w:eastAsia="Calibri"/>
          <w:iCs/>
          <w:sz w:val="20"/>
          <w:szCs w:val="24"/>
          <w:lang w:val="en-GB"/>
        </w:rPr>
        <w:t xml:space="preserve"> </w:t>
      </w:r>
      <w:proofErr w:type="spellStart"/>
      <w:r w:rsidRPr="0049013B">
        <w:rPr>
          <w:rFonts w:eastAsia="Calibri"/>
          <w:iCs/>
          <w:sz w:val="20"/>
          <w:szCs w:val="24"/>
          <w:lang w:val="en-GB"/>
        </w:rPr>
        <w:t>dengan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senarai</w:t>
      </w:r>
      <w:proofErr w:type="spellEnd"/>
      <w:r w:rsidRPr="0049013B">
        <w:rPr>
          <w:rFonts w:eastAsia="Calibri"/>
          <w:iCs/>
          <w:sz w:val="20"/>
          <w:szCs w:val="24"/>
          <w:lang w:val="en-GB"/>
        </w:rPr>
        <w:t xml:space="preserve"> program yang </w:t>
      </w:r>
      <w:proofErr w:type="spellStart"/>
      <w:r w:rsidRPr="0049013B">
        <w:rPr>
          <w:rFonts w:eastAsia="Calibri"/>
          <w:iCs/>
          <w:sz w:val="20"/>
          <w:szCs w:val="24"/>
          <w:lang w:val="en-GB"/>
        </w:rPr>
        <w:t>disusun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sedemikian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rupa</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sehingga</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frekuensi</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sinyal</w:t>
      </w:r>
      <w:proofErr w:type="spellEnd"/>
      <w:r w:rsidRPr="0049013B">
        <w:rPr>
          <w:rFonts w:eastAsia="Calibri"/>
          <w:iCs/>
          <w:sz w:val="20"/>
          <w:szCs w:val="24"/>
          <w:lang w:val="en-GB"/>
        </w:rPr>
        <w:t xml:space="preserve"> PWM yang </w:t>
      </w:r>
      <w:proofErr w:type="spellStart"/>
      <w:r w:rsidRPr="0049013B">
        <w:rPr>
          <w:rFonts w:eastAsia="Calibri"/>
          <w:iCs/>
          <w:sz w:val="20"/>
          <w:szCs w:val="24"/>
          <w:lang w:val="en-GB"/>
        </w:rPr>
        <w:t>dibangkitkan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bernilai</w:t>
      </w:r>
      <w:proofErr w:type="spellEnd"/>
      <w:r w:rsidRPr="0049013B">
        <w:rPr>
          <w:rFonts w:eastAsia="Calibri"/>
          <w:iCs/>
          <w:sz w:val="20"/>
          <w:szCs w:val="24"/>
          <w:lang w:val="en-GB"/>
        </w:rPr>
        <w:t xml:space="preserve"> 31,25 kHz. Nilai </w:t>
      </w:r>
      <w:proofErr w:type="spellStart"/>
      <w:r w:rsidRPr="0049013B">
        <w:rPr>
          <w:rFonts w:eastAsia="Calibri"/>
          <w:iCs/>
          <w:sz w:val="20"/>
          <w:szCs w:val="24"/>
          <w:lang w:val="en-GB"/>
        </w:rPr>
        <w:t>frekuensi</w:t>
      </w:r>
      <w:proofErr w:type="spellEnd"/>
      <w:r w:rsidRPr="0049013B">
        <w:rPr>
          <w:rFonts w:eastAsia="Calibri"/>
          <w:iCs/>
          <w:sz w:val="20"/>
          <w:szCs w:val="24"/>
          <w:lang w:val="en-GB"/>
        </w:rPr>
        <w:t xml:space="preserve">, </w:t>
      </w:r>
      <w:r w:rsidRPr="0049013B">
        <w:rPr>
          <w:rFonts w:eastAsia="Calibri"/>
          <w:i/>
          <w:iCs/>
          <w:sz w:val="20"/>
          <w:szCs w:val="24"/>
          <w:lang w:val="en-GB"/>
        </w:rPr>
        <w:t>duty cycle</w:t>
      </w:r>
      <w:r w:rsidRPr="0049013B">
        <w:rPr>
          <w:rFonts w:eastAsia="Calibri"/>
          <w:iCs/>
          <w:sz w:val="20"/>
          <w:szCs w:val="24"/>
          <w:lang w:val="en-GB"/>
        </w:rPr>
        <w:t xml:space="preserve">, dan </w:t>
      </w:r>
      <w:proofErr w:type="spellStart"/>
      <w:r w:rsidRPr="0049013B">
        <w:rPr>
          <w:rFonts w:eastAsia="Calibri"/>
          <w:iCs/>
          <w:sz w:val="20"/>
          <w:szCs w:val="24"/>
          <w:lang w:val="en-GB"/>
        </w:rPr>
        <w:t>tegangan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keluaran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gelombang</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hasil</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pembangkitan</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sinyal</w:t>
      </w:r>
      <w:proofErr w:type="spellEnd"/>
      <w:r w:rsidRPr="0049013B">
        <w:rPr>
          <w:rFonts w:eastAsia="Calibri"/>
          <w:iCs/>
          <w:sz w:val="20"/>
          <w:szCs w:val="24"/>
          <w:lang w:val="en-GB"/>
        </w:rPr>
        <w:t xml:space="preserve"> PWM </w:t>
      </w:r>
      <w:proofErr w:type="spellStart"/>
      <w:r w:rsidRPr="0049013B">
        <w:rPr>
          <w:rFonts w:eastAsia="Calibri"/>
          <w:iCs/>
          <w:sz w:val="20"/>
          <w:szCs w:val="24"/>
          <w:lang w:val="en-GB"/>
        </w:rPr>
        <w:t>dapat</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dilihat</w:t>
      </w:r>
      <w:proofErr w:type="spellEnd"/>
      <w:r w:rsidRPr="0049013B">
        <w:rPr>
          <w:rFonts w:eastAsia="Calibri"/>
          <w:iCs/>
          <w:sz w:val="20"/>
          <w:szCs w:val="24"/>
          <w:lang w:val="en-GB"/>
        </w:rPr>
        <w:t xml:space="preserve"> pada </w:t>
      </w:r>
      <w:proofErr w:type="spellStart"/>
      <w:r w:rsidRPr="0049013B">
        <w:rPr>
          <w:rFonts w:eastAsia="Calibri"/>
          <w:iCs/>
          <w:sz w:val="20"/>
          <w:szCs w:val="24"/>
          <w:lang w:val="en-GB"/>
        </w:rPr>
        <w:t>layar</w:t>
      </w:r>
      <w:proofErr w:type="spellEnd"/>
      <w:r w:rsidRPr="0049013B">
        <w:rPr>
          <w:rFonts w:eastAsia="Calibri"/>
          <w:iCs/>
          <w:sz w:val="20"/>
          <w:szCs w:val="24"/>
          <w:lang w:val="en-GB"/>
        </w:rPr>
        <w:t xml:space="preserve"> </w:t>
      </w:r>
      <w:proofErr w:type="spellStart"/>
      <w:r w:rsidRPr="0049013B">
        <w:rPr>
          <w:rFonts w:eastAsia="Calibri"/>
          <w:iCs/>
          <w:sz w:val="20"/>
          <w:szCs w:val="24"/>
          <w:lang w:val="en-GB"/>
        </w:rPr>
        <w:t>osiloskop</w:t>
      </w:r>
      <w:proofErr w:type="spellEnd"/>
      <w:r>
        <w:rPr>
          <w:rFonts w:eastAsia="Calibri"/>
          <w:iCs/>
          <w:sz w:val="20"/>
          <w:szCs w:val="24"/>
          <w:lang w:val="en-GB"/>
        </w:rPr>
        <w:t>.</w:t>
      </w:r>
    </w:p>
    <w:p w14:paraId="0F1B86C2" w14:textId="77777777" w:rsidR="00F24DF2" w:rsidRDefault="00F24DF2" w:rsidP="0065406F">
      <w:pPr>
        <w:spacing w:after="0" w:line="240" w:lineRule="auto"/>
        <w:jc w:val="both"/>
        <w:rPr>
          <w:rFonts w:eastAsia="Calibri"/>
          <w:sz w:val="20"/>
        </w:rPr>
      </w:pPr>
    </w:p>
    <w:p w14:paraId="2E0D83EA" w14:textId="77777777" w:rsidR="00F24DF2" w:rsidRDefault="00F24DF2" w:rsidP="0065406F">
      <w:pPr>
        <w:spacing w:after="0" w:line="240" w:lineRule="auto"/>
        <w:jc w:val="both"/>
        <w:rPr>
          <w:rFonts w:eastAsia="Calibri"/>
          <w:sz w:val="20"/>
        </w:rPr>
      </w:pPr>
    </w:p>
    <w:p w14:paraId="578A6DC4" w14:textId="0DCFC609" w:rsidR="00F24DF2" w:rsidRDefault="0049013B" w:rsidP="0065406F">
      <w:pPr>
        <w:spacing w:after="0" w:line="240" w:lineRule="auto"/>
        <w:jc w:val="both"/>
        <w:rPr>
          <w:rFonts w:eastAsia="Calibri"/>
          <w:sz w:val="20"/>
        </w:rPr>
      </w:pPr>
      <w:r>
        <w:rPr>
          <w:noProof/>
        </w:rPr>
        <w:drawing>
          <wp:inline distT="0" distB="0" distL="0" distR="0" wp14:anchorId="76ED0BE7" wp14:editId="2D7E50CC">
            <wp:extent cx="2967990" cy="1620998"/>
            <wp:effectExtent l="0" t="0" r="3810" b="0"/>
            <wp:docPr id="1666340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96" t="18422" r="12488" b="18856"/>
                    <a:stretch/>
                  </pic:blipFill>
                  <pic:spPr bwMode="auto">
                    <a:xfrm>
                      <a:off x="0" y="0"/>
                      <a:ext cx="2967990" cy="1620998"/>
                    </a:xfrm>
                    <a:prstGeom prst="rect">
                      <a:avLst/>
                    </a:prstGeom>
                    <a:noFill/>
                    <a:ln>
                      <a:noFill/>
                    </a:ln>
                    <a:extLst>
                      <a:ext uri="{53640926-AAD7-44D8-BBD7-CCE9431645EC}">
                        <a14:shadowObscured xmlns:a14="http://schemas.microsoft.com/office/drawing/2010/main"/>
                      </a:ext>
                    </a:extLst>
                  </pic:spPr>
                </pic:pic>
              </a:graphicData>
            </a:graphic>
          </wp:inline>
        </w:drawing>
      </w:r>
    </w:p>
    <w:p w14:paraId="74A1D629" w14:textId="6289856C" w:rsidR="00F24DF2" w:rsidRDefault="00F24DF2" w:rsidP="0065406F">
      <w:pPr>
        <w:spacing w:after="0" w:line="240" w:lineRule="auto"/>
        <w:jc w:val="both"/>
        <w:rPr>
          <w:rFonts w:eastAsia="Calibri"/>
          <w:b/>
          <w:bCs/>
          <w:sz w:val="20"/>
        </w:rPr>
      </w:pPr>
      <w:r>
        <w:rPr>
          <w:rFonts w:eastAsia="Calibri"/>
          <w:b/>
          <w:bCs/>
          <w:sz w:val="20"/>
        </w:rPr>
        <w:t xml:space="preserve">Gambar </w:t>
      </w:r>
      <w:r w:rsidR="0049013B">
        <w:rPr>
          <w:rFonts w:eastAsia="Calibri"/>
          <w:b/>
          <w:bCs/>
          <w:sz w:val="20"/>
        </w:rPr>
        <w:t>10</w:t>
      </w:r>
      <w:r>
        <w:rPr>
          <w:rFonts w:eastAsia="Calibri"/>
          <w:b/>
          <w:bCs/>
          <w:sz w:val="20"/>
        </w:rPr>
        <w:t xml:space="preserve">. Duty Cycle </w:t>
      </w:r>
      <w:r w:rsidR="0049013B">
        <w:rPr>
          <w:rFonts w:eastAsia="Calibri"/>
          <w:b/>
          <w:bCs/>
          <w:sz w:val="20"/>
        </w:rPr>
        <w:t>25</w:t>
      </w:r>
      <w:r>
        <w:rPr>
          <w:rFonts w:eastAsia="Calibri"/>
          <w:b/>
          <w:bCs/>
          <w:sz w:val="20"/>
        </w:rPr>
        <w:t>%</w:t>
      </w:r>
    </w:p>
    <w:p w14:paraId="7FA1DA8D" w14:textId="77777777" w:rsidR="00F24DF2" w:rsidRDefault="00F24DF2" w:rsidP="0065406F">
      <w:pPr>
        <w:spacing w:after="0" w:line="240" w:lineRule="auto"/>
        <w:jc w:val="both"/>
        <w:rPr>
          <w:rFonts w:eastAsia="Calibri"/>
          <w:b/>
          <w:bCs/>
          <w:sz w:val="20"/>
        </w:rPr>
      </w:pPr>
    </w:p>
    <w:p w14:paraId="7F4A5692" w14:textId="47FD895A" w:rsidR="00F24DF2" w:rsidRDefault="0049013B" w:rsidP="0065406F">
      <w:pPr>
        <w:spacing w:after="0" w:line="240" w:lineRule="auto"/>
        <w:jc w:val="both"/>
        <w:rPr>
          <w:rFonts w:eastAsia="Calibri"/>
          <w:b/>
          <w:bCs/>
          <w:sz w:val="20"/>
        </w:rPr>
      </w:pPr>
      <w:r>
        <w:rPr>
          <w:noProof/>
        </w:rPr>
        <w:drawing>
          <wp:inline distT="0" distB="0" distL="0" distR="0" wp14:anchorId="536A6578" wp14:editId="1DD91EC6">
            <wp:extent cx="2967990" cy="1617606"/>
            <wp:effectExtent l="0" t="0" r="3810" b="1905"/>
            <wp:docPr id="11643596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584" t="21212" r="6072" b="14583"/>
                    <a:stretch/>
                  </pic:blipFill>
                  <pic:spPr bwMode="auto">
                    <a:xfrm>
                      <a:off x="0" y="0"/>
                      <a:ext cx="2967990" cy="1617606"/>
                    </a:xfrm>
                    <a:prstGeom prst="rect">
                      <a:avLst/>
                    </a:prstGeom>
                    <a:noFill/>
                    <a:ln>
                      <a:noFill/>
                    </a:ln>
                    <a:extLst>
                      <a:ext uri="{53640926-AAD7-44D8-BBD7-CCE9431645EC}">
                        <a14:shadowObscured xmlns:a14="http://schemas.microsoft.com/office/drawing/2010/main"/>
                      </a:ext>
                    </a:extLst>
                  </pic:spPr>
                </pic:pic>
              </a:graphicData>
            </a:graphic>
          </wp:inline>
        </w:drawing>
      </w:r>
    </w:p>
    <w:p w14:paraId="61E808E9" w14:textId="3269A07E" w:rsidR="00F24DF2" w:rsidRDefault="00F24DF2" w:rsidP="0065406F">
      <w:pPr>
        <w:spacing w:after="0" w:line="240" w:lineRule="auto"/>
        <w:jc w:val="both"/>
        <w:rPr>
          <w:rFonts w:eastAsia="Calibri"/>
          <w:b/>
          <w:bCs/>
          <w:sz w:val="20"/>
        </w:rPr>
      </w:pPr>
      <w:r>
        <w:rPr>
          <w:rFonts w:eastAsia="Calibri"/>
          <w:b/>
          <w:bCs/>
          <w:sz w:val="20"/>
        </w:rPr>
        <w:t xml:space="preserve">Gambar </w:t>
      </w:r>
      <w:r w:rsidR="0049013B">
        <w:rPr>
          <w:rFonts w:eastAsia="Calibri"/>
          <w:b/>
          <w:bCs/>
          <w:sz w:val="20"/>
        </w:rPr>
        <w:t>11</w:t>
      </w:r>
      <w:r>
        <w:rPr>
          <w:rFonts w:eastAsia="Calibri"/>
          <w:b/>
          <w:bCs/>
          <w:sz w:val="20"/>
        </w:rPr>
        <w:t xml:space="preserve">. Duty Cycle </w:t>
      </w:r>
      <w:r w:rsidR="0049013B">
        <w:rPr>
          <w:rFonts w:eastAsia="Calibri"/>
          <w:b/>
          <w:bCs/>
          <w:sz w:val="20"/>
        </w:rPr>
        <w:t>50</w:t>
      </w:r>
      <w:r>
        <w:rPr>
          <w:rFonts w:eastAsia="Calibri"/>
          <w:b/>
          <w:bCs/>
          <w:sz w:val="20"/>
        </w:rPr>
        <w:t>%</w:t>
      </w:r>
    </w:p>
    <w:p w14:paraId="6E117842" w14:textId="77777777" w:rsidR="0049013B" w:rsidRDefault="0049013B" w:rsidP="0065406F">
      <w:pPr>
        <w:spacing w:after="0" w:line="240" w:lineRule="auto"/>
        <w:jc w:val="both"/>
        <w:rPr>
          <w:rFonts w:eastAsia="Calibri"/>
          <w:b/>
          <w:bCs/>
          <w:sz w:val="20"/>
        </w:rPr>
      </w:pPr>
    </w:p>
    <w:p w14:paraId="30806E90" w14:textId="2F2E51C6" w:rsidR="0049013B" w:rsidRDefault="0049013B" w:rsidP="0065406F">
      <w:pPr>
        <w:spacing w:after="0" w:line="240" w:lineRule="auto"/>
        <w:jc w:val="both"/>
        <w:rPr>
          <w:rFonts w:eastAsia="Calibri"/>
          <w:b/>
          <w:bCs/>
          <w:sz w:val="20"/>
        </w:rPr>
      </w:pPr>
      <w:r>
        <w:rPr>
          <w:noProof/>
        </w:rPr>
        <w:drawing>
          <wp:inline distT="0" distB="0" distL="0" distR="0" wp14:anchorId="1F03DE51" wp14:editId="1DF0116C">
            <wp:extent cx="2967990" cy="1569339"/>
            <wp:effectExtent l="0" t="0" r="3810" b="0"/>
            <wp:docPr id="9195563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57" t="18048" r="5786" b="21631"/>
                    <a:stretch/>
                  </pic:blipFill>
                  <pic:spPr bwMode="auto">
                    <a:xfrm>
                      <a:off x="0" y="0"/>
                      <a:ext cx="2967990" cy="1569339"/>
                    </a:xfrm>
                    <a:prstGeom prst="rect">
                      <a:avLst/>
                    </a:prstGeom>
                    <a:noFill/>
                    <a:ln>
                      <a:noFill/>
                    </a:ln>
                    <a:extLst>
                      <a:ext uri="{53640926-AAD7-44D8-BBD7-CCE9431645EC}">
                        <a14:shadowObscured xmlns:a14="http://schemas.microsoft.com/office/drawing/2010/main"/>
                      </a:ext>
                    </a:extLst>
                  </pic:spPr>
                </pic:pic>
              </a:graphicData>
            </a:graphic>
          </wp:inline>
        </w:drawing>
      </w:r>
    </w:p>
    <w:p w14:paraId="62F4C86D" w14:textId="20EE1189" w:rsidR="0049013B" w:rsidRDefault="0049013B" w:rsidP="0049013B">
      <w:pPr>
        <w:spacing w:after="0" w:line="240" w:lineRule="auto"/>
        <w:jc w:val="both"/>
        <w:rPr>
          <w:rFonts w:eastAsia="Calibri"/>
          <w:b/>
          <w:bCs/>
          <w:sz w:val="20"/>
        </w:rPr>
      </w:pPr>
      <w:r>
        <w:rPr>
          <w:rFonts w:eastAsia="Calibri"/>
          <w:b/>
          <w:bCs/>
          <w:sz w:val="20"/>
        </w:rPr>
        <w:t>Gambar 12. Duty Cycle 75%</w:t>
      </w:r>
    </w:p>
    <w:p w14:paraId="0FCF9BF7" w14:textId="77777777" w:rsidR="0049013B" w:rsidRDefault="0049013B" w:rsidP="0065406F">
      <w:pPr>
        <w:spacing w:after="0" w:line="240" w:lineRule="auto"/>
        <w:jc w:val="both"/>
        <w:rPr>
          <w:rFonts w:eastAsia="Calibri"/>
          <w:b/>
          <w:bCs/>
          <w:sz w:val="20"/>
        </w:rPr>
      </w:pPr>
    </w:p>
    <w:p w14:paraId="180CC356" w14:textId="3CAE7908" w:rsidR="0049013B" w:rsidRDefault="0049013B" w:rsidP="0065406F">
      <w:pPr>
        <w:spacing w:after="0" w:line="240" w:lineRule="auto"/>
        <w:jc w:val="both"/>
        <w:rPr>
          <w:rFonts w:eastAsia="Calibri"/>
          <w:b/>
          <w:bCs/>
          <w:sz w:val="20"/>
        </w:rPr>
      </w:pPr>
      <w:r>
        <w:rPr>
          <w:noProof/>
        </w:rPr>
        <w:drawing>
          <wp:inline distT="0" distB="0" distL="0" distR="0" wp14:anchorId="0C6609FE" wp14:editId="544CB607">
            <wp:extent cx="2967990" cy="1665687"/>
            <wp:effectExtent l="0" t="0" r="3810" b="0"/>
            <wp:docPr id="19425246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52" t="14141" r="8306" b="19229"/>
                    <a:stretch/>
                  </pic:blipFill>
                  <pic:spPr bwMode="auto">
                    <a:xfrm>
                      <a:off x="0" y="0"/>
                      <a:ext cx="2967990" cy="1665687"/>
                    </a:xfrm>
                    <a:prstGeom prst="rect">
                      <a:avLst/>
                    </a:prstGeom>
                    <a:noFill/>
                    <a:ln>
                      <a:noFill/>
                    </a:ln>
                    <a:extLst>
                      <a:ext uri="{53640926-AAD7-44D8-BBD7-CCE9431645EC}">
                        <a14:shadowObscured xmlns:a14="http://schemas.microsoft.com/office/drawing/2010/main"/>
                      </a:ext>
                    </a:extLst>
                  </pic:spPr>
                </pic:pic>
              </a:graphicData>
            </a:graphic>
          </wp:inline>
        </w:drawing>
      </w:r>
    </w:p>
    <w:p w14:paraId="3E7D2B59" w14:textId="43287741" w:rsidR="0049013B" w:rsidRDefault="0049013B" w:rsidP="0049013B">
      <w:pPr>
        <w:spacing w:after="0" w:line="240" w:lineRule="auto"/>
        <w:jc w:val="both"/>
        <w:rPr>
          <w:rFonts w:eastAsia="Calibri"/>
          <w:b/>
          <w:bCs/>
          <w:sz w:val="20"/>
        </w:rPr>
      </w:pPr>
      <w:r>
        <w:rPr>
          <w:rFonts w:eastAsia="Calibri"/>
          <w:b/>
          <w:bCs/>
          <w:sz w:val="20"/>
        </w:rPr>
        <w:t>Gambar 13. Duty Cycle 88%</w:t>
      </w:r>
    </w:p>
    <w:p w14:paraId="1DAAC5D0" w14:textId="77777777" w:rsidR="00F24DF2" w:rsidRDefault="00F24DF2" w:rsidP="0065406F">
      <w:pPr>
        <w:spacing w:after="0" w:line="240" w:lineRule="auto"/>
        <w:jc w:val="both"/>
        <w:rPr>
          <w:rFonts w:eastAsia="Calibri"/>
          <w:b/>
          <w:bCs/>
          <w:sz w:val="20"/>
        </w:rPr>
      </w:pPr>
    </w:p>
    <w:p w14:paraId="2A5793A4" w14:textId="149FAE17" w:rsidR="00F24DF2" w:rsidRPr="00371585" w:rsidRDefault="00F24DF2" w:rsidP="00371585">
      <w:pPr>
        <w:spacing w:after="0" w:line="240" w:lineRule="auto"/>
        <w:jc w:val="both"/>
        <w:rPr>
          <w:rFonts w:eastAsia="Calibri"/>
          <w:b/>
          <w:bCs/>
          <w:sz w:val="20"/>
        </w:rPr>
      </w:pPr>
      <w:r>
        <w:rPr>
          <w:rFonts w:eastAsia="Calibri"/>
          <w:sz w:val="20"/>
        </w:rPr>
        <w:t xml:space="preserve">Pada </w:t>
      </w:r>
      <w:r w:rsidR="0049013B">
        <w:rPr>
          <w:rFonts w:eastAsia="Calibri"/>
          <w:sz w:val="20"/>
        </w:rPr>
        <w:t>gambar 10 sampai dengan gambar 13 dapat</w:t>
      </w:r>
      <w:r>
        <w:rPr>
          <w:rFonts w:eastAsia="Calibri"/>
          <w:sz w:val="20"/>
        </w:rPr>
        <w:t xml:space="preserve"> </w:t>
      </w:r>
      <w:r w:rsidR="0049013B">
        <w:rPr>
          <w:rFonts w:eastAsia="Calibri"/>
          <w:sz w:val="20"/>
        </w:rPr>
        <w:t>dilihat</w:t>
      </w:r>
      <w:r>
        <w:rPr>
          <w:rFonts w:eastAsia="Calibri"/>
          <w:sz w:val="20"/>
        </w:rPr>
        <w:t xml:space="preserve"> bahwa PWM yang dibangkitkan oleh pin 9 </w:t>
      </w:r>
      <w:r w:rsidR="0049013B">
        <w:rPr>
          <w:rFonts w:eastAsia="Calibri"/>
          <w:sz w:val="20"/>
        </w:rPr>
        <w:t>pada</w:t>
      </w:r>
      <w:r>
        <w:rPr>
          <w:rFonts w:eastAsia="Calibri"/>
          <w:sz w:val="20"/>
        </w:rPr>
        <w:t xml:space="preserve"> </w:t>
      </w:r>
      <w:r w:rsidR="0049013B">
        <w:rPr>
          <w:rFonts w:eastAsia="Calibri"/>
          <w:sz w:val="20"/>
        </w:rPr>
        <w:t>A</w:t>
      </w:r>
      <w:r>
        <w:rPr>
          <w:rFonts w:eastAsia="Calibri"/>
          <w:sz w:val="20"/>
        </w:rPr>
        <w:t xml:space="preserve">rduino </w:t>
      </w:r>
      <w:r w:rsidR="0049013B">
        <w:rPr>
          <w:rFonts w:eastAsia="Calibri"/>
          <w:sz w:val="20"/>
        </w:rPr>
        <w:t>N</w:t>
      </w:r>
      <w:r>
        <w:rPr>
          <w:rFonts w:eastAsia="Calibri"/>
          <w:sz w:val="20"/>
        </w:rPr>
        <w:t xml:space="preserve">ano sudah sesuai dengan nilai </w:t>
      </w:r>
      <w:r w:rsidRPr="00A11986">
        <w:rPr>
          <w:rFonts w:eastAsia="Calibri"/>
          <w:i/>
          <w:iCs/>
          <w:sz w:val="20"/>
        </w:rPr>
        <w:t>duty cycle</w:t>
      </w:r>
      <w:r>
        <w:rPr>
          <w:rFonts w:eastAsia="Calibri"/>
          <w:sz w:val="20"/>
        </w:rPr>
        <w:t xml:space="preserve"> dan frekuensi yang diharapkan</w:t>
      </w:r>
      <w:r>
        <w:rPr>
          <w:rFonts w:eastAsia="Calibri"/>
          <w:sz w:val="20"/>
          <w:lang w:val="en-US"/>
        </w:rPr>
        <w:t xml:space="preserve"> </w:t>
      </w:r>
      <w:proofErr w:type="spellStart"/>
      <w:r>
        <w:rPr>
          <w:rFonts w:eastAsia="Calibri"/>
          <w:sz w:val="20"/>
          <w:lang w:val="en-US"/>
        </w:rPr>
        <w:t>untuk</w:t>
      </w:r>
      <w:proofErr w:type="spellEnd"/>
      <w:r>
        <w:rPr>
          <w:rFonts w:eastAsia="Calibri"/>
          <w:sz w:val="20"/>
          <w:lang w:val="en-US"/>
        </w:rPr>
        <w:t xml:space="preserve"> </w:t>
      </w:r>
      <w:proofErr w:type="spellStart"/>
      <w:r>
        <w:rPr>
          <w:rFonts w:eastAsia="Calibri"/>
          <w:sz w:val="20"/>
          <w:lang w:val="en-US"/>
        </w:rPr>
        <w:t>mengendalikan</w:t>
      </w:r>
      <w:proofErr w:type="spellEnd"/>
      <w:r w:rsidR="0049013B">
        <w:rPr>
          <w:rFonts w:eastAsia="Calibri"/>
          <w:sz w:val="20"/>
          <w:lang w:val="en-US"/>
        </w:rPr>
        <w:t xml:space="preserve"> DC-DC </w:t>
      </w:r>
      <w:r w:rsidR="0049013B" w:rsidRPr="0049013B">
        <w:rPr>
          <w:rFonts w:eastAsia="Calibri"/>
          <w:i/>
          <w:iCs/>
          <w:sz w:val="20"/>
          <w:lang w:val="en-US"/>
        </w:rPr>
        <w:t>boost converter.</w:t>
      </w:r>
    </w:p>
    <w:p w14:paraId="7CC7D2FD" w14:textId="77777777" w:rsidR="00F24DF2" w:rsidRDefault="00F24DF2" w:rsidP="0065406F">
      <w:pPr>
        <w:spacing w:after="0" w:line="240" w:lineRule="auto"/>
        <w:jc w:val="both"/>
        <w:rPr>
          <w:rFonts w:eastAsia="Calibri"/>
          <w:sz w:val="20"/>
        </w:rPr>
      </w:pPr>
    </w:p>
    <w:p w14:paraId="18F64101" w14:textId="354E9816" w:rsidR="00F24DF2" w:rsidRDefault="00F24DF2" w:rsidP="0065406F">
      <w:pPr>
        <w:spacing w:after="0" w:line="240" w:lineRule="auto"/>
        <w:ind w:left="540" w:hanging="540"/>
        <w:jc w:val="both"/>
        <w:rPr>
          <w:rFonts w:eastAsia="Calibri"/>
          <w:b/>
          <w:bCs/>
          <w:sz w:val="20"/>
        </w:rPr>
      </w:pPr>
      <w:r w:rsidRPr="002F599B">
        <w:rPr>
          <w:rFonts w:eastAsia="Calibri"/>
          <w:b/>
          <w:bCs/>
          <w:szCs w:val="24"/>
        </w:rPr>
        <w:t xml:space="preserve">3.3 </w:t>
      </w:r>
      <w:r>
        <w:rPr>
          <w:rFonts w:eastAsia="Calibri"/>
          <w:b/>
          <w:bCs/>
          <w:szCs w:val="24"/>
        </w:rPr>
        <w:tab/>
      </w:r>
      <w:r w:rsidRPr="002F599B">
        <w:rPr>
          <w:rFonts w:eastAsia="Calibri"/>
          <w:b/>
          <w:bCs/>
          <w:szCs w:val="24"/>
        </w:rPr>
        <w:t xml:space="preserve">Pengujian </w:t>
      </w:r>
      <w:r w:rsidR="00371585">
        <w:rPr>
          <w:rFonts w:eastAsia="Calibri"/>
          <w:b/>
          <w:bCs/>
          <w:szCs w:val="24"/>
        </w:rPr>
        <w:t xml:space="preserve">Rangkaian Penyarah Tiga Fasa </w:t>
      </w:r>
    </w:p>
    <w:p w14:paraId="3A28780A" w14:textId="77777777" w:rsidR="00F24DF2" w:rsidRDefault="00F24DF2" w:rsidP="0065406F">
      <w:pPr>
        <w:spacing w:after="0" w:line="240" w:lineRule="auto"/>
        <w:jc w:val="both"/>
        <w:rPr>
          <w:rFonts w:eastAsia="Calibri"/>
          <w:b/>
          <w:bCs/>
          <w:sz w:val="20"/>
        </w:rPr>
      </w:pPr>
    </w:p>
    <w:p w14:paraId="73A9CB43" w14:textId="02905A86" w:rsidR="00F24DF2" w:rsidRDefault="00371585" w:rsidP="0065406F">
      <w:pPr>
        <w:spacing w:after="0" w:line="240" w:lineRule="auto"/>
        <w:jc w:val="both"/>
        <w:rPr>
          <w:sz w:val="20"/>
          <w:lang w:val="en-GB"/>
        </w:rPr>
      </w:pPr>
      <w:proofErr w:type="spellStart"/>
      <w:r w:rsidRPr="00371585">
        <w:rPr>
          <w:sz w:val="20"/>
          <w:lang w:val="en-GB"/>
        </w:rPr>
        <w:t>Pengujian</w:t>
      </w:r>
      <w:proofErr w:type="spellEnd"/>
      <w:r w:rsidRPr="00371585">
        <w:rPr>
          <w:sz w:val="20"/>
          <w:lang w:val="en-GB"/>
        </w:rPr>
        <w:t xml:space="preserve"> </w:t>
      </w:r>
      <w:proofErr w:type="spellStart"/>
      <w:r w:rsidRPr="00371585">
        <w:rPr>
          <w:sz w:val="20"/>
          <w:lang w:val="en-GB"/>
        </w:rPr>
        <w:t>penyearah</w:t>
      </w:r>
      <w:proofErr w:type="spellEnd"/>
      <w:r w:rsidRPr="00371585">
        <w:rPr>
          <w:sz w:val="20"/>
          <w:lang w:val="en-GB"/>
        </w:rPr>
        <w:t xml:space="preserve"> 3 </w:t>
      </w:r>
      <w:proofErr w:type="spellStart"/>
      <w:r w:rsidRPr="00371585">
        <w:rPr>
          <w:sz w:val="20"/>
          <w:lang w:val="en-GB"/>
        </w:rPr>
        <w:t>fasa</w:t>
      </w:r>
      <w:proofErr w:type="spellEnd"/>
      <w:r w:rsidRPr="00371585">
        <w:rPr>
          <w:sz w:val="20"/>
          <w:lang w:val="en-GB"/>
        </w:rPr>
        <w:t xml:space="preserve"> </w:t>
      </w:r>
      <w:proofErr w:type="spellStart"/>
      <w:r w:rsidRPr="00371585">
        <w:rPr>
          <w:sz w:val="20"/>
          <w:lang w:val="en-GB"/>
        </w:rPr>
        <w:t>dilakukan</w:t>
      </w:r>
      <w:proofErr w:type="spellEnd"/>
      <w:r w:rsidRPr="00371585">
        <w:rPr>
          <w:sz w:val="20"/>
          <w:lang w:val="en-GB"/>
        </w:rPr>
        <w:t xml:space="preserve"> </w:t>
      </w:r>
      <w:proofErr w:type="spellStart"/>
      <w:r w:rsidRPr="00371585">
        <w:rPr>
          <w:sz w:val="20"/>
          <w:lang w:val="en-GB"/>
        </w:rPr>
        <w:t>menggunakan</w:t>
      </w:r>
      <w:proofErr w:type="spellEnd"/>
      <w:r w:rsidRPr="00371585">
        <w:rPr>
          <w:sz w:val="20"/>
          <w:lang w:val="en-GB"/>
        </w:rPr>
        <w:t xml:space="preserve"> </w:t>
      </w:r>
      <w:proofErr w:type="spellStart"/>
      <w:r w:rsidRPr="00371585">
        <w:rPr>
          <w:sz w:val="20"/>
          <w:lang w:val="en-GB"/>
        </w:rPr>
        <w:t>osiloskop</w:t>
      </w:r>
      <w:proofErr w:type="spellEnd"/>
      <w:r w:rsidRPr="00371585">
        <w:rPr>
          <w:sz w:val="20"/>
          <w:lang w:val="en-GB"/>
        </w:rPr>
        <w:t xml:space="preserve"> </w:t>
      </w:r>
      <w:proofErr w:type="spellStart"/>
      <w:r w:rsidRPr="00371585">
        <w:rPr>
          <w:sz w:val="20"/>
          <w:lang w:val="en-GB"/>
        </w:rPr>
        <w:t>untuk</w:t>
      </w:r>
      <w:proofErr w:type="spellEnd"/>
      <w:r w:rsidRPr="00371585">
        <w:rPr>
          <w:sz w:val="20"/>
          <w:lang w:val="en-GB"/>
        </w:rPr>
        <w:t xml:space="preserve"> </w:t>
      </w:r>
      <w:proofErr w:type="spellStart"/>
      <w:r w:rsidRPr="00371585">
        <w:rPr>
          <w:sz w:val="20"/>
          <w:lang w:val="en-GB"/>
        </w:rPr>
        <w:t>mengetahui</w:t>
      </w:r>
      <w:proofErr w:type="spellEnd"/>
      <w:r w:rsidRPr="00371585">
        <w:rPr>
          <w:sz w:val="20"/>
          <w:lang w:val="en-GB"/>
        </w:rPr>
        <w:t xml:space="preserve"> </w:t>
      </w:r>
      <w:proofErr w:type="spellStart"/>
      <w:r w:rsidRPr="00371585">
        <w:rPr>
          <w:sz w:val="20"/>
          <w:lang w:val="en-GB"/>
        </w:rPr>
        <w:t>bentuk</w:t>
      </w:r>
      <w:proofErr w:type="spellEnd"/>
      <w:r w:rsidRPr="00371585">
        <w:rPr>
          <w:sz w:val="20"/>
          <w:lang w:val="en-GB"/>
        </w:rPr>
        <w:t xml:space="preserve"> </w:t>
      </w:r>
      <w:proofErr w:type="spellStart"/>
      <w:r w:rsidRPr="00371585">
        <w:rPr>
          <w:sz w:val="20"/>
          <w:lang w:val="en-GB"/>
        </w:rPr>
        <w:t>gelombang</w:t>
      </w:r>
      <w:proofErr w:type="spellEnd"/>
      <w:r w:rsidRPr="00371585">
        <w:rPr>
          <w:sz w:val="20"/>
          <w:lang w:val="en-GB"/>
        </w:rPr>
        <w:t xml:space="preserve"> pada </w:t>
      </w:r>
      <w:proofErr w:type="spellStart"/>
      <w:r w:rsidRPr="00371585">
        <w:rPr>
          <w:sz w:val="20"/>
          <w:lang w:val="en-GB"/>
        </w:rPr>
        <w:t>rangkaian</w:t>
      </w:r>
      <w:proofErr w:type="spellEnd"/>
      <w:r w:rsidRPr="00371585">
        <w:rPr>
          <w:sz w:val="20"/>
          <w:lang w:val="en-GB"/>
        </w:rPr>
        <w:t xml:space="preserve"> </w:t>
      </w:r>
      <w:proofErr w:type="spellStart"/>
      <w:r w:rsidRPr="00371585">
        <w:rPr>
          <w:sz w:val="20"/>
          <w:lang w:val="en-GB"/>
        </w:rPr>
        <w:t>penyearah</w:t>
      </w:r>
      <w:proofErr w:type="spellEnd"/>
      <w:r w:rsidRPr="00371585">
        <w:rPr>
          <w:sz w:val="20"/>
          <w:lang w:val="en-GB"/>
        </w:rPr>
        <w:t xml:space="preserve"> 3 </w:t>
      </w:r>
      <w:proofErr w:type="spellStart"/>
      <w:r w:rsidRPr="00371585">
        <w:rPr>
          <w:sz w:val="20"/>
          <w:lang w:val="en-GB"/>
        </w:rPr>
        <w:t>fasa</w:t>
      </w:r>
      <w:proofErr w:type="spellEnd"/>
      <w:r w:rsidRPr="00371585">
        <w:rPr>
          <w:sz w:val="20"/>
          <w:lang w:val="en-GB"/>
        </w:rPr>
        <w:t xml:space="preserve"> yang </w:t>
      </w:r>
      <w:proofErr w:type="spellStart"/>
      <w:r w:rsidRPr="00371585">
        <w:rPr>
          <w:sz w:val="20"/>
          <w:lang w:val="en-GB"/>
        </w:rPr>
        <w:t>dirancang</w:t>
      </w:r>
      <w:proofErr w:type="spellEnd"/>
      <w:r w:rsidRPr="00371585">
        <w:rPr>
          <w:sz w:val="20"/>
          <w:lang w:val="en-GB"/>
        </w:rPr>
        <w:t>.</w:t>
      </w:r>
    </w:p>
    <w:p w14:paraId="4C4D1FA3" w14:textId="77777777" w:rsidR="00371585" w:rsidRDefault="00371585" w:rsidP="0065406F">
      <w:pPr>
        <w:spacing w:after="0" w:line="240" w:lineRule="auto"/>
        <w:jc w:val="both"/>
        <w:rPr>
          <w:b/>
          <w:bCs/>
          <w:sz w:val="20"/>
        </w:rPr>
      </w:pPr>
    </w:p>
    <w:p w14:paraId="59B72ED8" w14:textId="638D053C" w:rsidR="00371585" w:rsidRDefault="00371585" w:rsidP="0065406F">
      <w:pPr>
        <w:spacing w:after="0" w:line="240" w:lineRule="auto"/>
        <w:jc w:val="both"/>
        <w:rPr>
          <w:b/>
          <w:bCs/>
          <w:sz w:val="20"/>
        </w:rPr>
      </w:pPr>
      <w:r>
        <w:rPr>
          <w:noProof/>
        </w:rPr>
        <w:drawing>
          <wp:inline distT="0" distB="0" distL="0" distR="0" wp14:anchorId="340EB6CC" wp14:editId="7544EFF3">
            <wp:extent cx="2967990" cy="1546527"/>
            <wp:effectExtent l="0" t="0" r="3810" b="0"/>
            <wp:docPr id="15248115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747" t="24562" r="15969" b="20348"/>
                    <a:stretch/>
                  </pic:blipFill>
                  <pic:spPr bwMode="auto">
                    <a:xfrm>
                      <a:off x="0" y="0"/>
                      <a:ext cx="2967990" cy="1546527"/>
                    </a:xfrm>
                    <a:prstGeom prst="rect">
                      <a:avLst/>
                    </a:prstGeom>
                    <a:noFill/>
                    <a:ln>
                      <a:noFill/>
                    </a:ln>
                    <a:extLst>
                      <a:ext uri="{53640926-AAD7-44D8-BBD7-CCE9431645EC}">
                        <a14:shadowObscured xmlns:a14="http://schemas.microsoft.com/office/drawing/2010/main"/>
                      </a:ext>
                    </a:extLst>
                  </pic:spPr>
                </pic:pic>
              </a:graphicData>
            </a:graphic>
          </wp:inline>
        </w:drawing>
      </w:r>
    </w:p>
    <w:p w14:paraId="211C2A9E" w14:textId="65A92A1D" w:rsidR="00371585" w:rsidRDefault="00371585" w:rsidP="00371585">
      <w:pPr>
        <w:spacing w:after="0" w:line="240" w:lineRule="auto"/>
        <w:jc w:val="both"/>
        <w:rPr>
          <w:rFonts w:eastAsia="Calibri"/>
          <w:b/>
          <w:bCs/>
          <w:sz w:val="20"/>
        </w:rPr>
      </w:pPr>
      <w:r>
        <w:rPr>
          <w:rFonts w:eastAsia="Calibri"/>
          <w:b/>
          <w:bCs/>
          <w:sz w:val="20"/>
        </w:rPr>
        <w:t>Gambar 14. Hasil pengujuan rangkaian penyearah tiga fasa menggunakan osiloskop</w:t>
      </w:r>
    </w:p>
    <w:p w14:paraId="0C775792" w14:textId="77777777" w:rsidR="00371585" w:rsidRDefault="00371585" w:rsidP="00371585">
      <w:pPr>
        <w:spacing w:after="0" w:line="240" w:lineRule="auto"/>
        <w:jc w:val="both"/>
        <w:rPr>
          <w:rFonts w:eastAsia="Calibri"/>
          <w:b/>
          <w:bCs/>
          <w:sz w:val="20"/>
        </w:rPr>
      </w:pPr>
    </w:p>
    <w:p w14:paraId="41C7990F" w14:textId="77777777" w:rsidR="00371585" w:rsidRPr="00371585" w:rsidRDefault="00371585" w:rsidP="00371585">
      <w:pPr>
        <w:spacing w:after="0" w:line="240" w:lineRule="auto"/>
        <w:jc w:val="both"/>
        <w:rPr>
          <w:sz w:val="20"/>
          <w:lang w:val="en-ID"/>
        </w:rPr>
      </w:pPr>
      <w:r>
        <w:rPr>
          <w:sz w:val="20"/>
        </w:rPr>
        <w:t xml:space="preserve">Hasil pengujian pada gambar 14 dapat dilihat bahwa </w:t>
      </w:r>
      <w:proofErr w:type="spellStart"/>
      <w:r w:rsidRPr="00371585">
        <w:rPr>
          <w:sz w:val="20"/>
          <w:lang w:val="en-ID"/>
        </w:rPr>
        <w:t>gelombang</w:t>
      </w:r>
      <w:proofErr w:type="spellEnd"/>
      <w:r w:rsidRPr="00371585">
        <w:rPr>
          <w:sz w:val="20"/>
          <w:lang w:val="en-ID"/>
        </w:rPr>
        <w:t xml:space="preserve"> yang </w:t>
      </w:r>
      <w:proofErr w:type="spellStart"/>
      <w:r w:rsidRPr="00371585">
        <w:rPr>
          <w:sz w:val="20"/>
          <w:lang w:val="en-ID"/>
        </w:rPr>
        <w:t>ditampilkan</w:t>
      </w:r>
      <w:proofErr w:type="spellEnd"/>
      <w:r w:rsidRPr="00371585">
        <w:rPr>
          <w:sz w:val="20"/>
          <w:lang w:val="en-ID"/>
        </w:rPr>
        <w:t xml:space="preserve"> pada </w:t>
      </w:r>
      <w:proofErr w:type="spellStart"/>
      <w:r w:rsidRPr="00371585">
        <w:rPr>
          <w:sz w:val="20"/>
          <w:lang w:val="en-ID"/>
        </w:rPr>
        <w:t>osiloskop</w:t>
      </w:r>
      <w:proofErr w:type="spellEnd"/>
      <w:r w:rsidRPr="00371585">
        <w:rPr>
          <w:sz w:val="20"/>
          <w:lang w:val="en-ID"/>
        </w:rPr>
        <w:t xml:space="preserve"> </w:t>
      </w:r>
      <w:proofErr w:type="spellStart"/>
      <w:r w:rsidRPr="00371585">
        <w:rPr>
          <w:sz w:val="20"/>
          <w:lang w:val="en-ID"/>
        </w:rPr>
        <w:t>tampak</w:t>
      </w:r>
      <w:proofErr w:type="spellEnd"/>
      <w:r w:rsidRPr="00371585">
        <w:rPr>
          <w:sz w:val="20"/>
          <w:lang w:val="en-ID"/>
        </w:rPr>
        <w:t xml:space="preserve"> </w:t>
      </w:r>
      <w:proofErr w:type="spellStart"/>
      <w:r w:rsidRPr="00371585">
        <w:rPr>
          <w:sz w:val="20"/>
          <w:lang w:val="en-ID"/>
        </w:rPr>
        <w:t>seperti</w:t>
      </w:r>
      <w:proofErr w:type="spellEnd"/>
      <w:r w:rsidRPr="00371585">
        <w:rPr>
          <w:sz w:val="20"/>
          <w:lang w:val="en-ID"/>
        </w:rPr>
        <w:t xml:space="preserve"> </w:t>
      </w:r>
      <w:proofErr w:type="spellStart"/>
      <w:r w:rsidRPr="00371585">
        <w:rPr>
          <w:sz w:val="20"/>
          <w:lang w:val="en-ID"/>
        </w:rPr>
        <w:t>bentuk</w:t>
      </w:r>
      <w:proofErr w:type="spellEnd"/>
      <w:r w:rsidRPr="00371585">
        <w:rPr>
          <w:sz w:val="20"/>
          <w:lang w:val="en-ID"/>
        </w:rPr>
        <w:t xml:space="preserve"> </w:t>
      </w:r>
      <w:proofErr w:type="spellStart"/>
      <w:r w:rsidRPr="00371585">
        <w:rPr>
          <w:sz w:val="20"/>
          <w:lang w:val="en-ID"/>
        </w:rPr>
        <w:t>gelombang</w:t>
      </w:r>
      <w:proofErr w:type="spellEnd"/>
      <w:r w:rsidRPr="00371585">
        <w:rPr>
          <w:sz w:val="20"/>
          <w:lang w:val="en-ID"/>
        </w:rPr>
        <w:t xml:space="preserve"> </w:t>
      </w:r>
      <w:proofErr w:type="spellStart"/>
      <w:r w:rsidRPr="00371585">
        <w:rPr>
          <w:sz w:val="20"/>
          <w:lang w:val="en-ID"/>
        </w:rPr>
        <w:t>berdenyut</w:t>
      </w:r>
      <w:proofErr w:type="spellEnd"/>
      <w:r w:rsidRPr="00371585">
        <w:rPr>
          <w:sz w:val="20"/>
          <w:lang w:val="en-ID"/>
        </w:rPr>
        <w:t xml:space="preserve"> </w:t>
      </w:r>
      <w:proofErr w:type="spellStart"/>
      <w:r w:rsidRPr="00371585">
        <w:rPr>
          <w:sz w:val="20"/>
          <w:lang w:val="en-ID"/>
        </w:rPr>
        <w:t>dimana</w:t>
      </w:r>
      <w:proofErr w:type="spellEnd"/>
      <w:r w:rsidRPr="00371585">
        <w:rPr>
          <w:sz w:val="20"/>
          <w:lang w:val="en-ID"/>
        </w:rPr>
        <w:t xml:space="preserve"> </w:t>
      </w:r>
      <w:proofErr w:type="spellStart"/>
      <w:r w:rsidRPr="00371585">
        <w:rPr>
          <w:sz w:val="20"/>
          <w:lang w:val="en-ID"/>
        </w:rPr>
        <w:t>adanya</w:t>
      </w:r>
      <w:proofErr w:type="spellEnd"/>
      <w:r w:rsidRPr="00371585">
        <w:rPr>
          <w:sz w:val="20"/>
          <w:lang w:val="en-ID"/>
        </w:rPr>
        <w:t xml:space="preserve"> </w:t>
      </w:r>
      <w:proofErr w:type="spellStart"/>
      <w:r w:rsidRPr="00371585">
        <w:rPr>
          <w:sz w:val="20"/>
          <w:lang w:val="en-ID"/>
        </w:rPr>
        <w:t>puncak</w:t>
      </w:r>
      <w:proofErr w:type="spellEnd"/>
      <w:r w:rsidRPr="00371585">
        <w:rPr>
          <w:sz w:val="20"/>
          <w:lang w:val="en-ID"/>
        </w:rPr>
        <w:t xml:space="preserve"> dan </w:t>
      </w:r>
      <w:proofErr w:type="spellStart"/>
      <w:r w:rsidRPr="00371585">
        <w:rPr>
          <w:sz w:val="20"/>
          <w:lang w:val="en-ID"/>
        </w:rPr>
        <w:t>jeda</w:t>
      </w:r>
      <w:proofErr w:type="spellEnd"/>
      <w:r w:rsidRPr="00371585">
        <w:rPr>
          <w:sz w:val="20"/>
          <w:lang w:val="en-ID"/>
        </w:rPr>
        <w:t xml:space="preserve"> di </w:t>
      </w:r>
      <w:proofErr w:type="spellStart"/>
      <w:r w:rsidRPr="00371585">
        <w:rPr>
          <w:sz w:val="20"/>
          <w:lang w:val="en-ID"/>
        </w:rPr>
        <w:t>antara</w:t>
      </w:r>
      <w:proofErr w:type="spellEnd"/>
      <w:r w:rsidRPr="00371585">
        <w:rPr>
          <w:sz w:val="20"/>
          <w:lang w:val="en-ID"/>
        </w:rPr>
        <w:t xml:space="preserve"> </w:t>
      </w:r>
      <w:proofErr w:type="spellStart"/>
      <w:r w:rsidRPr="00371585">
        <w:rPr>
          <w:sz w:val="20"/>
          <w:lang w:val="en-ID"/>
        </w:rPr>
        <w:t>puncak-puncak</w:t>
      </w:r>
      <w:proofErr w:type="spellEnd"/>
      <w:r w:rsidRPr="00371585">
        <w:rPr>
          <w:sz w:val="20"/>
          <w:lang w:val="en-ID"/>
        </w:rPr>
        <w:t xml:space="preserve"> </w:t>
      </w:r>
      <w:proofErr w:type="spellStart"/>
      <w:r w:rsidRPr="00371585">
        <w:rPr>
          <w:sz w:val="20"/>
          <w:lang w:val="en-ID"/>
        </w:rPr>
        <w:t>tersebut</w:t>
      </w:r>
      <w:proofErr w:type="spellEnd"/>
      <w:r w:rsidRPr="00371585">
        <w:rPr>
          <w:sz w:val="20"/>
          <w:lang w:val="en-ID"/>
        </w:rPr>
        <w:t xml:space="preserve">. Hal </w:t>
      </w:r>
      <w:proofErr w:type="spellStart"/>
      <w:r w:rsidRPr="00371585">
        <w:rPr>
          <w:sz w:val="20"/>
          <w:lang w:val="en-ID"/>
        </w:rPr>
        <w:t>ini</w:t>
      </w:r>
      <w:proofErr w:type="spellEnd"/>
      <w:r w:rsidRPr="00371585">
        <w:rPr>
          <w:sz w:val="20"/>
          <w:lang w:val="en-ID"/>
        </w:rPr>
        <w:t xml:space="preserve"> </w:t>
      </w:r>
      <w:proofErr w:type="spellStart"/>
      <w:r w:rsidRPr="00371585">
        <w:rPr>
          <w:sz w:val="20"/>
          <w:lang w:val="en-ID"/>
        </w:rPr>
        <w:t>merupakan</w:t>
      </w:r>
      <w:proofErr w:type="spellEnd"/>
      <w:r w:rsidRPr="00371585">
        <w:rPr>
          <w:sz w:val="20"/>
          <w:lang w:val="en-ID"/>
        </w:rPr>
        <w:t xml:space="preserve"> </w:t>
      </w:r>
      <w:proofErr w:type="spellStart"/>
      <w:r w:rsidRPr="00371585">
        <w:rPr>
          <w:sz w:val="20"/>
          <w:lang w:val="en-ID"/>
        </w:rPr>
        <w:t>ciri</w:t>
      </w:r>
      <w:proofErr w:type="spellEnd"/>
      <w:r w:rsidRPr="00371585">
        <w:rPr>
          <w:sz w:val="20"/>
          <w:lang w:val="en-ID"/>
        </w:rPr>
        <w:t xml:space="preserve"> </w:t>
      </w:r>
      <w:proofErr w:type="spellStart"/>
      <w:r w:rsidRPr="00371585">
        <w:rPr>
          <w:sz w:val="20"/>
          <w:lang w:val="en-ID"/>
        </w:rPr>
        <w:t>dari</w:t>
      </w:r>
      <w:proofErr w:type="spellEnd"/>
      <w:r w:rsidRPr="00371585">
        <w:rPr>
          <w:sz w:val="20"/>
          <w:lang w:val="en-ID"/>
        </w:rPr>
        <w:t xml:space="preserve"> </w:t>
      </w:r>
      <w:proofErr w:type="spellStart"/>
      <w:r w:rsidRPr="00371585">
        <w:rPr>
          <w:sz w:val="20"/>
          <w:lang w:val="en-ID"/>
        </w:rPr>
        <w:t>rangkaian</w:t>
      </w:r>
      <w:proofErr w:type="spellEnd"/>
      <w:r w:rsidRPr="00371585">
        <w:rPr>
          <w:sz w:val="20"/>
          <w:lang w:val="en-ID"/>
        </w:rPr>
        <w:t xml:space="preserve"> </w:t>
      </w:r>
      <w:proofErr w:type="spellStart"/>
      <w:r w:rsidRPr="00371585">
        <w:rPr>
          <w:sz w:val="20"/>
          <w:lang w:val="en-ID"/>
        </w:rPr>
        <w:t>penyearah</w:t>
      </w:r>
      <w:proofErr w:type="spellEnd"/>
      <w:r w:rsidRPr="00371585">
        <w:rPr>
          <w:sz w:val="20"/>
          <w:lang w:val="en-ID"/>
        </w:rPr>
        <w:t xml:space="preserve"> </w:t>
      </w:r>
      <w:proofErr w:type="spellStart"/>
      <w:r w:rsidRPr="00371585">
        <w:rPr>
          <w:sz w:val="20"/>
          <w:lang w:val="en-ID"/>
        </w:rPr>
        <w:t>tiga</w:t>
      </w:r>
      <w:proofErr w:type="spellEnd"/>
      <w:r w:rsidRPr="00371585">
        <w:rPr>
          <w:sz w:val="20"/>
          <w:lang w:val="en-ID"/>
        </w:rPr>
        <w:t xml:space="preserve"> </w:t>
      </w:r>
      <w:proofErr w:type="spellStart"/>
      <w:r w:rsidRPr="00371585">
        <w:rPr>
          <w:sz w:val="20"/>
          <w:lang w:val="en-ID"/>
        </w:rPr>
        <w:t>fasa</w:t>
      </w:r>
      <w:proofErr w:type="spellEnd"/>
      <w:r w:rsidRPr="00371585">
        <w:rPr>
          <w:sz w:val="20"/>
          <w:lang w:val="en-ID"/>
        </w:rPr>
        <w:t xml:space="preserve"> </w:t>
      </w:r>
      <w:proofErr w:type="spellStart"/>
      <w:r w:rsidRPr="00371585">
        <w:rPr>
          <w:sz w:val="20"/>
          <w:lang w:val="en-ID"/>
        </w:rPr>
        <w:t>tak</w:t>
      </w:r>
      <w:proofErr w:type="spellEnd"/>
      <w:r w:rsidRPr="00371585">
        <w:rPr>
          <w:sz w:val="20"/>
          <w:lang w:val="en-ID"/>
        </w:rPr>
        <w:t xml:space="preserve"> </w:t>
      </w:r>
      <w:proofErr w:type="spellStart"/>
      <w:r w:rsidRPr="00371585">
        <w:rPr>
          <w:sz w:val="20"/>
          <w:lang w:val="en-ID"/>
        </w:rPr>
        <w:t>terkendali</w:t>
      </w:r>
      <w:proofErr w:type="spellEnd"/>
      <w:r w:rsidRPr="00371585">
        <w:rPr>
          <w:sz w:val="20"/>
          <w:lang w:val="en-ID"/>
        </w:rPr>
        <w:t xml:space="preserve">, </w:t>
      </w:r>
      <w:proofErr w:type="spellStart"/>
      <w:r w:rsidRPr="00371585">
        <w:rPr>
          <w:sz w:val="20"/>
          <w:lang w:val="en-ID"/>
        </w:rPr>
        <w:t>dimana</w:t>
      </w:r>
      <w:proofErr w:type="spellEnd"/>
      <w:r w:rsidRPr="00371585">
        <w:rPr>
          <w:sz w:val="20"/>
          <w:lang w:val="en-ID"/>
        </w:rPr>
        <w:t xml:space="preserve"> </w:t>
      </w:r>
      <w:proofErr w:type="spellStart"/>
      <w:r w:rsidRPr="00371585">
        <w:rPr>
          <w:sz w:val="20"/>
          <w:lang w:val="en-ID"/>
        </w:rPr>
        <w:t>hanya</w:t>
      </w:r>
      <w:proofErr w:type="spellEnd"/>
      <w:r w:rsidRPr="00371585">
        <w:rPr>
          <w:sz w:val="20"/>
          <w:lang w:val="en-ID"/>
        </w:rPr>
        <w:t xml:space="preserve"> pada </w:t>
      </w:r>
      <w:proofErr w:type="spellStart"/>
      <w:r w:rsidRPr="00371585">
        <w:rPr>
          <w:sz w:val="20"/>
          <w:lang w:val="en-ID"/>
        </w:rPr>
        <w:t>bagian</w:t>
      </w:r>
      <w:proofErr w:type="spellEnd"/>
      <w:r w:rsidRPr="00371585">
        <w:rPr>
          <w:sz w:val="20"/>
          <w:lang w:val="en-ID"/>
        </w:rPr>
        <w:t xml:space="preserve"> </w:t>
      </w:r>
      <w:proofErr w:type="spellStart"/>
      <w:r w:rsidRPr="00371585">
        <w:rPr>
          <w:sz w:val="20"/>
          <w:lang w:val="en-ID"/>
        </w:rPr>
        <w:t>positif</w:t>
      </w:r>
      <w:proofErr w:type="spellEnd"/>
      <w:r w:rsidRPr="00371585">
        <w:rPr>
          <w:sz w:val="20"/>
          <w:lang w:val="en-ID"/>
        </w:rPr>
        <w:t xml:space="preserve"> </w:t>
      </w:r>
      <w:proofErr w:type="spellStart"/>
      <w:r w:rsidRPr="00371585">
        <w:rPr>
          <w:sz w:val="20"/>
          <w:lang w:val="en-ID"/>
        </w:rPr>
        <w:t>dari</w:t>
      </w:r>
      <w:proofErr w:type="spellEnd"/>
      <w:r w:rsidRPr="00371585">
        <w:rPr>
          <w:sz w:val="20"/>
          <w:lang w:val="en-ID"/>
        </w:rPr>
        <w:t xml:space="preserve"> </w:t>
      </w:r>
      <w:proofErr w:type="spellStart"/>
      <w:r w:rsidRPr="00371585">
        <w:rPr>
          <w:sz w:val="20"/>
          <w:lang w:val="en-ID"/>
        </w:rPr>
        <w:t>gelombang</w:t>
      </w:r>
      <w:proofErr w:type="spellEnd"/>
      <w:r w:rsidRPr="00371585">
        <w:rPr>
          <w:sz w:val="20"/>
          <w:lang w:val="en-ID"/>
        </w:rPr>
        <w:t xml:space="preserve"> </w:t>
      </w:r>
      <w:proofErr w:type="spellStart"/>
      <w:r w:rsidRPr="00371585">
        <w:rPr>
          <w:sz w:val="20"/>
          <w:lang w:val="en-ID"/>
        </w:rPr>
        <w:t>tiga</w:t>
      </w:r>
      <w:proofErr w:type="spellEnd"/>
      <w:r w:rsidRPr="00371585">
        <w:rPr>
          <w:sz w:val="20"/>
          <w:lang w:val="en-ID"/>
        </w:rPr>
        <w:t xml:space="preserve"> </w:t>
      </w:r>
      <w:proofErr w:type="spellStart"/>
      <w:r w:rsidRPr="00371585">
        <w:rPr>
          <w:sz w:val="20"/>
          <w:lang w:val="en-ID"/>
        </w:rPr>
        <w:t>fasa</w:t>
      </w:r>
      <w:proofErr w:type="spellEnd"/>
      <w:r w:rsidRPr="00371585">
        <w:rPr>
          <w:sz w:val="20"/>
          <w:lang w:val="en-ID"/>
        </w:rPr>
        <w:t xml:space="preserve"> </w:t>
      </w:r>
      <w:proofErr w:type="spellStart"/>
      <w:r w:rsidRPr="00371585">
        <w:rPr>
          <w:sz w:val="20"/>
          <w:lang w:val="en-ID"/>
        </w:rPr>
        <w:t>disearahkan</w:t>
      </w:r>
      <w:proofErr w:type="spellEnd"/>
      <w:r w:rsidRPr="00371585">
        <w:rPr>
          <w:sz w:val="20"/>
          <w:lang w:val="en-ID"/>
        </w:rPr>
        <w:t xml:space="preserve">. </w:t>
      </w:r>
      <w:proofErr w:type="spellStart"/>
      <w:r w:rsidRPr="00371585">
        <w:rPr>
          <w:sz w:val="20"/>
          <w:lang w:val="en-ID"/>
        </w:rPr>
        <w:t>Gelombang</w:t>
      </w:r>
      <w:proofErr w:type="spellEnd"/>
      <w:r w:rsidRPr="00371585">
        <w:rPr>
          <w:sz w:val="20"/>
          <w:lang w:val="en-ID"/>
        </w:rPr>
        <w:t xml:space="preserve"> </w:t>
      </w:r>
      <w:proofErr w:type="spellStart"/>
      <w:r w:rsidRPr="00371585">
        <w:rPr>
          <w:sz w:val="20"/>
          <w:lang w:val="en-ID"/>
        </w:rPr>
        <w:t>menunjukkan</w:t>
      </w:r>
      <w:proofErr w:type="spellEnd"/>
      <w:r w:rsidRPr="00371585">
        <w:rPr>
          <w:sz w:val="20"/>
          <w:lang w:val="en-ID"/>
        </w:rPr>
        <w:t xml:space="preserve"> 6 </w:t>
      </w:r>
      <w:proofErr w:type="spellStart"/>
      <w:r w:rsidRPr="00371585">
        <w:rPr>
          <w:sz w:val="20"/>
          <w:lang w:val="en-ID"/>
        </w:rPr>
        <w:t>denyutan</w:t>
      </w:r>
      <w:proofErr w:type="spellEnd"/>
      <w:r w:rsidRPr="00371585">
        <w:rPr>
          <w:sz w:val="20"/>
          <w:lang w:val="en-ID"/>
        </w:rPr>
        <w:t xml:space="preserve"> </w:t>
      </w:r>
      <w:proofErr w:type="spellStart"/>
      <w:r w:rsidRPr="00371585">
        <w:rPr>
          <w:sz w:val="20"/>
          <w:lang w:val="en-ID"/>
        </w:rPr>
        <w:t>setiap</w:t>
      </w:r>
      <w:proofErr w:type="spellEnd"/>
      <w:r w:rsidRPr="00371585">
        <w:rPr>
          <w:sz w:val="20"/>
          <w:lang w:val="en-ID"/>
        </w:rPr>
        <w:t xml:space="preserve"> </w:t>
      </w:r>
      <w:proofErr w:type="spellStart"/>
      <w:r w:rsidRPr="00371585">
        <w:rPr>
          <w:sz w:val="20"/>
          <w:lang w:val="en-ID"/>
        </w:rPr>
        <w:t>siklus</w:t>
      </w:r>
      <w:proofErr w:type="spellEnd"/>
      <w:r w:rsidRPr="00371585">
        <w:rPr>
          <w:sz w:val="20"/>
          <w:lang w:val="en-ID"/>
        </w:rPr>
        <w:t xml:space="preserve"> </w:t>
      </w:r>
      <w:proofErr w:type="spellStart"/>
      <w:r w:rsidRPr="00371585">
        <w:rPr>
          <w:sz w:val="20"/>
          <w:lang w:val="en-ID"/>
        </w:rPr>
        <w:t>penuh</w:t>
      </w:r>
      <w:proofErr w:type="spellEnd"/>
      <w:r w:rsidRPr="00371585">
        <w:rPr>
          <w:sz w:val="20"/>
          <w:lang w:val="en-ID"/>
        </w:rPr>
        <w:t xml:space="preserve"> </w:t>
      </w:r>
      <w:proofErr w:type="spellStart"/>
      <w:r w:rsidRPr="00371585">
        <w:rPr>
          <w:sz w:val="20"/>
          <w:lang w:val="en-ID"/>
        </w:rPr>
        <w:t>dari</w:t>
      </w:r>
      <w:proofErr w:type="spellEnd"/>
      <w:r w:rsidRPr="00371585">
        <w:rPr>
          <w:sz w:val="20"/>
          <w:lang w:val="en-ID"/>
        </w:rPr>
        <w:t xml:space="preserve"> </w:t>
      </w:r>
      <w:proofErr w:type="spellStart"/>
      <w:r w:rsidRPr="00371585">
        <w:rPr>
          <w:sz w:val="20"/>
          <w:lang w:val="en-ID"/>
        </w:rPr>
        <w:t>sumber</w:t>
      </w:r>
      <w:proofErr w:type="spellEnd"/>
      <w:r w:rsidRPr="00371585">
        <w:rPr>
          <w:sz w:val="20"/>
          <w:lang w:val="en-ID"/>
        </w:rPr>
        <w:t xml:space="preserve"> </w:t>
      </w:r>
      <w:proofErr w:type="spellStart"/>
      <w:r w:rsidRPr="00371585">
        <w:rPr>
          <w:sz w:val="20"/>
          <w:lang w:val="en-ID"/>
        </w:rPr>
        <w:t>tiga</w:t>
      </w:r>
      <w:proofErr w:type="spellEnd"/>
      <w:r w:rsidRPr="00371585">
        <w:rPr>
          <w:sz w:val="20"/>
          <w:lang w:val="en-ID"/>
        </w:rPr>
        <w:t xml:space="preserve"> </w:t>
      </w:r>
      <w:proofErr w:type="spellStart"/>
      <w:r w:rsidRPr="00371585">
        <w:rPr>
          <w:sz w:val="20"/>
          <w:lang w:val="en-ID"/>
        </w:rPr>
        <w:t>fasa</w:t>
      </w:r>
      <w:proofErr w:type="spellEnd"/>
      <w:r w:rsidRPr="00371585">
        <w:rPr>
          <w:sz w:val="20"/>
          <w:lang w:val="en-ID"/>
        </w:rPr>
        <w:t xml:space="preserve"> yang </w:t>
      </w:r>
      <w:proofErr w:type="spellStart"/>
      <w:r w:rsidRPr="00371585">
        <w:rPr>
          <w:sz w:val="20"/>
          <w:lang w:val="en-ID"/>
        </w:rPr>
        <w:t>mengindikasikan</w:t>
      </w:r>
      <w:proofErr w:type="spellEnd"/>
      <w:r w:rsidRPr="00371585">
        <w:rPr>
          <w:sz w:val="20"/>
          <w:lang w:val="en-ID"/>
        </w:rPr>
        <w:t xml:space="preserve"> </w:t>
      </w:r>
      <w:proofErr w:type="spellStart"/>
      <w:r w:rsidRPr="00371585">
        <w:rPr>
          <w:sz w:val="20"/>
          <w:lang w:val="en-ID"/>
        </w:rPr>
        <w:t>bahwa</w:t>
      </w:r>
      <w:proofErr w:type="spellEnd"/>
      <w:r w:rsidRPr="00371585">
        <w:rPr>
          <w:sz w:val="20"/>
          <w:lang w:val="en-ID"/>
        </w:rPr>
        <w:t xml:space="preserve"> </w:t>
      </w:r>
      <w:proofErr w:type="spellStart"/>
      <w:r w:rsidRPr="00371585">
        <w:rPr>
          <w:sz w:val="20"/>
          <w:lang w:val="en-ID"/>
        </w:rPr>
        <w:t>penyearah</w:t>
      </w:r>
      <w:proofErr w:type="spellEnd"/>
      <w:r w:rsidRPr="00371585">
        <w:rPr>
          <w:sz w:val="20"/>
          <w:lang w:val="en-ID"/>
        </w:rPr>
        <w:t xml:space="preserve"> </w:t>
      </w:r>
      <w:proofErr w:type="spellStart"/>
      <w:r w:rsidRPr="00371585">
        <w:rPr>
          <w:sz w:val="20"/>
          <w:lang w:val="en-ID"/>
        </w:rPr>
        <w:t>ini</w:t>
      </w:r>
      <w:proofErr w:type="spellEnd"/>
      <w:r w:rsidRPr="00371585">
        <w:rPr>
          <w:sz w:val="20"/>
          <w:lang w:val="en-ID"/>
        </w:rPr>
        <w:t xml:space="preserve"> </w:t>
      </w:r>
      <w:proofErr w:type="spellStart"/>
      <w:r w:rsidRPr="00371585">
        <w:rPr>
          <w:sz w:val="20"/>
          <w:lang w:val="en-ID"/>
        </w:rPr>
        <w:t>telah</w:t>
      </w:r>
      <w:proofErr w:type="spellEnd"/>
      <w:r w:rsidRPr="00371585">
        <w:rPr>
          <w:sz w:val="20"/>
          <w:lang w:val="en-ID"/>
        </w:rPr>
        <w:t xml:space="preserve"> </w:t>
      </w:r>
      <w:proofErr w:type="spellStart"/>
      <w:r w:rsidRPr="00371585">
        <w:rPr>
          <w:sz w:val="20"/>
          <w:lang w:val="en-ID"/>
        </w:rPr>
        <w:t>bekerja</w:t>
      </w:r>
      <w:proofErr w:type="spellEnd"/>
      <w:r w:rsidRPr="00371585">
        <w:rPr>
          <w:sz w:val="20"/>
          <w:lang w:val="en-ID"/>
        </w:rPr>
        <w:t xml:space="preserve"> </w:t>
      </w:r>
      <w:proofErr w:type="spellStart"/>
      <w:r w:rsidRPr="00371585">
        <w:rPr>
          <w:sz w:val="20"/>
          <w:lang w:val="en-ID"/>
        </w:rPr>
        <w:t>dengan</w:t>
      </w:r>
      <w:proofErr w:type="spellEnd"/>
      <w:r w:rsidRPr="00371585">
        <w:rPr>
          <w:sz w:val="20"/>
          <w:lang w:val="en-ID"/>
        </w:rPr>
        <w:t xml:space="preserve"> </w:t>
      </w:r>
      <w:proofErr w:type="spellStart"/>
      <w:r w:rsidRPr="00371585">
        <w:rPr>
          <w:sz w:val="20"/>
          <w:lang w:val="en-ID"/>
        </w:rPr>
        <w:t>benar</w:t>
      </w:r>
      <w:proofErr w:type="spellEnd"/>
      <w:r w:rsidRPr="00371585">
        <w:rPr>
          <w:sz w:val="20"/>
          <w:lang w:val="en-ID"/>
        </w:rPr>
        <w:t xml:space="preserve">. </w:t>
      </w:r>
      <w:proofErr w:type="spellStart"/>
      <w:r w:rsidRPr="00371585">
        <w:rPr>
          <w:sz w:val="20"/>
          <w:lang w:val="en-ID"/>
        </w:rPr>
        <w:t>Tegangan</w:t>
      </w:r>
      <w:proofErr w:type="spellEnd"/>
      <w:r w:rsidRPr="00371585">
        <w:rPr>
          <w:sz w:val="20"/>
          <w:lang w:val="en-ID"/>
        </w:rPr>
        <w:t xml:space="preserve"> rata-rata </w:t>
      </w:r>
      <w:proofErr w:type="spellStart"/>
      <w:r w:rsidRPr="00371585">
        <w:rPr>
          <w:sz w:val="20"/>
          <w:lang w:val="en-ID"/>
        </w:rPr>
        <w:t>keluaran</w:t>
      </w:r>
      <w:proofErr w:type="spellEnd"/>
      <w:r w:rsidRPr="00371585">
        <w:rPr>
          <w:sz w:val="20"/>
          <w:lang w:val="en-ID"/>
        </w:rPr>
        <w:t xml:space="preserve"> DC yang </w:t>
      </w:r>
      <w:proofErr w:type="spellStart"/>
      <w:r w:rsidRPr="00371585">
        <w:rPr>
          <w:sz w:val="20"/>
          <w:lang w:val="en-ID"/>
        </w:rPr>
        <w:t>dihasilkan</w:t>
      </w:r>
      <w:proofErr w:type="spellEnd"/>
      <w:r w:rsidRPr="00371585">
        <w:rPr>
          <w:sz w:val="20"/>
          <w:lang w:val="en-ID"/>
        </w:rPr>
        <w:t xml:space="preserve"> </w:t>
      </w:r>
      <w:proofErr w:type="spellStart"/>
      <w:r w:rsidRPr="00371585">
        <w:rPr>
          <w:sz w:val="20"/>
          <w:lang w:val="en-ID"/>
        </w:rPr>
        <w:t>dari</w:t>
      </w:r>
      <w:proofErr w:type="spellEnd"/>
      <w:r w:rsidRPr="00371585">
        <w:rPr>
          <w:sz w:val="20"/>
          <w:lang w:val="en-ID"/>
        </w:rPr>
        <w:t xml:space="preserve"> </w:t>
      </w:r>
      <w:proofErr w:type="spellStart"/>
      <w:r w:rsidRPr="00371585">
        <w:rPr>
          <w:sz w:val="20"/>
          <w:lang w:val="en-ID"/>
        </w:rPr>
        <w:t>penyearah</w:t>
      </w:r>
      <w:proofErr w:type="spellEnd"/>
      <w:r w:rsidRPr="00371585">
        <w:rPr>
          <w:sz w:val="20"/>
          <w:lang w:val="en-ID"/>
        </w:rPr>
        <w:t xml:space="preserve"> </w:t>
      </w:r>
      <w:proofErr w:type="spellStart"/>
      <w:r w:rsidRPr="00371585">
        <w:rPr>
          <w:sz w:val="20"/>
          <w:lang w:val="en-ID"/>
        </w:rPr>
        <w:t>sebesar</w:t>
      </w:r>
      <w:proofErr w:type="spellEnd"/>
      <w:r w:rsidRPr="00371585">
        <w:rPr>
          <w:sz w:val="20"/>
          <w:lang w:val="en-ID"/>
        </w:rPr>
        <w:t xml:space="preserve"> 8 V.</w:t>
      </w:r>
    </w:p>
    <w:p w14:paraId="3969DB59" w14:textId="2147BF39" w:rsidR="00371585" w:rsidRPr="00371585" w:rsidRDefault="00371585" w:rsidP="0065406F">
      <w:pPr>
        <w:spacing w:after="0" w:line="240" w:lineRule="auto"/>
        <w:jc w:val="both"/>
        <w:rPr>
          <w:sz w:val="20"/>
        </w:rPr>
      </w:pPr>
    </w:p>
    <w:p w14:paraId="53E7AE1E" w14:textId="16985F2D" w:rsidR="00F24DF2" w:rsidRDefault="00F24DF2" w:rsidP="0065406F">
      <w:pPr>
        <w:spacing w:after="0" w:line="240" w:lineRule="auto"/>
        <w:ind w:left="540" w:hanging="540"/>
        <w:jc w:val="both"/>
        <w:rPr>
          <w:b/>
          <w:bCs/>
          <w:szCs w:val="24"/>
        </w:rPr>
      </w:pPr>
      <w:r w:rsidRPr="002F599B">
        <w:rPr>
          <w:b/>
          <w:bCs/>
          <w:szCs w:val="24"/>
        </w:rPr>
        <w:t xml:space="preserve">3.4 </w:t>
      </w:r>
      <w:r>
        <w:rPr>
          <w:b/>
          <w:bCs/>
          <w:szCs w:val="24"/>
        </w:rPr>
        <w:tab/>
        <w:t xml:space="preserve"> Pengujian </w:t>
      </w:r>
      <w:r w:rsidR="00371585">
        <w:rPr>
          <w:b/>
          <w:bCs/>
          <w:szCs w:val="24"/>
        </w:rPr>
        <w:t>Pengereman Regeneratif</w:t>
      </w:r>
    </w:p>
    <w:p w14:paraId="04D25D74" w14:textId="77777777" w:rsidR="001142FB" w:rsidRPr="006C7DCD" w:rsidRDefault="001142FB" w:rsidP="0065406F">
      <w:pPr>
        <w:spacing w:after="0" w:line="240" w:lineRule="auto"/>
        <w:ind w:left="540" w:hanging="540"/>
        <w:jc w:val="both"/>
        <w:rPr>
          <w:b/>
          <w:bCs/>
          <w:i/>
          <w:iCs/>
          <w:sz w:val="20"/>
          <w:szCs w:val="20"/>
        </w:rPr>
      </w:pPr>
    </w:p>
    <w:p w14:paraId="529488E0" w14:textId="64AFE33B" w:rsidR="001142FB" w:rsidRPr="001142FB" w:rsidRDefault="001142FB" w:rsidP="001142FB">
      <w:pPr>
        <w:tabs>
          <w:tab w:val="left" w:pos="567"/>
        </w:tabs>
        <w:spacing w:line="240" w:lineRule="auto"/>
        <w:contextualSpacing/>
        <w:jc w:val="both"/>
        <w:rPr>
          <w:rFonts w:cs="Arial"/>
          <w:kern w:val="2"/>
          <w:sz w:val="20"/>
          <w:szCs w:val="18"/>
          <w:lang w:val="en-GB"/>
          <w14:ligatures w14:val="standardContextual"/>
        </w:rPr>
      </w:pPr>
      <w:proofErr w:type="spellStart"/>
      <w:r w:rsidRPr="001142FB">
        <w:rPr>
          <w:rFonts w:cs="Arial"/>
          <w:kern w:val="2"/>
          <w:sz w:val="20"/>
          <w:szCs w:val="18"/>
          <w:lang w:val="en-GB"/>
          <w14:ligatures w14:val="standardContextual"/>
        </w:rPr>
        <w:t>Pengujian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pengereman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regeneratif</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dilakukan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untuk</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mengetahui</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bahwa</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sistem</w:t>
      </w:r>
      <w:proofErr w:type="spellEnd"/>
      <w:r w:rsidRPr="001142FB">
        <w:rPr>
          <w:rFonts w:cs="Arial"/>
          <w:kern w:val="2"/>
          <w:sz w:val="20"/>
          <w:szCs w:val="18"/>
          <w:lang w:val="en-GB"/>
          <w14:ligatures w14:val="standardContextual"/>
        </w:rPr>
        <w:t xml:space="preserve"> yang </w:t>
      </w:r>
      <w:proofErr w:type="spellStart"/>
      <w:r w:rsidRPr="001142FB">
        <w:rPr>
          <w:rFonts w:cs="Arial"/>
          <w:kern w:val="2"/>
          <w:sz w:val="20"/>
          <w:szCs w:val="18"/>
          <w:lang w:val="en-GB"/>
          <w14:ligatures w14:val="standardContextual"/>
        </w:rPr>
        <w:t>dirancang</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sudah</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berfungsi</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dengan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baik</w:t>
      </w:r>
      <w:proofErr w:type="spellEnd"/>
      <w:r w:rsidRPr="001142FB">
        <w:rPr>
          <w:rFonts w:cs="Arial"/>
          <w:kern w:val="2"/>
          <w:sz w:val="20"/>
          <w:szCs w:val="18"/>
          <w:lang w:val="en-GB"/>
          <w14:ligatures w14:val="standardContextual"/>
        </w:rPr>
        <w:t xml:space="preserve"> dan </w:t>
      </w:r>
      <w:proofErr w:type="spellStart"/>
      <w:r w:rsidRPr="001142FB">
        <w:rPr>
          <w:rFonts w:cs="Arial"/>
          <w:kern w:val="2"/>
          <w:sz w:val="20"/>
          <w:szCs w:val="18"/>
          <w:lang w:val="en-GB"/>
          <w14:ligatures w14:val="standardContextual"/>
        </w:rPr>
        <w:t>sesuai</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dengan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spesifikasi</w:t>
      </w:r>
      <w:proofErr w:type="spellEnd"/>
      <w:r w:rsidRPr="001142FB">
        <w:rPr>
          <w:rFonts w:cs="Arial"/>
          <w:kern w:val="2"/>
          <w:sz w:val="20"/>
          <w:szCs w:val="18"/>
          <w:lang w:val="en-GB"/>
          <w14:ligatures w14:val="standardContextual"/>
        </w:rPr>
        <w:t xml:space="preserve"> yang </w:t>
      </w:r>
      <w:proofErr w:type="spellStart"/>
      <w:r w:rsidRPr="001142FB">
        <w:rPr>
          <w:rFonts w:cs="Arial"/>
          <w:kern w:val="2"/>
          <w:sz w:val="20"/>
          <w:szCs w:val="18"/>
          <w:lang w:val="en-GB"/>
          <w14:ligatures w14:val="standardContextual"/>
        </w:rPr>
        <w:lastRenderedPageBreak/>
        <w:t>diinginkan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Pengujian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ini</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dilakukan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dengan</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cara</w:t>
      </w:r>
      <w:proofErr w:type="spellEnd"/>
      <w:r w:rsidRPr="001142FB">
        <w:rPr>
          <w:rFonts w:cs="Arial"/>
          <w:kern w:val="2"/>
          <w:sz w:val="20"/>
          <w:szCs w:val="18"/>
          <w:lang w:val="en-GB"/>
          <w14:ligatures w14:val="standardContextual"/>
        </w:rPr>
        <w:t xml:space="preserve"> </w:t>
      </w:r>
      <w:proofErr w:type="spellStart"/>
      <w:r w:rsidRPr="001142FB">
        <w:rPr>
          <w:rFonts w:cs="Arial"/>
          <w:kern w:val="2"/>
          <w:sz w:val="20"/>
          <w:szCs w:val="18"/>
          <w:lang w:val="en-GB"/>
          <w14:ligatures w14:val="standardContextual"/>
        </w:rPr>
        <w:t>memonitor</w:t>
      </w:r>
      <w:proofErr w:type="spellEnd"/>
      <w:r w:rsidRPr="001142FB">
        <w:rPr>
          <w:rFonts w:cs="Arial"/>
          <w:kern w:val="2"/>
          <w:sz w:val="20"/>
          <w:szCs w:val="18"/>
          <w:lang w:val="en-GB"/>
          <w14:ligatures w14:val="standardContextual"/>
        </w:rPr>
        <w:t xml:space="preserve"> </w:t>
      </w:r>
      <m:oMath>
        <m:sSub>
          <m:sSubPr>
            <m:ctrlPr>
              <w:rPr>
                <w:rFonts w:ascii="Cambria Math" w:hAnsi="Cambria Math" w:cs="Arial"/>
                <w:i/>
                <w:kern w:val="2"/>
                <w:sz w:val="20"/>
                <w:szCs w:val="18"/>
                <w:lang w:val="en-GB"/>
                <w14:ligatures w14:val="standardContextual"/>
              </w:rPr>
            </m:ctrlPr>
          </m:sSubPr>
          <m:e>
            <m:r>
              <w:rPr>
                <w:rFonts w:ascii="Cambria Math" w:hAnsi="Cambria Math" w:cs="Arial"/>
                <w:kern w:val="2"/>
                <w:sz w:val="20"/>
                <w:szCs w:val="18"/>
                <w:lang w:val="en-GB"/>
                <w14:ligatures w14:val="standardContextual"/>
              </w:rPr>
              <m:t>V</m:t>
            </m:r>
          </m:e>
          <m:sub>
            <m:r>
              <w:rPr>
                <w:rFonts w:ascii="Cambria Math" w:hAnsi="Cambria Math" w:cs="Arial"/>
                <w:kern w:val="2"/>
                <w:sz w:val="20"/>
                <w:szCs w:val="18"/>
                <w:lang w:val="en-GB"/>
                <w14:ligatures w14:val="standardContextual"/>
              </w:rPr>
              <m:t>In</m:t>
            </m:r>
          </m:sub>
        </m:sSub>
      </m:oMath>
      <w:r w:rsidRPr="001142FB">
        <w:rPr>
          <w:rFonts w:cs="Arial"/>
          <w:b/>
          <w:bCs/>
          <w:kern w:val="2"/>
          <w:sz w:val="20"/>
          <w:szCs w:val="18"/>
          <w:lang w:val="en-GB"/>
          <w14:ligatures w14:val="standardContextual"/>
        </w:rPr>
        <w:t xml:space="preserve">, </w:t>
      </w:r>
      <m:oMath>
        <m:sSub>
          <m:sSubPr>
            <m:ctrlPr>
              <w:rPr>
                <w:rFonts w:ascii="Cambria Math" w:hAnsi="Cambria Math" w:cs="Arial"/>
                <w:i/>
                <w:kern w:val="2"/>
                <w:sz w:val="20"/>
                <w:szCs w:val="18"/>
                <w:lang w:val="en-GB"/>
                <w14:ligatures w14:val="standardContextual"/>
              </w:rPr>
            </m:ctrlPr>
          </m:sSubPr>
          <m:e>
            <m:r>
              <w:rPr>
                <w:rFonts w:ascii="Cambria Math" w:hAnsi="Cambria Math" w:cs="Arial"/>
                <w:kern w:val="2"/>
                <w:sz w:val="20"/>
                <w:szCs w:val="18"/>
                <w:lang w:val="en-GB"/>
                <w14:ligatures w14:val="standardContextual"/>
              </w:rPr>
              <m:t>V</m:t>
            </m:r>
          </m:e>
          <m:sub>
            <m:r>
              <w:rPr>
                <w:rFonts w:ascii="Cambria Math" w:hAnsi="Cambria Math" w:cs="Arial"/>
                <w:kern w:val="2"/>
                <w:sz w:val="20"/>
                <w:szCs w:val="18"/>
                <w:lang w:val="en-GB"/>
                <w14:ligatures w14:val="standardContextual"/>
              </w:rPr>
              <m:t>Out</m:t>
            </m:r>
          </m:sub>
        </m:sSub>
      </m:oMath>
      <w:r w:rsidRPr="001142FB">
        <w:rPr>
          <w:rFonts w:eastAsiaTheme="minorEastAsia" w:cs="Arial"/>
          <w:kern w:val="2"/>
          <w:sz w:val="20"/>
          <w:szCs w:val="18"/>
          <w:lang w:val="en-GB"/>
          <w14:ligatures w14:val="standardContextual"/>
        </w:rPr>
        <w:t>,</w:t>
      </w:r>
      <w:r>
        <w:rPr>
          <w:rFonts w:eastAsiaTheme="minorEastAsia" w:cs="Arial"/>
          <w:kern w:val="2"/>
          <w:sz w:val="20"/>
          <w:szCs w:val="18"/>
          <w:lang w:val="en-GB"/>
          <w14:ligatures w14:val="standardContextual"/>
        </w:rPr>
        <w:t xml:space="preserve"> </w:t>
      </w:r>
      <m:oMath>
        <m:sSub>
          <m:sSubPr>
            <m:ctrlPr>
              <w:rPr>
                <w:rFonts w:ascii="Cambria Math" w:hAnsi="Cambria Math" w:cs="Arial"/>
                <w:i/>
                <w:kern w:val="2"/>
                <w:sz w:val="20"/>
                <w:szCs w:val="18"/>
                <w:lang w:val="en-GB"/>
                <w14:ligatures w14:val="standardContextual"/>
              </w:rPr>
            </m:ctrlPr>
          </m:sSubPr>
          <m:e>
            <m:r>
              <w:rPr>
                <w:rFonts w:ascii="Cambria Math" w:hAnsi="Cambria Math" w:cs="Arial"/>
                <w:kern w:val="2"/>
                <w:sz w:val="20"/>
                <w:szCs w:val="18"/>
                <w:lang w:val="en-GB"/>
                <w14:ligatures w14:val="standardContextual"/>
              </w:rPr>
              <m:t>I</m:t>
            </m:r>
          </m:e>
          <m:sub>
            <m:r>
              <w:rPr>
                <w:rFonts w:ascii="Cambria Math" w:hAnsi="Cambria Math" w:cs="Arial"/>
                <w:kern w:val="2"/>
                <w:sz w:val="20"/>
                <w:szCs w:val="18"/>
                <w:lang w:val="en-GB"/>
                <w14:ligatures w14:val="standardContextual"/>
              </w:rPr>
              <m:t>In</m:t>
            </m:r>
          </m:sub>
        </m:sSub>
      </m:oMath>
      <w:r w:rsidRPr="001142FB">
        <w:rPr>
          <w:rFonts w:eastAsiaTheme="minorEastAsia" w:cs="Arial"/>
          <w:kern w:val="2"/>
          <w:sz w:val="20"/>
          <w:szCs w:val="18"/>
          <w:lang w:val="en-GB"/>
          <w14:ligatures w14:val="standardContextual"/>
        </w:rPr>
        <w:t xml:space="preserve"> </w:t>
      </w:r>
      <m:oMath>
        <m:sSub>
          <m:sSubPr>
            <m:ctrlPr>
              <w:rPr>
                <w:rFonts w:ascii="Cambria Math" w:hAnsi="Cambria Math" w:cs="Arial"/>
                <w:i/>
                <w:kern w:val="2"/>
                <w:sz w:val="20"/>
                <w:szCs w:val="18"/>
                <w:lang w:val="en-GB"/>
                <w14:ligatures w14:val="standardContextual"/>
              </w:rPr>
            </m:ctrlPr>
          </m:sSubPr>
          <m:e>
            <m:r>
              <w:rPr>
                <w:rFonts w:ascii="Cambria Math" w:hAnsi="Cambria Math" w:cs="Arial"/>
                <w:kern w:val="2"/>
                <w:sz w:val="20"/>
                <w:szCs w:val="18"/>
                <w:lang w:val="en-GB"/>
                <w14:ligatures w14:val="standardContextual"/>
              </w:rPr>
              <m:t>I</m:t>
            </m:r>
          </m:e>
          <m:sub>
            <m:r>
              <w:rPr>
                <w:rFonts w:ascii="Cambria Math" w:hAnsi="Cambria Math" w:cs="Arial"/>
                <w:kern w:val="2"/>
                <w:sz w:val="20"/>
                <w:szCs w:val="18"/>
                <w:lang w:val="en-GB"/>
                <w14:ligatures w14:val="standardContextual"/>
              </w:rPr>
              <m:t>Out</m:t>
            </m:r>
          </m:sub>
        </m:sSub>
      </m:oMath>
      <w:r w:rsidRPr="001142FB">
        <w:rPr>
          <w:rFonts w:cs="Arial"/>
          <w:kern w:val="2"/>
          <w:sz w:val="20"/>
          <w:szCs w:val="18"/>
          <w:lang w:val="en-GB"/>
          <w14:ligatures w14:val="standardContextual"/>
        </w:rPr>
        <w:t xml:space="preserve"> dan </w:t>
      </w:r>
      <m:oMath>
        <m:sSub>
          <m:sSubPr>
            <m:ctrlPr>
              <w:rPr>
                <w:rFonts w:ascii="Cambria Math" w:hAnsi="Cambria Math" w:cs="Arial"/>
                <w:i/>
                <w:kern w:val="2"/>
                <w:sz w:val="20"/>
                <w:szCs w:val="18"/>
                <w:lang w:val="en-GB"/>
                <w14:ligatures w14:val="standardContextual"/>
              </w:rPr>
            </m:ctrlPr>
          </m:sSubPr>
          <m:e>
            <m:r>
              <w:rPr>
                <w:rFonts w:ascii="Cambria Math" w:hAnsi="Cambria Math" w:cs="Arial"/>
                <w:kern w:val="2"/>
                <w:sz w:val="20"/>
                <w:szCs w:val="18"/>
                <w:lang w:val="en-GB"/>
                <w14:ligatures w14:val="standardContextual"/>
              </w:rPr>
              <m:t>P</m:t>
            </m:r>
          </m:e>
          <m:sub>
            <m:r>
              <w:rPr>
                <w:rFonts w:ascii="Cambria Math" w:hAnsi="Cambria Math" w:cs="Arial"/>
                <w:kern w:val="2"/>
                <w:sz w:val="20"/>
                <w:szCs w:val="18"/>
                <w:lang w:val="en-GB"/>
                <w14:ligatures w14:val="standardContextual"/>
              </w:rPr>
              <m:t>Out</m:t>
            </m:r>
          </m:sub>
        </m:sSub>
      </m:oMath>
      <w:r w:rsidRPr="001142FB">
        <w:rPr>
          <w:rFonts w:cs="Arial"/>
          <w:kern w:val="2"/>
          <w:sz w:val="20"/>
          <w:szCs w:val="18"/>
          <w:lang w:val="en-GB"/>
          <w14:ligatures w14:val="standardContextual"/>
        </w:rPr>
        <w:t xml:space="preserve"> pada LCD 20x4.</w:t>
      </w:r>
    </w:p>
    <w:p w14:paraId="7A0F9A93" w14:textId="77777777" w:rsidR="00F24DF2" w:rsidRPr="006C7DCD" w:rsidRDefault="00F24DF2" w:rsidP="0065406F">
      <w:pPr>
        <w:spacing w:after="0" w:line="240" w:lineRule="auto"/>
        <w:ind w:left="540" w:hanging="540"/>
        <w:jc w:val="both"/>
        <w:rPr>
          <w:rFonts w:eastAsia="Calibri"/>
          <w:b/>
          <w:bCs/>
          <w:i/>
          <w:iCs/>
          <w:sz w:val="20"/>
          <w:szCs w:val="20"/>
        </w:rPr>
      </w:pPr>
    </w:p>
    <w:p w14:paraId="70958F99" w14:textId="0787B1EB" w:rsidR="00AC69F5" w:rsidRDefault="00AC69F5" w:rsidP="00AC69F5">
      <w:pPr>
        <w:spacing w:after="0" w:line="240" w:lineRule="auto"/>
        <w:jc w:val="both"/>
        <w:rPr>
          <w:b/>
          <w:color w:val="000000" w:themeColor="text1"/>
          <w:sz w:val="20"/>
          <w:lang w:val="en-ID"/>
        </w:rPr>
      </w:pPr>
      <w:r>
        <w:rPr>
          <w:b/>
          <w:color w:val="000000" w:themeColor="text1"/>
          <w:sz w:val="20"/>
          <w:lang w:val="en-ID"/>
        </w:rPr>
        <w:t>Tabel 5</w:t>
      </w:r>
      <w:r w:rsidRPr="00FB1FD1">
        <w:rPr>
          <w:b/>
          <w:color w:val="000000" w:themeColor="text1"/>
          <w:sz w:val="20"/>
        </w:rPr>
        <w:t>.</w:t>
      </w:r>
      <w:r>
        <w:rPr>
          <w:b/>
          <w:color w:val="000000" w:themeColor="text1"/>
          <w:sz w:val="20"/>
          <w:lang w:val="en-ID"/>
        </w:rPr>
        <w:t xml:space="preserve"> </w:t>
      </w:r>
      <w:proofErr w:type="spellStart"/>
      <w:r>
        <w:rPr>
          <w:b/>
          <w:color w:val="000000" w:themeColor="text1"/>
          <w:sz w:val="20"/>
          <w:lang w:val="en-ID"/>
        </w:rPr>
        <w:t>Pengujian</w:t>
      </w:r>
      <w:proofErr w:type="spellEnd"/>
      <w:r>
        <w:rPr>
          <w:b/>
          <w:color w:val="000000" w:themeColor="text1"/>
          <w:sz w:val="20"/>
          <w:lang w:val="en-ID"/>
        </w:rPr>
        <w:t xml:space="preserve"> </w:t>
      </w:r>
      <w:proofErr w:type="spellStart"/>
      <w:r>
        <w:rPr>
          <w:b/>
          <w:color w:val="000000" w:themeColor="text1"/>
          <w:sz w:val="20"/>
          <w:lang w:val="en-ID"/>
        </w:rPr>
        <w:t>pengereman</w:t>
      </w:r>
      <w:proofErr w:type="spellEnd"/>
      <w:r>
        <w:rPr>
          <w:b/>
          <w:color w:val="000000" w:themeColor="text1"/>
          <w:sz w:val="20"/>
          <w:lang w:val="en-ID"/>
        </w:rPr>
        <w:t xml:space="preserve"> </w:t>
      </w:r>
      <w:proofErr w:type="spellStart"/>
      <w:r>
        <w:rPr>
          <w:b/>
          <w:color w:val="000000" w:themeColor="text1"/>
          <w:sz w:val="20"/>
          <w:lang w:val="en-ID"/>
        </w:rPr>
        <w:t>regeneratif</w:t>
      </w:r>
      <w:proofErr w:type="spellEnd"/>
    </w:p>
    <w:p w14:paraId="2729AE7A" w14:textId="77777777" w:rsidR="00955EE3" w:rsidRDefault="00955EE3" w:rsidP="00AC69F5">
      <w:pPr>
        <w:spacing w:after="0" w:line="240" w:lineRule="auto"/>
        <w:jc w:val="both"/>
        <w:rPr>
          <w:b/>
          <w:color w:val="000000" w:themeColor="text1"/>
          <w:sz w:val="20"/>
          <w:lang w:val="en-ID"/>
        </w:rPr>
      </w:pPr>
    </w:p>
    <w:tbl>
      <w:tblPr>
        <w:tblStyle w:val="TableGrid1"/>
        <w:tblW w:w="4710" w:type="dxa"/>
        <w:tblInd w:w="-5" w:type="dxa"/>
        <w:tblLook w:val="04A0" w:firstRow="1" w:lastRow="0" w:firstColumn="1" w:lastColumn="0" w:noHBand="0" w:noVBand="1"/>
      </w:tblPr>
      <w:tblGrid>
        <w:gridCol w:w="1129"/>
        <w:gridCol w:w="967"/>
        <w:gridCol w:w="1296"/>
        <w:gridCol w:w="1318"/>
      </w:tblGrid>
      <w:tr w:rsidR="00571F06" w:rsidRPr="00955EE3" w14:paraId="14A95433" w14:textId="77777777" w:rsidTr="00955EE3">
        <w:trPr>
          <w:trHeight w:val="651"/>
        </w:trPr>
        <w:tc>
          <w:tcPr>
            <w:tcW w:w="1129" w:type="dxa"/>
            <w:tcBorders>
              <w:top w:val="single" w:sz="4" w:space="0" w:color="auto"/>
              <w:left w:val="nil"/>
              <w:bottom w:val="single" w:sz="4" w:space="0" w:color="auto"/>
              <w:right w:val="nil"/>
            </w:tcBorders>
          </w:tcPr>
          <w:bookmarkStart w:id="6" w:name="_Hlk183946745"/>
          <w:bookmarkStart w:id="7" w:name="_Hlk184026617"/>
          <w:p w14:paraId="1FB742C8" w14:textId="1D54D79D" w:rsidR="00571F06" w:rsidRPr="00571F06" w:rsidRDefault="00000000" w:rsidP="00955EE3">
            <w:pPr>
              <w:tabs>
                <w:tab w:val="left" w:pos="567"/>
              </w:tabs>
              <w:spacing w:line="276" w:lineRule="auto"/>
              <w:contextualSpacing/>
              <w:jc w:val="center"/>
              <w:rPr>
                <w:rFonts w:eastAsiaTheme="minorEastAsia"/>
                <w:iCs/>
                <w:kern w:val="2"/>
                <w:sz w:val="20"/>
                <w:szCs w:val="20"/>
                <w:lang w:val="en-GB"/>
                <w14:ligatures w14:val="standardContextual"/>
              </w:rPr>
            </w:pPr>
            <m:oMathPara>
              <m:oMath>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V</m:t>
                    </m:r>
                  </m:e>
                  <m:sub>
                    <m:r>
                      <m:rPr>
                        <m:sty m:val="p"/>
                      </m:rPr>
                      <w:rPr>
                        <w:rFonts w:ascii="Cambria Math" w:hAnsi="Cambria Math"/>
                        <w:kern w:val="2"/>
                        <w:sz w:val="20"/>
                        <w:szCs w:val="20"/>
                        <w:lang w:val="en-GB"/>
                        <w14:ligatures w14:val="standardContextual"/>
                      </w:rPr>
                      <m:t>In</m:t>
                    </m:r>
                  </m:sub>
                </m:sSub>
              </m:oMath>
            </m:oMathPara>
          </w:p>
          <w:bookmarkEnd w:id="6"/>
          <w:p w14:paraId="5489AEE6" w14:textId="2B7B5CC6" w:rsidR="00571F06" w:rsidRPr="00571F06" w:rsidRDefault="00955EE3" w:rsidP="00955EE3">
            <w:pPr>
              <w:tabs>
                <w:tab w:val="left" w:pos="567"/>
              </w:tabs>
              <w:spacing w:line="276" w:lineRule="auto"/>
              <w:contextualSpacing/>
              <w:jc w:val="center"/>
              <w:rPr>
                <w:rFonts w:eastAsiaTheme="minorEastAsia"/>
                <w:iCs/>
                <w:kern w:val="2"/>
                <w:sz w:val="20"/>
                <w:szCs w:val="20"/>
                <w:lang w:val="en-GB"/>
                <w14:ligatures w14:val="standardContextual"/>
              </w:rPr>
            </w:pPr>
            <m:oMathPara>
              <m:oMath>
                <m:r>
                  <m:rPr>
                    <m:sty m:val="p"/>
                  </m:rPr>
                  <w:rPr>
                    <w:rFonts w:ascii="Cambria Math" w:hAnsi="Cambria Math"/>
                    <w:kern w:val="2"/>
                    <w:sz w:val="20"/>
                    <w:szCs w:val="20"/>
                    <w:lang w:val="en-GB"/>
                    <w14:ligatures w14:val="standardContextual"/>
                  </w:rPr>
                  <m:t>(</m:t>
                </m:r>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V</m:t>
                    </m:r>
                  </m:e>
                  <m:sub>
                    <m:r>
                      <m:rPr>
                        <m:sty m:val="p"/>
                      </m:rPr>
                      <w:rPr>
                        <w:rFonts w:ascii="Cambria Math" w:hAnsi="Cambria Math"/>
                        <w:kern w:val="2"/>
                        <w:sz w:val="20"/>
                        <w:szCs w:val="20"/>
                        <w:lang w:val="en-GB"/>
                        <w14:ligatures w14:val="standardContextual"/>
                      </w:rPr>
                      <m:t>DC</m:t>
                    </m:r>
                  </m:sub>
                </m:sSub>
                <m:r>
                  <m:rPr>
                    <m:sty m:val="p"/>
                  </m:rPr>
                  <w:rPr>
                    <w:rFonts w:ascii="Cambria Math" w:hAnsi="Cambria Math"/>
                    <w:kern w:val="2"/>
                    <w:sz w:val="20"/>
                    <w:szCs w:val="20"/>
                    <w:lang w:val="en-GB"/>
                    <w14:ligatures w14:val="standardContextual"/>
                  </w:rPr>
                  <m:t>)</m:t>
                </m:r>
              </m:oMath>
            </m:oMathPara>
          </w:p>
        </w:tc>
        <w:tc>
          <w:tcPr>
            <w:tcW w:w="967" w:type="dxa"/>
            <w:tcBorders>
              <w:top w:val="single" w:sz="4" w:space="0" w:color="auto"/>
              <w:left w:val="nil"/>
              <w:bottom w:val="single" w:sz="4" w:space="0" w:color="auto"/>
              <w:right w:val="nil"/>
            </w:tcBorders>
          </w:tcPr>
          <w:p w14:paraId="410788E4" w14:textId="27CB63BB" w:rsidR="00571F06" w:rsidRPr="00571F06" w:rsidRDefault="00000000" w:rsidP="00955EE3">
            <w:pPr>
              <w:tabs>
                <w:tab w:val="left" w:pos="567"/>
              </w:tabs>
              <w:spacing w:line="276" w:lineRule="auto"/>
              <w:contextualSpacing/>
              <w:jc w:val="center"/>
              <w:rPr>
                <w:rFonts w:eastAsiaTheme="minorEastAsia"/>
                <w:iCs/>
                <w:kern w:val="2"/>
                <w:sz w:val="20"/>
                <w:szCs w:val="20"/>
                <w:lang w:val="en-GB"/>
                <w14:ligatures w14:val="standardContextual"/>
              </w:rPr>
            </w:pPr>
            <m:oMathPara>
              <m:oMath>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V</m:t>
                    </m:r>
                  </m:e>
                  <m:sub>
                    <m:r>
                      <m:rPr>
                        <m:sty m:val="p"/>
                      </m:rPr>
                      <w:rPr>
                        <w:rFonts w:ascii="Cambria Math" w:hAnsi="Cambria Math"/>
                        <w:kern w:val="2"/>
                        <w:sz w:val="20"/>
                        <w:szCs w:val="20"/>
                        <w:lang w:val="en-GB"/>
                        <w14:ligatures w14:val="standardContextual"/>
                      </w:rPr>
                      <m:t>Out</m:t>
                    </m:r>
                  </m:sub>
                </m:sSub>
              </m:oMath>
            </m:oMathPara>
          </w:p>
          <w:p w14:paraId="591B7CC7" w14:textId="4D9FAB2E" w:rsidR="00571F06" w:rsidRPr="00571F06" w:rsidRDefault="00955EE3" w:rsidP="00955EE3">
            <w:pPr>
              <w:tabs>
                <w:tab w:val="left" w:pos="567"/>
              </w:tabs>
              <w:spacing w:line="276" w:lineRule="auto"/>
              <w:contextualSpacing/>
              <w:jc w:val="center"/>
              <w:rPr>
                <w:iCs/>
                <w:kern w:val="2"/>
                <w:sz w:val="20"/>
                <w:szCs w:val="20"/>
                <w:lang w:val="en-GB"/>
                <w14:ligatures w14:val="standardContextual"/>
              </w:rPr>
            </w:pPr>
            <m:oMathPara>
              <m:oMath>
                <m:r>
                  <m:rPr>
                    <m:sty m:val="p"/>
                  </m:rPr>
                  <w:rPr>
                    <w:rFonts w:ascii="Cambria Math" w:hAnsi="Cambria Math"/>
                    <w:kern w:val="2"/>
                    <w:sz w:val="20"/>
                    <w:szCs w:val="20"/>
                    <w:lang w:val="en-GB"/>
                    <w14:ligatures w14:val="standardContextual"/>
                  </w:rPr>
                  <m:t>(</m:t>
                </m:r>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V</m:t>
                    </m:r>
                  </m:e>
                  <m:sub>
                    <m:r>
                      <m:rPr>
                        <m:sty m:val="p"/>
                      </m:rPr>
                      <w:rPr>
                        <w:rFonts w:ascii="Cambria Math" w:hAnsi="Cambria Math"/>
                        <w:kern w:val="2"/>
                        <w:sz w:val="20"/>
                        <w:szCs w:val="20"/>
                        <w:lang w:val="en-GB"/>
                        <w14:ligatures w14:val="standardContextual"/>
                      </w:rPr>
                      <m:t>DC</m:t>
                    </m:r>
                  </m:sub>
                </m:sSub>
                <m:r>
                  <m:rPr>
                    <m:sty m:val="p"/>
                  </m:rPr>
                  <w:rPr>
                    <w:rFonts w:ascii="Cambria Math" w:hAnsi="Cambria Math"/>
                    <w:kern w:val="2"/>
                    <w:sz w:val="20"/>
                    <w:szCs w:val="20"/>
                    <w:lang w:val="en-GB"/>
                    <w14:ligatures w14:val="standardContextual"/>
                  </w:rPr>
                  <m:t>)</m:t>
                </m:r>
              </m:oMath>
            </m:oMathPara>
          </w:p>
        </w:tc>
        <w:tc>
          <w:tcPr>
            <w:tcW w:w="1296" w:type="dxa"/>
            <w:tcBorders>
              <w:top w:val="single" w:sz="4" w:space="0" w:color="auto"/>
              <w:left w:val="nil"/>
              <w:bottom w:val="single" w:sz="4" w:space="0" w:color="auto"/>
              <w:right w:val="nil"/>
            </w:tcBorders>
          </w:tcPr>
          <w:p w14:paraId="0E8EB1FE" w14:textId="50063038" w:rsidR="00571F06" w:rsidRPr="00571F06" w:rsidRDefault="00000000" w:rsidP="00955EE3">
            <w:pPr>
              <w:tabs>
                <w:tab w:val="left" w:pos="567"/>
              </w:tabs>
              <w:spacing w:line="276" w:lineRule="auto"/>
              <w:contextualSpacing/>
              <w:jc w:val="center"/>
              <w:rPr>
                <w:rFonts w:eastAsiaTheme="minorEastAsia"/>
                <w:iCs/>
                <w:kern w:val="2"/>
                <w:sz w:val="20"/>
                <w:szCs w:val="20"/>
                <w:lang w:val="en-GB"/>
                <w14:ligatures w14:val="standardContextual"/>
              </w:rPr>
            </w:pPr>
            <m:oMathPara>
              <m:oMath>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I</m:t>
                    </m:r>
                  </m:e>
                  <m:sub>
                    <m:r>
                      <m:rPr>
                        <m:sty m:val="p"/>
                      </m:rPr>
                      <w:rPr>
                        <w:rFonts w:ascii="Cambria Math" w:hAnsi="Cambria Math"/>
                        <w:kern w:val="2"/>
                        <w:sz w:val="20"/>
                        <w:szCs w:val="20"/>
                        <w:lang w:val="en-GB"/>
                        <w14:ligatures w14:val="standardContextual"/>
                      </w:rPr>
                      <m:t>Out</m:t>
                    </m:r>
                  </m:sub>
                </m:sSub>
              </m:oMath>
            </m:oMathPara>
          </w:p>
          <w:p w14:paraId="134F0CA2" w14:textId="6B68E32A" w:rsidR="00571F06" w:rsidRPr="00571F06" w:rsidRDefault="00955EE3" w:rsidP="00955EE3">
            <w:pPr>
              <w:tabs>
                <w:tab w:val="left" w:pos="567"/>
              </w:tabs>
              <w:spacing w:line="276" w:lineRule="auto"/>
              <w:contextualSpacing/>
              <w:jc w:val="center"/>
              <w:rPr>
                <w:iCs/>
                <w:kern w:val="2"/>
                <w:sz w:val="20"/>
                <w:szCs w:val="20"/>
                <w:lang w:val="en-GB"/>
                <w14:ligatures w14:val="standardContextual"/>
              </w:rPr>
            </w:pPr>
            <m:oMathPara>
              <m:oMath>
                <m:r>
                  <m:rPr>
                    <m:sty m:val="p"/>
                  </m:rPr>
                  <w:rPr>
                    <w:rFonts w:ascii="Cambria Math" w:hAnsi="Cambria Math"/>
                    <w:kern w:val="2"/>
                    <w:sz w:val="20"/>
                    <w:szCs w:val="20"/>
                    <w:lang w:val="en-GB"/>
                    <w14:ligatures w14:val="standardContextual"/>
                  </w:rPr>
                  <m:t>(A)</m:t>
                </m:r>
              </m:oMath>
            </m:oMathPara>
          </w:p>
        </w:tc>
        <w:tc>
          <w:tcPr>
            <w:tcW w:w="1318" w:type="dxa"/>
            <w:tcBorders>
              <w:top w:val="single" w:sz="4" w:space="0" w:color="auto"/>
              <w:left w:val="nil"/>
              <w:bottom w:val="single" w:sz="4" w:space="0" w:color="auto"/>
              <w:right w:val="nil"/>
            </w:tcBorders>
          </w:tcPr>
          <w:p w14:paraId="5AA44E89" w14:textId="233574B8" w:rsidR="00571F06" w:rsidRPr="00571F06" w:rsidRDefault="00000000" w:rsidP="00955EE3">
            <w:pPr>
              <w:tabs>
                <w:tab w:val="left" w:pos="567"/>
              </w:tabs>
              <w:spacing w:line="276" w:lineRule="auto"/>
              <w:contextualSpacing/>
              <w:jc w:val="center"/>
              <w:rPr>
                <w:rFonts w:eastAsiaTheme="minorEastAsia"/>
                <w:iCs/>
                <w:kern w:val="2"/>
                <w:sz w:val="20"/>
                <w:szCs w:val="20"/>
                <w:lang w:val="en-GB"/>
                <w14:ligatures w14:val="standardContextual"/>
              </w:rPr>
            </w:pPr>
            <m:oMathPara>
              <m:oMath>
                <m:sSub>
                  <m:sSubPr>
                    <m:ctrlPr>
                      <w:rPr>
                        <w:rFonts w:ascii="Cambria Math" w:hAnsi="Cambria Math"/>
                        <w:iCs/>
                        <w:kern w:val="2"/>
                        <w:sz w:val="20"/>
                        <w:szCs w:val="20"/>
                        <w:lang w:val="en-GB"/>
                        <w14:ligatures w14:val="standardContextual"/>
                      </w:rPr>
                    </m:ctrlPr>
                  </m:sSubPr>
                  <m:e>
                    <m:r>
                      <m:rPr>
                        <m:sty m:val="p"/>
                      </m:rPr>
                      <w:rPr>
                        <w:rFonts w:ascii="Cambria Math" w:hAnsi="Cambria Math"/>
                        <w:kern w:val="2"/>
                        <w:sz w:val="20"/>
                        <w:szCs w:val="20"/>
                        <w:lang w:val="en-GB"/>
                        <w14:ligatures w14:val="standardContextual"/>
                      </w:rPr>
                      <m:t>P</m:t>
                    </m:r>
                  </m:e>
                  <m:sub>
                    <m:r>
                      <m:rPr>
                        <m:sty m:val="p"/>
                      </m:rPr>
                      <w:rPr>
                        <w:rFonts w:ascii="Cambria Math" w:hAnsi="Cambria Math"/>
                        <w:kern w:val="2"/>
                        <w:sz w:val="20"/>
                        <w:szCs w:val="20"/>
                        <w:lang w:val="en-GB"/>
                        <w14:ligatures w14:val="standardContextual"/>
                      </w:rPr>
                      <m:t>Out</m:t>
                    </m:r>
                  </m:sub>
                </m:sSub>
              </m:oMath>
            </m:oMathPara>
          </w:p>
          <w:p w14:paraId="6C65B3A3" w14:textId="41B09135" w:rsidR="00571F06" w:rsidRPr="00571F06" w:rsidRDefault="00955EE3" w:rsidP="00955EE3">
            <w:pPr>
              <w:tabs>
                <w:tab w:val="left" w:pos="567"/>
              </w:tabs>
              <w:spacing w:line="276" w:lineRule="auto"/>
              <w:contextualSpacing/>
              <w:jc w:val="center"/>
              <w:rPr>
                <w:iCs/>
                <w:kern w:val="2"/>
                <w:sz w:val="20"/>
                <w:szCs w:val="20"/>
                <w:lang w:val="en-GB"/>
                <w14:ligatures w14:val="standardContextual"/>
              </w:rPr>
            </w:pPr>
            <m:oMathPara>
              <m:oMath>
                <m:r>
                  <m:rPr>
                    <m:sty m:val="p"/>
                  </m:rPr>
                  <w:rPr>
                    <w:rFonts w:ascii="Cambria Math" w:hAnsi="Cambria Math"/>
                    <w:kern w:val="2"/>
                    <w:sz w:val="20"/>
                    <w:szCs w:val="20"/>
                    <w:lang w:val="en-GB"/>
                    <w14:ligatures w14:val="standardContextual"/>
                  </w:rPr>
                  <m:t>(W)</m:t>
                </m:r>
              </m:oMath>
            </m:oMathPara>
          </w:p>
        </w:tc>
      </w:tr>
      <w:tr w:rsidR="00571F06" w:rsidRPr="00955EE3" w14:paraId="2651C5D1" w14:textId="77777777" w:rsidTr="00955EE3">
        <w:trPr>
          <w:trHeight w:val="316"/>
        </w:trPr>
        <w:tc>
          <w:tcPr>
            <w:tcW w:w="1129" w:type="dxa"/>
            <w:tcBorders>
              <w:top w:val="single" w:sz="4" w:space="0" w:color="auto"/>
              <w:left w:val="nil"/>
              <w:bottom w:val="nil"/>
              <w:right w:val="nil"/>
            </w:tcBorders>
          </w:tcPr>
          <w:p w14:paraId="3F0FF63A"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12,58</m:t>
                </m:r>
              </m:oMath>
            </m:oMathPara>
          </w:p>
        </w:tc>
        <w:tc>
          <w:tcPr>
            <w:tcW w:w="967" w:type="dxa"/>
            <w:tcBorders>
              <w:top w:val="single" w:sz="4" w:space="0" w:color="auto"/>
              <w:left w:val="nil"/>
              <w:bottom w:val="nil"/>
              <w:right w:val="nil"/>
            </w:tcBorders>
          </w:tcPr>
          <w:p w14:paraId="6265F6C5"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40,23</m:t>
                </m:r>
              </m:oMath>
            </m:oMathPara>
          </w:p>
        </w:tc>
        <w:tc>
          <w:tcPr>
            <w:tcW w:w="1296" w:type="dxa"/>
            <w:tcBorders>
              <w:top w:val="single" w:sz="4" w:space="0" w:color="auto"/>
              <w:left w:val="nil"/>
              <w:bottom w:val="nil"/>
              <w:right w:val="nil"/>
            </w:tcBorders>
          </w:tcPr>
          <w:p w14:paraId="7CB8CC63"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0,53</m:t>
                </m:r>
              </m:oMath>
            </m:oMathPara>
          </w:p>
        </w:tc>
        <w:tc>
          <w:tcPr>
            <w:tcW w:w="1318" w:type="dxa"/>
            <w:tcBorders>
              <w:top w:val="single" w:sz="4" w:space="0" w:color="auto"/>
              <w:left w:val="nil"/>
              <w:bottom w:val="nil"/>
              <w:right w:val="nil"/>
            </w:tcBorders>
          </w:tcPr>
          <w:p w14:paraId="5885F696"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21,32</m:t>
                </m:r>
              </m:oMath>
            </m:oMathPara>
          </w:p>
        </w:tc>
      </w:tr>
      <w:tr w:rsidR="00571F06" w:rsidRPr="00955EE3" w14:paraId="28966D5F" w14:textId="77777777" w:rsidTr="00955EE3">
        <w:trPr>
          <w:trHeight w:val="325"/>
        </w:trPr>
        <w:tc>
          <w:tcPr>
            <w:tcW w:w="1129" w:type="dxa"/>
            <w:tcBorders>
              <w:top w:val="nil"/>
              <w:left w:val="nil"/>
              <w:bottom w:val="nil"/>
              <w:right w:val="nil"/>
            </w:tcBorders>
          </w:tcPr>
          <w:p w14:paraId="2A1E96ED"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12,13</m:t>
                </m:r>
              </m:oMath>
            </m:oMathPara>
          </w:p>
        </w:tc>
        <w:tc>
          <w:tcPr>
            <w:tcW w:w="967" w:type="dxa"/>
            <w:tcBorders>
              <w:top w:val="nil"/>
              <w:left w:val="nil"/>
              <w:bottom w:val="nil"/>
              <w:right w:val="nil"/>
            </w:tcBorders>
          </w:tcPr>
          <w:p w14:paraId="7290DE2F"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40,08</m:t>
                </m:r>
              </m:oMath>
            </m:oMathPara>
          </w:p>
        </w:tc>
        <w:tc>
          <w:tcPr>
            <w:tcW w:w="1296" w:type="dxa"/>
            <w:tcBorders>
              <w:top w:val="nil"/>
              <w:left w:val="nil"/>
              <w:bottom w:val="nil"/>
              <w:right w:val="nil"/>
            </w:tcBorders>
          </w:tcPr>
          <w:p w14:paraId="3AA893FB"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0,23</m:t>
                </m:r>
              </m:oMath>
            </m:oMathPara>
          </w:p>
        </w:tc>
        <w:tc>
          <w:tcPr>
            <w:tcW w:w="1318" w:type="dxa"/>
            <w:tcBorders>
              <w:top w:val="nil"/>
              <w:left w:val="nil"/>
              <w:bottom w:val="nil"/>
              <w:right w:val="nil"/>
            </w:tcBorders>
          </w:tcPr>
          <w:p w14:paraId="7041D507"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9,21</m:t>
                </m:r>
              </m:oMath>
            </m:oMathPara>
          </w:p>
        </w:tc>
      </w:tr>
      <w:tr w:rsidR="00571F06" w:rsidRPr="00955EE3" w14:paraId="234C3309" w14:textId="77777777" w:rsidTr="00955EE3">
        <w:trPr>
          <w:trHeight w:val="316"/>
        </w:trPr>
        <w:tc>
          <w:tcPr>
            <w:tcW w:w="1129" w:type="dxa"/>
            <w:tcBorders>
              <w:top w:val="nil"/>
              <w:left w:val="nil"/>
              <w:bottom w:val="nil"/>
              <w:right w:val="nil"/>
            </w:tcBorders>
          </w:tcPr>
          <w:p w14:paraId="2DEEAADB"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12,11</m:t>
                </m:r>
              </m:oMath>
            </m:oMathPara>
          </w:p>
        </w:tc>
        <w:tc>
          <w:tcPr>
            <w:tcW w:w="967" w:type="dxa"/>
            <w:tcBorders>
              <w:top w:val="nil"/>
              <w:left w:val="nil"/>
              <w:bottom w:val="nil"/>
              <w:right w:val="nil"/>
            </w:tcBorders>
          </w:tcPr>
          <w:p w14:paraId="381D6921"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40,90</m:t>
                </m:r>
              </m:oMath>
            </m:oMathPara>
          </w:p>
        </w:tc>
        <w:tc>
          <w:tcPr>
            <w:tcW w:w="1296" w:type="dxa"/>
            <w:tcBorders>
              <w:top w:val="nil"/>
              <w:left w:val="nil"/>
              <w:bottom w:val="nil"/>
              <w:right w:val="nil"/>
            </w:tcBorders>
          </w:tcPr>
          <w:p w14:paraId="5B56DB19"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0,43</m:t>
                </m:r>
              </m:oMath>
            </m:oMathPara>
          </w:p>
        </w:tc>
        <w:tc>
          <w:tcPr>
            <w:tcW w:w="1318" w:type="dxa"/>
            <w:tcBorders>
              <w:top w:val="nil"/>
              <w:left w:val="nil"/>
              <w:bottom w:val="nil"/>
              <w:right w:val="nil"/>
            </w:tcBorders>
          </w:tcPr>
          <w:p w14:paraId="2E202C32"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17,59</m:t>
                </m:r>
              </m:oMath>
            </m:oMathPara>
          </w:p>
        </w:tc>
      </w:tr>
      <w:tr w:rsidR="00571F06" w:rsidRPr="00955EE3" w14:paraId="02A1771A" w14:textId="77777777" w:rsidTr="00955EE3">
        <w:trPr>
          <w:trHeight w:val="316"/>
        </w:trPr>
        <w:tc>
          <w:tcPr>
            <w:tcW w:w="1129" w:type="dxa"/>
            <w:tcBorders>
              <w:top w:val="nil"/>
              <w:left w:val="nil"/>
              <w:bottom w:val="nil"/>
              <w:right w:val="nil"/>
            </w:tcBorders>
          </w:tcPr>
          <w:p w14:paraId="3D4EB4F0"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11,18</w:t>
            </w:r>
          </w:p>
        </w:tc>
        <w:tc>
          <w:tcPr>
            <w:tcW w:w="967" w:type="dxa"/>
            <w:tcBorders>
              <w:top w:val="nil"/>
              <w:left w:val="nil"/>
              <w:bottom w:val="nil"/>
              <w:right w:val="nil"/>
            </w:tcBorders>
          </w:tcPr>
          <w:p w14:paraId="0F803EC5"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40,65</m:t>
                </m:r>
              </m:oMath>
            </m:oMathPara>
          </w:p>
        </w:tc>
        <w:tc>
          <w:tcPr>
            <w:tcW w:w="1296" w:type="dxa"/>
            <w:tcBorders>
              <w:top w:val="nil"/>
              <w:left w:val="nil"/>
              <w:bottom w:val="nil"/>
              <w:right w:val="nil"/>
            </w:tcBorders>
          </w:tcPr>
          <w:p w14:paraId="45F4CE67"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0,52</m:t>
                </m:r>
              </m:oMath>
            </m:oMathPara>
          </w:p>
        </w:tc>
        <w:tc>
          <w:tcPr>
            <w:tcW w:w="1318" w:type="dxa"/>
            <w:tcBorders>
              <w:top w:val="nil"/>
              <w:left w:val="nil"/>
              <w:bottom w:val="nil"/>
              <w:right w:val="nil"/>
            </w:tcBorders>
          </w:tcPr>
          <w:p w14:paraId="5B9F2028"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21,14</m:t>
                </m:r>
              </m:oMath>
            </m:oMathPara>
          </w:p>
        </w:tc>
      </w:tr>
      <w:tr w:rsidR="00571F06" w:rsidRPr="00955EE3" w14:paraId="32B2929C" w14:textId="77777777" w:rsidTr="00955EE3">
        <w:trPr>
          <w:trHeight w:val="316"/>
        </w:trPr>
        <w:tc>
          <w:tcPr>
            <w:tcW w:w="1129" w:type="dxa"/>
            <w:tcBorders>
              <w:top w:val="nil"/>
              <w:left w:val="nil"/>
              <w:bottom w:val="nil"/>
              <w:right w:val="nil"/>
            </w:tcBorders>
          </w:tcPr>
          <w:p w14:paraId="0762C863"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11,03</w:t>
            </w:r>
          </w:p>
        </w:tc>
        <w:tc>
          <w:tcPr>
            <w:tcW w:w="967" w:type="dxa"/>
            <w:tcBorders>
              <w:top w:val="nil"/>
              <w:left w:val="nil"/>
              <w:bottom w:val="nil"/>
              <w:right w:val="nil"/>
            </w:tcBorders>
          </w:tcPr>
          <w:p w14:paraId="73AE2A52"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40,34</m:t>
                </m:r>
              </m:oMath>
            </m:oMathPara>
          </w:p>
        </w:tc>
        <w:tc>
          <w:tcPr>
            <w:tcW w:w="1296" w:type="dxa"/>
            <w:tcBorders>
              <w:top w:val="nil"/>
              <w:left w:val="nil"/>
              <w:bottom w:val="nil"/>
              <w:right w:val="nil"/>
            </w:tcBorders>
          </w:tcPr>
          <w:p w14:paraId="7B9A9100"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0,32</m:t>
                </m:r>
              </m:oMath>
            </m:oMathPara>
          </w:p>
        </w:tc>
        <w:tc>
          <w:tcPr>
            <w:tcW w:w="1318" w:type="dxa"/>
            <w:tcBorders>
              <w:top w:val="nil"/>
              <w:left w:val="nil"/>
              <w:bottom w:val="nil"/>
              <w:right w:val="nil"/>
            </w:tcBorders>
          </w:tcPr>
          <w:p w14:paraId="73B99C6A"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12,90</m:t>
                </m:r>
              </m:oMath>
            </m:oMathPara>
          </w:p>
        </w:tc>
      </w:tr>
      <w:tr w:rsidR="00571F06" w:rsidRPr="00955EE3" w14:paraId="5E922A00" w14:textId="77777777" w:rsidTr="00955EE3">
        <w:trPr>
          <w:trHeight w:val="325"/>
        </w:trPr>
        <w:tc>
          <w:tcPr>
            <w:tcW w:w="1129" w:type="dxa"/>
            <w:tcBorders>
              <w:top w:val="nil"/>
              <w:left w:val="nil"/>
              <w:bottom w:val="nil"/>
              <w:right w:val="nil"/>
            </w:tcBorders>
          </w:tcPr>
          <w:p w14:paraId="07AF2725"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11,22</w:t>
            </w:r>
          </w:p>
        </w:tc>
        <w:tc>
          <w:tcPr>
            <w:tcW w:w="967" w:type="dxa"/>
            <w:tcBorders>
              <w:top w:val="nil"/>
              <w:left w:val="nil"/>
              <w:bottom w:val="nil"/>
              <w:right w:val="nil"/>
            </w:tcBorders>
          </w:tcPr>
          <w:p w14:paraId="657D59F5"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40,54</m:t>
                </m:r>
              </m:oMath>
            </m:oMathPara>
          </w:p>
        </w:tc>
        <w:tc>
          <w:tcPr>
            <w:tcW w:w="1296" w:type="dxa"/>
            <w:tcBorders>
              <w:top w:val="nil"/>
              <w:left w:val="nil"/>
              <w:bottom w:val="nil"/>
              <w:right w:val="nil"/>
            </w:tcBorders>
          </w:tcPr>
          <w:p w14:paraId="14F0E998"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0,56</m:t>
                </m:r>
              </m:oMath>
            </m:oMathPara>
          </w:p>
        </w:tc>
        <w:tc>
          <w:tcPr>
            <w:tcW w:w="1318" w:type="dxa"/>
            <w:tcBorders>
              <w:top w:val="nil"/>
              <w:left w:val="nil"/>
              <w:bottom w:val="nil"/>
              <w:right w:val="nil"/>
            </w:tcBorders>
          </w:tcPr>
          <w:p w14:paraId="793E1AAC"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22,70</m:t>
                </m:r>
              </m:oMath>
            </m:oMathPara>
          </w:p>
        </w:tc>
      </w:tr>
      <w:tr w:rsidR="00571F06" w:rsidRPr="00955EE3" w14:paraId="1C514DA7" w14:textId="77777777" w:rsidTr="00955EE3">
        <w:trPr>
          <w:trHeight w:val="325"/>
        </w:trPr>
        <w:tc>
          <w:tcPr>
            <w:tcW w:w="1129" w:type="dxa"/>
            <w:tcBorders>
              <w:top w:val="nil"/>
              <w:left w:val="nil"/>
              <w:bottom w:val="nil"/>
              <w:right w:val="nil"/>
            </w:tcBorders>
          </w:tcPr>
          <w:p w14:paraId="28622309"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12,28</w:t>
            </w:r>
          </w:p>
        </w:tc>
        <w:tc>
          <w:tcPr>
            <w:tcW w:w="967" w:type="dxa"/>
            <w:tcBorders>
              <w:top w:val="nil"/>
              <w:left w:val="nil"/>
              <w:bottom w:val="nil"/>
              <w:right w:val="nil"/>
            </w:tcBorders>
          </w:tcPr>
          <w:p w14:paraId="57E6CC5C"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40,44</m:t>
                </m:r>
              </m:oMath>
            </m:oMathPara>
          </w:p>
        </w:tc>
        <w:tc>
          <w:tcPr>
            <w:tcW w:w="1296" w:type="dxa"/>
            <w:tcBorders>
              <w:top w:val="nil"/>
              <w:left w:val="nil"/>
              <w:bottom w:val="nil"/>
              <w:right w:val="nil"/>
            </w:tcBorders>
          </w:tcPr>
          <w:p w14:paraId="4C3AD930"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0,46</m:t>
                </m:r>
              </m:oMath>
            </m:oMathPara>
          </w:p>
        </w:tc>
        <w:tc>
          <w:tcPr>
            <w:tcW w:w="1318" w:type="dxa"/>
            <w:tcBorders>
              <w:top w:val="nil"/>
              <w:left w:val="nil"/>
              <w:bottom w:val="nil"/>
              <w:right w:val="nil"/>
            </w:tcBorders>
          </w:tcPr>
          <w:p w14:paraId="08AAD245"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18,60</m:t>
                </m:r>
              </m:oMath>
            </m:oMathPara>
          </w:p>
        </w:tc>
      </w:tr>
      <w:tr w:rsidR="00571F06" w:rsidRPr="00955EE3" w14:paraId="79BDAC2F" w14:textId="77777777" w:rsidTr="00955EE3">
        <w:trPr>
          <w:trHeight w:val="325"/>
        </w:trPr>
        <w:tc>
          <w:tcPr>
            <w:tcW w:w="1129" w:type="dxa"/>
            <w:tcBorders>
              <w:top w:val="nil"/>
              <w:left w:val="nil"/>
              <w:bottom w:val="nil"/>
              <w:right w:val="nil"/>
            </w:tcBorders>
          </w:tcPr>
          <w:p w14:paraId="761CB610"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10,32</w:t>
            </w:r>
          </w:p>
        </w:tc>
        <w:tc>
          <w:tcPr>
            <w:tcW w:w="967" w:type="dxa"/>
            <w:tcBorders>
              <w:top w:val="nil"/>
              <w:left w:val="nil"/>
              <w:bottom w:val="nil"/>
              <w:right w:val="nil"/>
            </w:tcBorders>
          </w:tcPr>
          <w:p w14:paraId="46817F12"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40,49</m:t>
                </m:r>
              </m:oMath>
            </m:oMathPara>
          </w:p>
        </w:tc>
        <w:tc>
          <w:tcPr>
            <w:tcW w:w="1296" w:type="dxa"/>
            <w:tcBorders>
              <w:top w:val="nil"/>
              <w:left w:val="nil"/>
              <w:bottom w:val="nil"/>
              <w:right w:val="nil"/>
            </w:tcBorders>
          </w:tcPr>
          <w:p w14:paraId="70F4A7BC"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0,39</m:t>
                </m:r>
              </m:oMath>
            </m:oMathPara>
          </w:p>
        </w:tc>
        <w:tc>
          <w:tcPr>
            <w:tcW w:w="1318" w:type="dxa"/>
            <w:tcBorders>
              <w:top w:val="nil"/>
              <w:left w:val="nil"/>
              <w:bottom w:val="nil"/>
              <w:right w:val="nil"/>
            </w:tcBorders>
          </w:tcPr>
          <w:p w14:paraId="74D3BB19"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m:oMathPara>
              <m:oMath>
                <m:r>
                  <w:rPr>
                    <w:rFonts w:ascii="Cambria Math" w:hAnsi="Cambria Math"/>
                    <w:kern w:val="2"/>
                    <w:sz w:val="20"/>
                    <w:szCs w:val="20"/>
                    <w:lang w:val="en-GB"/>
                    <w14:ligatures w14:val="standardContextual"/>
                  </w:rPr>
                  <m:t>15,80</m:t>
                </m:r>
              </m:oMath>
            </m:oMathPara>
          </w:p>
        </w:tc>
      </w:tr>
      <w:tr w:rsidR="00571F06" w:rsidRPr="00955EE3" w14:paraId="69962AAB" w14:textId="77777777" w:rsidTr="00955EE3">
        <w:trPr>
          <w:trHeight w:val="325"/>
        </w:trPr>
        <w:tc>
          <w:tcPr>
            <w:tcW w:w="1129" w:type="dxa"/>
            <w:tcBorders>
              <w:top w:val="nil"/>
              <w:left w:val="nil"/>
              <w:bottom w:val="single" w:sz="4" w:space="0" w:color="auto"/>
              <w:right w:val="nil"/>
            </w:tcBorders>
          </w:tcPr>
          <w:p w14:paraId="7C837BE2" w14:textId="77777777" w:rsidR="00571F06" w:rsidRPr="00571F06" w:rsidRDefault="00571F06" w:rsidP="00955EE3">
            <w:pPr>
              <w:tabs>
                <w:tab w:val="left" w:pos="567"/>
              </w:tabs>
              <w:spacing w:line="360" w:lineRule="auto"/>
              <w:contextualSpacing/>
              <w:jc w:val="center"/>
              <w:rPr>
                <w:kern w:val="2"/>
                <w:sz w:val="20"/>
                <w:szCs w:val="20"/>
                <w:lang w:val="en-GB"/>
                <w14:ligatures w14:val="standardContextual"/>
              </w:rPr>
            </w:pPr>
            <w:r w:rsidRPr="00571F06">
              <w:rPr>
                <w:kern w:val="2"/>
                <w:sz w:val="20"/>
                <w:szCs w:val="20"/>
                <w:lang w:val="en-GB"/>
                <w14:ligatures w14:val="standardContextual"/>
              </w:rPr>
              <w:t>10,91</w:t>
            </w:r>
          </w:p>
        </w:tc>
        <w:tc>
          <w:tcPr>
            <w:tcW w:w="967" w:type="dxa"/>
            <w:tcBorders>
              <w:top w:val="nil"/>
              <w:left w:val="nil"/>
              <w:bottom w:val="single" w:sz="4" w:space="0" w:color="auto"/>
              <w:right w:val="nil"/>
            </w:tcBorders>
          </w:tcPr>
          <w:p w14:paraId="5B349432" w14:textId="77777777" w:rsidR="00571F06" w:rsidRPr="00571F06" w:rsidRDefault="00571F06" w:rsidP="00955EE3">
            <w:pPr>
              <w:tabs>
                <w:tab w:val="left" w:pos="567"/>
              </w:tabs>
              <w:spacing w:line="360" w:lineRule="auto"/>
              <w:contextualSpacing/>
              <w:jc w:val="center"/>
              <w:rPr>
                <w:rFonts w:eastAsia="Calibri"/>
                <w:kern w:val="2"/>
                <w:sz w:val="20"/>
                <w:szCs w:val="20"/>
                <w:lang w:val="en-GB"/>
                <w14:ligatures w14:val="standardContextual"/>
              </w:rPr>
            </w:pPr>
            <w:r w:rsidRPr="00571F06">
              <w:rPr>
                <w:rFonts w:eastAsia="Calibri"/>
                <w:kern w:val="2"/>
                <w:sz w:val="20"/>
                <w:szCs w:val="20"/>
                <w:lang w:val="en-GB"/>
                <w14:ligatures w14:val="standardContextual"/>
              </w:rPr>
              <w:t>40,59</w:t>
            </w:r>
          </w:p>
        </w:tc>
        <w:tc>
          <w:tcPr>
            <w:tcW w:w="1296" w:type="dxa"/>
            <w:tcBorders>
              <w:top w:val="nil"/>
              <w:left w:val="nil"/>
              <w:bottom w:val="single" w:sz="4" w:space="0" w:color="auto"/>
              <w:right w:val="nil"/>
            </w:tcBorders>
          </w:tcPr>
          <w:p w14:paraId="0B262F30" w14:textId="77777777" w:rsidR="00571F06" w:rsidRPr="00571F06" w:rsidRDefault="00571F06" w:rsidP="00955EE3">
            <w:pPr>
              <w:tabs>
                <w:tab w:val="left" w:pos="567"/>
              </w:tabs>
              <w:spacing w:line="360" w:lineRule="auto"/>
              <w:contextualSpacing/>
              <w:jc w:val="center"/>
              <w:rPr>
                <w:rFonts w:eastAsia="Calibri"/>
                <w:kern w:val="2"/>
                <w:sz w:val="20"/>
                <w:szCs w:val="20"/>
                <w:lang w:val="en-GB"/>
                <w14:ligatures w14:val="standardContextual"/>
              </w:rPr>
            </w:pPr>
            <w:r w:rsidRPr="00571F06">
              <w:rPr>
                <w:rFonts w:eastAsia="Calibri"/>
                <w:kern w:val="2"/>
                <w:sz w:val="20"/>
                <w:szCs w:val="20"/>
                <w:lang w:val="en-GB"/>
                <w14:ligatures w14:val="standardContextual"/>
              </w:rPr>
              <w:t>0,43</w:t>
            </w:r>
          </w:p>
        </w:tc>
        <w:tc>
          <w:tcPr>
            <w:tcW w:w="1318" w:type="dxa"/>
            <w:tcBorders>
              <w:top w:val="nil"/>
              <w:left w:val="nil"/>
              <w:bottom w:val="single" w:sz="4" w:space="0" w:color="auto"/>
              <w:right w:val="nil"/>
            </w:tcBorders>
          </w:tcPr>
          <w:p w14:paraId="52ED02ED" w14:textId="77777777" w:rsidR="00571F06" w:rsidRPr="00571F06" w:rsidRDefault="00571F06" w:rsidP="00955EE3">
            <w:pPr>
              <w:tabs>
                <w:tab w:val="left" w:pos="567"/>
              </w:tabs>
              <w:spacing w:line="360" w:lineRule="auto"/>
              <w:contextualSpacing/>
              <w:jc w:val="center"/>
              <w:rPr>
                <w:rFonts w:eastAsia="Calibri"/>
                <w:kern w:val="2"/>
                <w:sz w:val="20"/>
                <w:szCs w:val="20"/>
                <w14:ligatures w14:val="standardContextual"/>
              </w:rPr>
            </w:pPr>
            <w:r w:rsidRPr="00571F06">
              <w:rPr>
                <w:rFonts w:eastAsia="Calibri"/>
                <w:kern w:val="2"/>
                <w:sz w:val="20"/>
                <w:szCs w:val="20"/>
                <w14:ligatures w14:val="standardContextual"/>
              </w:rPr>
              <w:t>17,45</w:t>
            </w:r>
          </w:p>
        </w:tc>
      </w:tr>
      <w:bookmarkEnd w:id="7"/>
    </w:tbl>
    <w:p w14:paraId="765400F9" w14:textId="77777777" w:rsidR="00F24DF2" w:rsidRDefault="00F24DF2" w:rsidP="0065406F">
      <w:pPr>
        <w:spacing w:after="0" w:line="240" w:lineRule="auto"/>
        <w:jc w:val="both"/>
        <w:rPr>
          <w:rFonts w:eastAsia="Calibri"/>
          <w:sz w:val="20"/>
        </w:rPr>
      </w:pPr>
    </w:p>
    <w:p w14:paraId="272FAF9D" w14:textId="12677A83" w:rsidR="00AC69F5" w:rsidRDefault="00AC69F5" w:rsidP="0065406F">
      <w:pPr>
        <w:spacing w:after="0" w:line="240" w:lineRule="auto"/>
        <w:jc w:val="both"/>
        <w:rPr>
          <w:sz w:val="20"/>
        </w:rPr>
      </w:pPr>
      <w:bookmarkStart w:id="8" w:name="_Hlk48249153"/>
      <w:r>
        <w:rPr>
          <w:sz w:val="20"/>
        </w:rPr>
        <w:t xml:space="preserve">Berdasarkan Tabel </w:t>
      </w:r>
      <w:r w:rsidR="00955EE3">
        <w:rPr>
          <w:sz w:val="20"/>
        </w:rPr>
        <w:t>5</w:t>
      </w:r>
      <w:r w:rsidR="00F24DF2" w:rsidRPr="00E0601D">
        <w:rPr>
          <w:sz w:val="20"/>
        </w:rPr>
        <w:t xml:space="preserve"> </w:t>
      </w:r>
      <w:r>
        <w:rPr>
          <w:sz w:val="20"/>
        </w:rPr>
        <w:t>hasil pengujian pengereman regeneratif, maka dapat dibut grafik perbandingan antara nilai tegangan masukan dan tegangan keluaran berikut.</w:t>
      </w:r>
    </w:p>
    <w:p w14:paraId="237A694B" w14:textId="77777777" w:rsidR="00955EE3" w:rsidRDefault="00955EE3" w:rsidP="0065406F">
      <w:pPr>
        <w:spacing w:after="0" w:line="240" w:lineRule="auto"/>
        <w:jc w:val="both"/>
        <w:rPr>
          <w:sz w:val="20"/>
        </w:rPr>
      </w:pPr>
    </w:p>
    <w:bookmarkEnd w:id="8"/>
    <w:p w14:paraId="2EF16C3B" w14:textId="79D9EE53" w:rsidR="00F24DF2" w:rsidRDefault="00AC69F5" w:rsidP="0065406F">
      <w:pPr>
        <w:spacing w:after="0" w:line="240" w:lineRule="auto"/>
        <w:jc w:val="both"/>
        <w:rPr>
          <w:rFonts w:eastAsia="Calibri"/>
          <w:sz w:val="20"/>
        </w:rPr>
      </w:pPr>
      <w:r>
        <w:rPr>
          <w:rFonts w:cs="Times New Roman"/>
          <w:noProof/>
          <w:sz w:val="20"/>
          <w:szCs w:val="20"/>
        </w:rPr>
        <w:drawing>
          <wp:inline distT="0" distB="0" distL="0" distR="0" wp14:anchorId="3898F26B" wp14:editId="4D18907E">
            <wp:extent cx="2967990" cy="1632355"/>
            <wp:effectExtent l="0" t="0" r="3810" b="6350"/>
            <wp:docPr id="4568" name="Chart 45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D1D18C" w14:textId="4A2284EE" w:rsidR="00F24DF2" w:rsidRDefault="00F24DF2" w:rsidP="0065406F">
      <w:pPr>
        <w:tabs>
          <w:tab w:val="left" w:pos="993"/>
        </w:tabs>
        <w:autoSpaceDE w:val="0"/>
        <w:spacing w:after="0" w:line="240" w:lineRule="auto"/>
        <w:ind w:left="993" w:hanging="993"/>
        <w:jc w:val="both"/>
        <w:rPr>
          <w:b/>
          <w:bCs/>
          <w:i/>
          <w:iCs/>
          <w:sz w:val="18"/>
          <w:szCs w:val="18"/>
        </w:rPr>
      </w:pPr>
      <w:r w:rsidRPr="00C120D7">
        <w:rPr>
          <w:b/>
          <w:bCs/>
          <w:sz w:val="18"/>
          <w:szCs w:val="18"/>
        </w:rPr>
        <w:t xml:space="preserve">Gambar </w:t>
      </w:r>
      <w:r>
        <w:rPr>
          <w:b/>
          <w:bCs/>
          <w:sz w:val="18"/>
          <w:szCs w:val="18"/>
        </w:rPr>
        <w:t>13</w:t>
      </w:r>
      <w:r w:rsidRPr="00C120D7">
        <w:rPr>
          <w:b/>
          <w:bCs/>
          <w:sz w:val="18"/>
          <w:szCs w:val="18"/>
        </w:rPr>
        <w:t xml:space="preserve">. </w:t>
      </w:r>
      <w:r w:rsidRPr="00C120D7">
        <w:rPr>
          <w:b/>
          <w:bCs/>
          <w:sz w:val="18"/>
          <w:szCs w:val="18"/>
        </w:rPr>
        <w:tab/>
      </w:r>
      <w:r w:rsidR="00571F06">
        <w:rPr>
          <w:b/>
          <w:bCs/>
          <w:sz w:val="18"/>
          <w:szCs w:val="18"/>
        </w:rPr>
        <w:t>Grafik perbandingan tegangan masukan dan tegangan keluaran pengereman regeneratif</w:t>
      </w:r>
    </w:p>
    <w:p w14:paraId="5260D7F4" w14:textId="77777777" w:rsidR="00F24DF2" w:rsidRDefault="00F24DF2" w:rsidP="0065406F">
      <w:pPr>
        <w:pStyle w:val="ListParagraph"/>
        <w:spacing w:after="0" w:line="240" w:lineRule="auto"/>
        <w:ind w:left="0"/>
        <w:jc w:val="both"/>
        <w:rPr>
          <w:sz w:val="20"/>
        </w:rPr>
      </w:pPr>
    </w:p>
    <w:p w14:paraId="1B042E68" w14:textId="6F09268B" w:rsidR="00571F06" w:rsidRPr="00571F06" w:rsidRDefault="00571F06" w:rsidP="00571F06">
      <w:pPr>
        <w:spacing w:after="0" w:line="240" w:lineRule="auto"/>
        <w:jc w:val="both"/>
        <w:rPr>
          <w:rFonts w:eastAsia="Calibri"/>
          <w:iCs/>
          <w:sz w:val="20"/>
          <w:lang w:val="en-GB"/>
        </w:rPr>
      </w:pPr>
      <w:proofErr w:type="spellStart"/>
      <w:r w:rsidRPr="00571F06">
        <w:rPr>
          <w:rFonts w:eastAsia="Calibri"/>
          <w:sz w:val="20"/>
          <w:lang w:val="en-GB"/>
        </w:rPr>
        <w:t>Berdasarkan</w:t>
      </w:r>
      <w:proofErr w:type="spellEnd"/>
      <w:r w:rsidRPr="00571F06">
        <w:rPr>
          <w:rFonts w:eastAsia="Calibri"/>
          <w:sz w:val="20"/>
          <w:lang w:val="en-GB"/>
        </w:rPr>
        <w:t xml:space="preserve"> </w:t>
      </w:r>
      <w:proofErr w:type="spellStart"/>
      <w:r w:rsidRPr="00571F06">
        <w:rPr>
          <w:rFonts w:eastAsia="Calibri"/>
          <w:sz w:val="20"/>
          <w:lang w:val="en-GB"/>
        </w:rPr>
        <w:t>Gamba</w:t>
      </w:r>
      <w:proofErr w:type="spellEnd"/>
      <w:r>
        <w:rPr>
          <w:rFonts w:eastAsia="Calibri"/>
          <w:sz w:val="20"/>
          <w:lang w:val="en-GB"/>
        </w:rPr>
        <w:t xml:space="preserve"> </w:t>
      </w:r>
      <w:r w:rsidRPr="00571F06">
        <w:rPr>
          <w:rFonts w:eastAsia="Calibri"/>
          <w:sz w:val="20"/>
          <w:lang w:val="en-GB"/>
        </w:rPr>
        <w:t xml:space="preserve">13 </w:t>
      </w:r>
      <w:proofErr w:type="spellStart"/>
      <w:r w:rsidRPr="00571F06">
        <w:rPr>
          <w:rFonts w:eastAsia="Calibri"/>
          <w:sz w:val="20"/>
          <w:lang w:val="en-GB"/>
        </w:rPr>
        <w:t>dapat</w:t>
      </w:r>
      <w:proofErr w:type="spellEnd"/>
      <w:r w:rsidRPr="00571F06">
        <w:rPr>
          <w:rFonts w:eastAsia="Calibri"/>
          <w:sz w:val="20"/>
          <w:lang w:val="en-GB"/>
        </w:rPr>
        <w:t xml:space="preserve"> </w:t>
      </w:r>
      <w:proofErr w:type="spellStart"/>
      <w:r w:rsidRPr="00571F06">
        <w:rPr>
          <w:rFonts w:eastAsia="Calibri"/>
          <w:sz w:val="20"/>
          <w:lang w:val="en-GB"/>
        </w:rPr>
        <w:t>dilihat</w:t>
      </w:r>
      <w:proofErr w:type="spellEnd"/>
      <w:r w:rsidRPr="00571F06">
        <w:rPr>
          <w:rFonts w:eastAsia="Calibri"/>
          <w:sz w:val="20"/>
          <w:lang w:val="en-GB"/>
        </w:rPr>
        <w:t xml:space="preserve"> </w:t>
      </w:r>
      <w:proofErr w:type="spellStart"/>
      <w:r w:rsidRPr="00571F06">
        <w:rPr>
          <w:rFonts w:eastAsia="Calibri"/>
          <w:sz w:val="20"/>
          <w:lang w:val="en-GB"/>
        </w:rPr>
        <w:t>bahwa</w:t>
      </w:r>
      <w:proofErr w:type="spellEnd"/>
      <w:r w:rsidRPr="00571F06">
        <w:rPr>
          <w:rFonts w:eastAsia="Calibri"/>
          <w:sz w:val="20"/>
          <w:lang w:val="en-GB"/>
        </w:rPr>
        <w:t xml:space="preserve"> </w:t>
      </w:r>
      <w:proofErr w:type="spellStart"/>
      <w:r w:rsidRPr="00571F06">
        <w:rPr>
          <w:rFonts w:eastAsia="Calibri"/>
          <w:sz w:val="20"/>
          <w:lang w:val="en-GB"/>
        </w:rPr>
        <w:t>nilai</w:t>
      </w:r>
      <w:proofErr w:type="spellEnd"/>
      <w:r w:rsidRPr="00571F06">
        <w:rPr>
          <w:rFonts w:eastAsia="Calibri"/>
          <w:sz w:val="20"/>
          <w:lang w:val="en-GB"/>
        </w:rPr>
        <w:t xml:space="preserve"> </w:t>
      </w:r>
      <w:proofErr w:type="spellStart"/>
      <w:r w:rsidRPr="00571F06">
        <w:rPr>
          <w:rFonts w:eastAsia="Calibri"/>
          <w:sz w:val="20"/>
          <w:lang w:val="en-GB"/>
        </w:rPr>
        <w:t>rentang</w:t>
      </w:r>
      <w:proofErr w:type="spellEnd"/>
      <w:r w:rsidRPr="00571F06">
        <w:rPr>
          <w:rFonts w:eastAsia="Calibri"/>
          <w:sz w:val="20"/>
          <w:lang w:val="en-GB"/>
        </w:rPr>
        <w:t xml:space="preserve"> </w:t>
      </w:r>
      <m:oMath>
        <m:sSub>
          <m:sSubPr>
            <m:ctrlPr>
              <w:rPr>
                <w:rFonts w:ascii="Cambria Math" w:eastAsia="Calibri" w:hAnsi="Cambria Math"/>
                <w:i/>
                <w:sz w:val="20"/>
                <w:lang w:val="en-GB"/>
              </w:rPr>
            </m:ctrlPr>
          </m:sSubPr>
          <m:e>
            <m:r>
              <w:rPr>
                <w:rFonts w:ascii="Cambria Math" w:eastAsia="Calibri" w:hAnsi="Cambria Math"/>
                <w:sz w:val="20"/>
                <w:lang w:val="en-GB"/>
              </w:rPr>
              <m:t>V</m:t>
            </m:r>
          </m:e>
          <m:sub>
            <m:r>
              <w:rPr>
                <w:rFonts w:ascii="Cambria Math" w:eastAsia="Calibri" w:hAnsi="Cambria Math"/>
                <w:sz w:val="20"/>
                <w:lang w:val="en-GB"/>
              </w:rPr>
              <m:t>Out</m:t>
            </m:r>
          </m:sub>
        </m:sSub>
      </m:oMath>
      <w:r w:rsidRPr="00571F06">
        <w:rPr>
          <w:rFonts w:eastAsia="Calibri"/>
          <w:b/>
          <w:bCs/>
          <w:i/>
          <w:sz w:val="20"/>
          <w:lang w:val="en-GB"/>
        </w:rPr>
        <w:t xml:space="preserve"> </w:t>
      </w:r>
      <w:proofErr w:type="spellStart"/>
      <w:r w:rsidRPr="00571F06">
        <w:rPr>
          <w:rFonts w:eastAsia="Calibri"/>
          <w:iCs/>
          <w:sz w:val="20"/>
          <w:lang w:val="en-GB"/>
        </w:rPr>
        <w:t>berada</w:t>
      </w:r>
      <w:proofErr w:type="spellEnd"/>
      <w:r w:rsidRPr="00571F06">
        <w:rPr>
          <w:rFonts w:eastAsia="Calibri"/>
          <w:iCs/>
          <w:sz w:val="20"/>
          <w:lang w:val="en-GB"/>
        </w:rPr>
        <w:t xml:space="preserve"> </w:t>
      </w:r>
      <w:proofErr w:type="spellStart"/>
      <w:r w:rsidRPr="00571F06">
        <w:rPr>
          <w:rFonts w:eastAsia="Calibri"/>
          <w:iCs/>
          <w:sz w:val="20"/>
          <w:lang w:val="en-GB"/>
        </w:rPr>
        <w:t>antara</w:t>
      </w:r>
      <w:proofErr w:type="spellEnd"/>
      <w:r w:rsidRPr="00571F06">
        <w:rPr>
          <w:rFonts w:eastAsia="Calibri"/>
          <w:iCs/>
          <w:sz w:val="20"/>
          <w:lang w:val="en-GB"/>
        </w:rPr>
        <w:t xml:space="preserve"> 40,08</w:t>
      </w:r>
      <w:r w:rsidR="004454C5">
        <w:rPr>
          <w:rFonts w:eastAsia="Calibri"/>
          <w:iCs/>
          <w:sz w:val="20"/>
          <w:lang w:val="en-GB"/>
        </w:rPr>
        <w:t xml:space="preserve"> </w:t>
      </w:r>
      <w:r w:rsidRPr="00571F06">
        <w:rPr>
          <w:rFonts w:eastAsia="Calibri"/>
          <w:iCs/>
          <w:sz w:val="20"/>
          <w:lang w:val="en-GB"/>
        </w:rPr>
        <w:t xml:space="preserve">V </w:t>
      </w:r>
      <w:proofErr w:type="spellStart"/>
      <w:r w:rsidRPr="00571F06">
        <w:rPr>
          <w:rFonts w:eastAsia="Calibri"/>
          <w:iCs/>
          <w:sz w:val="20"/>
          <w:lang w:val="en-GB"/>
        </w:rPr>
        <w:t>sampai</w:t>
      </w:r>
      <w:proofErr w:type="spellEnd"/>
      <w:r w:rsidRPr="00571F06">
        <w:rPr>
          <w:rFonts w:eastAsia="Calibri"/>
          <w:iCs/>
          <w:sz w:val="20"/>
          <w:lang w:val="en-GB"/>
        </w:rPr>
        <w:t xml:space="preserve"> 40,90</w:t>
      </w:r>
      <w:r w:rsidR="004454C5">
        <w:rPr>
          <w:rFonts w:eastAsia="Calibri"/>
          <w:iCs/>
          <w:sz w:val="20"/>
          <w:lang w:val="en-GB"/>
        </w:rPr>
        <w:t xml:space="preserve"> </w:t>
      </w:r>
      <w:r w:rsidRPr="00571F06">
        <w:rPr>
          <w:rFonts w:eastAsia="Calibri"/>
          <w:iCs/>
          <w:sz w:val="20"/>
          <w:lang w:val="en-GB"/>
        </w:rPr>
        <w:t xml:space="preserve">V yang </w:t>
      </w:r>
      <w:proofErr w:type="spellStart"/>
      <w:r w:rsidRPr="00571F06">
        <w:rPr>
          <w:rFonts w:eastAsia="Calibri"/>
          <w:iCs/>
          <w:sz w:val="20"/>
          <w:lang w:val="en-GB"/>
        </w:rPr>
        <w:t>menunjukkan</w:t>
      </w:r>
      <w:proofErr w:type="spellEnd"/>
      <w:r w:rsidRPr="00571F06">
        <w:rPr>
          <w:rFonts w:eastAsia="Calibri"/>
          <w:iCs/>
          <w:sz w:val="20"/>
          <w:lang w:val="en-GB"/>
        </w:rPr>
        <w:t xml:space="preserve"> </w:t>
      </w:r>
      <w:proofErr w:type="spellStart"/>
      <w:r w:rsidRPr="00571F06">
        <w:rPr>
          <w:rFonts w:eastAsia="Calibri"/>
          <w:iCs/>
          <w:sz w:val="20"/>
          <w:lang w:val="en-GB"/>
        </w:rPr>
        <w:t>bahwa</w:t>
      </w:r>
      <w:proofErr w:type="spellEnd"/>
      <w:r w:rsidRPr="00571F06">
        <w:rPr>
          <w:rFonts w:eastAsia="Calibri"/>
          <w:iCs/>
          <w:sz w:val="20"/>
          <w:lang w:val="en-GB"/>
        </w:rPr>
        <w:t xml:space="preserve"> DC-DC </w:t>
      </w:r>
      <w:r w:rsidRPr="00571F06">
        <w:rPr>
          <w:rFonts w:eastAsia="Calibri"/>
          <w:i/>
          <w:sz w:val="20"/>
          <w:lang w:val="en-GB"/>
        </w:rPr>
        <w:t>boost converter</w:t>
      </w:r>
      <w:r w:rsidRPr="00571F06">
        <w:rPr>
          <w:rFonts w:eastAsia="Calibri"/>
          <w:iCs/>
          <w:sz w:val="20"/>
          <w:lang w:val="en-GB"/>
        </w:rPr>
        <w:t xml:space="preserve"> yang </w:t>
      </w:r>
      <w:proofErr w:type="spellStart"/>
      <w:r w:rsidRPr="00571F06">
        <w:rPr>
          <w:rFonts w:eastAsia="Calibri"/>
          <w:iCs/>
          <w:sz w:val="20"/>
          <w:lang w:val="en-GB"/>
        </w:rPr>
        <w:t>dirancang</w:t>
      </w:r>
      <w:proofErr w:type="spellEnd"/>
      <w:r w:rsidRPr="00571F06">
        <w:rPr>
          <w:rFonts w:eastAsia="Calibri"/>
          <w:iCs/>
          <w:sz w:val="20"/>
          <w:lang w:val="en-GB"/>
        </w:rPr>
        <w:t xml:space="preserve"> </w:t>
      </w:r>
      <w:proofErr w:type="spellStart"/>
      <w:r w:rsidRPr="00571F06">
        <w:rPr>
          <w:rFonts w:eastAsia="Calibri"/>
          <w:iCs/>
          <w:sz w:val="20"/>
          <w:lang w:val="en-GB"/>
        </w:rPr>
        <w:t>dapat</w:t>
      </w:r>
      <w:proofErr w:type="spellEnd"/>
      <w:r w:rsidRPr="00571F06">
        <w:rPr>
          <w:rFonts w:eastAsia="Calibri"/>
          <w:iCs/>
          <w:sz w:val="20"/>
          <w:lang w:val="en-GB"/>
        </w:rPr>
        <w:t xml:space="preserve"> </w:t>
      </w:r>
      <w:proofErr w:type="spellStart"/>
      <w:r w:rsidRPr="00571F06">
        <w:rPr>
          <w:rFonts w:eastAsia="Calibri"/>
          <w:iCs/>
          <w:sz w:val="20"/>
          <w:lang w:val="en-GB"/>
        </w:rPr>
        <w:t>bekerja</w:t>
      </w:r>
      <w:proofErr w:type="spellEnd"/>
      <w:r w:rsidRPr="00571F06">
        <w:rPr>
          <w:rFonts w:eastAsia="Calibri"/>
          <w:iCs/>
          <w:sz w:val="20"/>
          <w:lang w:val="en-GB"/>
        </w:rPr>
        <w:t xml:space="preserve"> </w:t>
      </w:r>
      <w:proofErr w:type="spellStart"/>
      <w:r w:rsidRPr="00571F06">
        <w:rPr>
          <w:rFonts w:eastAsia="Calibri"/>
          <w:iCs/>
          <w:sz w:val="20"/>
          <w:lang w:val="en-GB"/>
        </w:rPr>
        <w:t>dengan</w:t>
      </w:r>
      <w:proofErr w:type="spellEnd"/>
      <w:r w:rsidRPr="00571F06">
        <w:rPr>
          <w:rFonts w:eastAsia="Calibri"/>
          <w:iCs/>
          <w:sz w:val="20"/>
          <w:lang w:val="en-GB"/>
        </w:rPr>
        <w:t xml:space="preserve"> </w:t>
      </w:r>
      <w:proofErr w:type="spellStart"/>
      <w:r w:rsidRPr="00571F06">
        <w:rPr>
          <w:rFonts w:eastAsia="Calibri"/>
          <w:iCs/>
          <w:sz w:val="20"/>
          <w:lang w:val="en-GB"/>
        </w:rPr>
        <w:t>baik</w:t>
      </w:r>
      <w:proofErr w:type="spellEnd"/>
      <w:r w:rsidRPr="00571F06">
        <w:rPr>
          <w:rFonts w:eastAsia="Calibri"/>
          <w:iCs/>
          <w:sz w:val="20"/>
          <w:lang w:val="en-GB"/>
        </w:rPr>
        <w:t xml:space="preserve"> dan </w:t>
      </w:r>
      <w:proofErr w:type="spellStart"/>
      <w:r w:rsidRPr="00571F06">
        <w:rPr>
          <w:rFonts w:eastAsia="Calibri"/>
          <w:iCs/>
          <w:sz w:val="20"/>
          <w:lang w:val="en-GB"/>
        </w:rPr>
        <w:t>efektif</w:t>
      </w:r>
      <w:proofErr w:type="spellEnd"/>
      <w:r w:rsidRPr="00571F06">
        <w:rPr>
          <w:rFonts w:eastAsia="Calibri"/>
          <w:iCs/>
          <w:sz w:val="20"/>
          <w:lang w:val="en-GB"/>
        </w:rPr>
        <w:t xml:space="preserve"> </w:t>
      </w:r>
      <w:proofErr w:type="spellStart"/>
      <w:r w:rsidRPr="00571F06">
        <w:rPr>
          <w:rFonts w:eastAsia="Calibri"/>
          <w:iCs/>
          <w:sz w:val="20"/>
          <w:lang w:val="en-GB"/>
        </w:rPr>
        <w:t>dalam</w:t>
      </w:r>
      <w:proofErr w:type="spellEnd"/>
      <w:r w:rsidRPr="00571F06">
        <w:rPr>
          <w:rFonts w:eastAsia="Calibri"/>
          <w:iCs/>
          <w:sz w:val="20"/>
          <w:lang w:val="en-GB"/>
        </w:rPr>
        <w:t xml:space="preserve"> </w:t>
      </w:r>
      <w:proofErr w:type="spellStart"/>
      <w:r w:rsidRPr="00571F06">
        <w:rPr>
          <w:rFonts w:eastAsia="Calibri"/>
          <w:iCs/>
          <w:sz w:val="20"/>
          <w:lang w:val="en-GB"/>
        </w:rPr>
        <w:t>mempertahankan</w:t>
      </w:r>
      <w:proofErr w:type="spellEnd"/>
      <w:r w:rsidRPr="00571F06">
        <w:rPr>
          <w:rFonts w:eastAsia="Calibri"/>
          <w:iCs/>
          <w:sz w:val="20"/>
          <w:lang w:val="en-GB"/>
        </w:rPr>
        <w:t xml:space="preserve"> </w:t>
      </w:r>
      <w:proofErr w:type="spellStart"/>
      <w:r w:rsidRPr="00571F06">
        <w:rPr>
          <w:rFonts w:eastAsia="Calibri"/>
          <w:iCs/>
          <w:sz w:val="20"/>
          <w:lang w:val="en-GB"/>
        </w:rPr>
        <w:t>nilai</w:t>
      </w:r>
      <w:proofErr w:type="spellEnd"/>
      <w:r w:rsidRPr="00571F06">
        <w:rPr>
          <w:rFonts w:eastAsia="Calibri"/>
          <w:iCs/>
          <w:sz w:val="20"/>
          <w:lang w:val="en-GB"/>
        </w:rPr>
        <w:t xml:space="preserve"> </w:t>
      </w:r>
      <w:proofErr w:type="spellStart"/>
      <w:r w:rsidRPr="00571F06">
        <w:rPr>
          <w:rFonts w:eastAsia="Calibri"/>
          <w:iCs/>
          <w:sz w:val="20"/>
          <w:lang w:val="en-GB"/>
        </w:rPr>
        <w:t>tegangan</w:t>
      </w:r>
      <w:proofErr w:type="spellEnd"/>
      <w:r w:rsidRPr="00571F06">
        <w:rPr>
          <w:rFonts w:eastAsia="Calibri"/>
          <w:iCs/>
          <w:sz w:val="20"/>
          <w:lang w:val="en-GB"/>
        </w:rPr>
        <w:t xml:space="preserve"> </w:t>
      </w:r>
      <w:proofErr w:type="spellStart"/>
      <w:r w:rsidRPr="00571F06">
        <w:rPr>
          <w:rFonts w:eastAsia="Calibri"/>
          <w:iCs/>
          <w:sz w:val="20"/>
          <w:lang w:val="en-GB"/>
        </w:rPr>
        <w:t>keluaran</w:t>
      </w:r>
      <w:proofErr w:type="spellEnd"/>
      <w:r w:rsidRPr="00571F06">
        <w:rPr>
          <w:rFonts w:eastAsia="Calibri"/>
          <w:iCs/>
          <w:sz w:val="20"/>
          <w:lang w:val="en-GB"/>
        </w:rPr>
        <w:t xml:space="preserve"> yang </w:t>
      </w:r>
      <w:proofErr w:type="spellStart"/>
      <w:r w:rsidRPr="00571F06">
        <w:rPr>
          <w:rFonts w:eastAsia="Calibri"/>
          <w:iCs/>
          <w:sz w:val="20"/>
          <w:lang w:val="en-GB"/>
        </w:rPr>
        <w:t>relatif</w:t>
      </w:r>
      <w:proofErr w:type="spellEnd"/>
      <w:r w:rsidRPr="00571F06">
        <w:rPr>
          <w:rFonts w:eastAsia="Calibri"/>
          <w:iCs/>
          <w:sz w:val="20"/>
          <w:lang w:val="en-GB"/>
        </w:rPr>
        <w:t xml:space="preserve"> </w:t>
      </w:r>
      <w:proofErr w:type="spellStart"/>
      <w:r w:rsidRPr="00571F06">
        <w:rPr>
          <w:rFonts w:eastAsia="Calibri"/>
          <w:iCs/>
          <w:sz w:val="20"/>
          <w:lang w:val="en-GB"/>
        </w:rPr>
        <w:t>stabil</w:t>
      </w:r>
      <w:proofErr w:type="spellEnd"/>
      <w:r w:rsidRPr="00571F06">
        <w:rPr>
          <w:rFonts w:eastAsia="Calibri"/>
          <w:iCs/>
          <w:sz w:val="20"/>
          <w:lang w:val="en-GB"/>
        </w:rPr>
        <w:t xml:space="preserve"> </w:t>
      </w:r>
      <w:proofErr w:type="spellStart"/>
      <w:r w:rsidRPr="00571F06">
        <w:rPr>
          <w:rFonts w:eastAsia="Calibri"/>
          <w:iCs/>
          <w:sz w:val="20"/>
          <w:lang w:val="en-GB"/>
        </w:rPr>
        <w:t>meskipun</w:t>
      </w:r>
      <w:proofErr w:type="spellEnd"/>
      <w:r w:rsidRPr="00571F06">
        <w:rPr>
          <w:rFonts w:eastAsia="Calibri"/>
          <w:iCs/>
          <w:sz w:val="20"/>
          <w:lang w:val="en-GB"/>
        </w:rPr>
        <w:t xml:space="preserve"> </w:t>
      </w:r>
      <w:proofErr w:type="spellStart"/>
      <w:r w:rsidRPr="00571F06">
        <w:rPr>
          <w:rFonts w:eastAsia="Calibri"/>
          <w:iCs/>
          <w:sz w:val="20"/>
          <w:lang w:val="en-GB"/>
        </w:rPr>
        <w:t>nilai</w:t>
      </w:r>
      <w:proofErr w:type="spellEnd"/>
      <w:r w:rsidRPr="00571F06">
        <w:rPr>
          <w:rFonts w:eastAsia="Calibri"/>
          <w:iCs/>
          <w:sz w:val="20"/>
          <w:lang w:val="en-GB"/>
        </w:rPr>
        <w:t xml:space="preserve"> </w:t>
      </w:r>
      <w:proofErr w:type="spellStart"/>
      <w:r w:rsidRPr="00571F06">
        <w:rPr>
          <w:rFonts w:eastAsia="Calibri"/>
          <w:iCs/>
          <w:sz w:val="20"/>
          <w:lang w:val="en-GB"/>
        </w:rPr>
        <w:t>tegangan</w:t>
      </w:r>
      <w:proofErr w:type="spellEnd"/>
      <w:r w:rsidRPr="00571F06">
        <w:rPr>
          <w:rFonts w:eastAsia="Calibri"/>
          <w:iCs/>
          <w:sz w:val="20"/>
          <w:lang w:val="en-GB"/>
        </w:rPr>
        <w:t xml:space="preserve"> </w:t>
      </w:r>
      <w:proofErr w:type="spellStart"/>
      <w:r w:rsidRPr="00571F06">
        <w:rPr>
          <w:rFonts w:eastAsia="Calibri"/>
          <w:iCs/>
          <w:sz w:val="20"/>
          <w:lang w:val="en-GB"/>
        </w:rPr>
        <w:t>masukan</w:t>
      </w:r>
      <w:proofErr w:type="spellEnd"/>
      <w:r w:rsidRPr="00571F06">
        <w:rPr>
          <w:rFonts w:eastAsia="Calibri"/>
          <w:iCs/>
          <w:sz w:val="20"/>
          <w:lang w:val="en-GB"/>
        </w:rPr>
        <w:t xml:space="preserve"> </w:t>
      </w:r>
      <w:proofErr w:type="spellStart"/>
      <w:r w:rsidRPr="00571F06">
        <w:rPr>
          <w:rFonts w:eastAsia="Calibri"/>
          <w:iCs/>
          <w:sz w:val="20"/>
          <w:lang w:val="en-GB"/>
        </w:rPr>
        <w:t>selalu</w:t>
      </w:r>
      <w:proofErr w:type="spellEnd"/>
      <w:r w:rsidRPr="00571F06">
        <w:rPr>
          <w:rFonts w:eastAsia="Calibri"/>
          <w:iCs/>
          <w:sz w:val="20"/>
          <w:lang w:val="en-GB"/>
        </w:rPr>
        <w:t xml:space="preserve"> </w:t>
      </w:r>
      <w:proofErr w:type="spellStart"/>
      <w:r w:rsidRPr="00571F06">
        <w:rPr>
          <w:rFonts w:eastAsia="Calibri"/>
          <w:iCs/>
          <w:sz w:val="20"/>
          <w:lang w:val="en-GB"/>
        </w:rPr>
        <w:t>bernilai</w:t>
      </w:r>
      <w:proofErr w:type="spellEnd"/>
      <w:r w:rsidRPr="00571F06">
        <w:rPr>
          <w:rFonts w:eastAsia="Calibri"/>
          <w:iCs/>
          <w:sz w:val="20"/>
          <w:lang w:val="en-GB"/>
        </w:rPr>
        <w:t xml:space="preserve"> </w:t>
      </w:r>
      <w:proofErr w:type="spellStart"/>
      <w:r w:rsidRPr="00571F06">
        <w:rPr>
          <w:rFonts w:eastAsia="Calibri"/>
          <w:iCs/>
          <w:sz w:val="20"/>
          <w:lang w:val="en-GB"/>
        </w:rPr>
        <w:t>fluktuatif</w:t>
      </w:r>
      <w:proofErr w:type="spellEnd"/>
      <w:r w:rsidRPr="00571F06">
        <w:rPr>
          <w:rFonts w:eastAsia="Calibri"/>
          <w:iCs/>
          <w:sz w:val="20"/>
          <w:lang w:val="en-GB"/>
        </w:rPr>
        <w:t xml:space="preserve"> (</w:t>
      </w:r>
      <w:proofErr w:type="spellStart"/>
      <w:r w:rsidRPr="00571F06">
        <w:rPr>
          <w:rFonts w:eastAsia="Calibri"/>
          <w:iCs/>
          <w:sz w:val="20"/>
          <w:lang w:val="en-GB"/>
        </w:rPr>
        <w:t>berubah-ubah</w:t>
      </w:r>
      <w:proofErr w:type="spellEnd"/>
      <w:r w:rsidRPr="00571F06">
        <w:rPr>
          <w:rFonts w:eastAsia="Calibri"/>
          <w:iCs/>
          <w:sz w:val="20"/>
          <w:lang w:val="en-GB"/>
        </w:rPr>
        <w:t>).</w:t>
      </w:r>
    </w:p>
    <w:p w14:paraId="6776E851" w14:textId="77777777" w:rsidR="00F24DF2" w:rsidRPr="00571F06" w:rsidRDefault="00F24DF2" w:rsidP="0065406F">
      <w:pPr>
        <w:spacing w:after="0" w:line="240" w:lineRule="auto"/>
        <w:jc w:val="both"/>
        <w:rPr>
          <w:rFonts w:eastAsia="Calibri"/>
          <w:sz w:val="20"/>
        </w:rPr>
      </w:pPr>
    </w:p>
    <w:p w14:paraId="57BB536D" w14:textId="77777777" w:rsidR="00F24DF2" w:rsidRPr="00C120D7" w:rsidRDefault="00F24DF2" w:rsidP="0065406F">
      <w:pPr>
        <w:spacing w:after="0" w:line="240" w:lineRule="auto"/>
        <w:ind w:left="567" w:hanging="567"/>
        <w:contextualSpacing/>
        <w:jc w:val="both"/>
        <w:rPr>
          <w:b/>
          <w:szCs w:val="24"/>
        </w:rPr>
      </w:pPr>
      <w:r w:rsidRPr="00C120D7">
        <w:rPr>
          <w:b/>
          <w:szCs w:val="24"/>
        </w:rPr>
        <w:t>4.</w:t>
      </w:r>
      <w:r w:rsidRPr="00C120D7">
        <w:rPr>
          <w:b/>
          <w:szCs w:val="24"/>
        </w:rPr>
        <w:tab/>
        <w:t>Kesimpulan</w:t>
      </w:r>
    </w:p>
    <w:p w14:paraId="487C5AEF" w14:textId="77777777" w:rsidR="00F24DF2" w:rsidRDefault="00F24DF2" w:rsidP="0065406F">
      <w:pPr>
        <w:spacing w:after="0" w:line="240" w:lineRule="auto"/>
        <w:jc w:val="both"/>
        <w:rPr>
          <w:rFonts w:eastAsia="Calibri"/>
          <w:sz w:val="20"/>
        </w:rPr>
      </w:pPr>
    </w:p>
    <w:p w14:paraId="68506A46" w14:textId="648CC51A" w:rsidR="00F24DF2" w:rsidRPr="000D49E2" w:rsidRDefault="00F24DF2" w:rsidP="004454C5">
      <w:pPr>
        <w:spacing w:after="0" w:line="240" w:lineRule="auto"/>
        <w:jc w:val="both"/>
        <w:rPr>
          <w:rFonts w:eastAsia="Calibri"/>
          <w:iCs/>
          <w:sz w:val="20"/>
        </w:rPr>
      </w:pPr>
      <w:bookmarkStart w:id="9" w:name="_Hlk48249264"/>
      <w:r>
        <w:rPr>
          <w:rFonts w:eastAsia="Calibri"/>
          <w:sz w:val="20"/>
        </w:rPr>
        <w:t xml:space="preserve">Berdasarkan hasil </w:t>
      </w:r>
      <w:r w:rsidRPr="00343943">
        <w:rPr>
          <w:rFonts w:eastAsia="Calibri"/>
          <w:sz w:val="20"/>
        </w:rPr>
        <w:t xml:space="preserve">pengujian pada </w:t>
      </w:r>
      <w:r w:rsidR="00571F06">
        <w:rPr>
          <w:rFonts w:eastAsia="Calibri"/>
          <w:sz w:val="20"/>
        </w:rPr>
        <w:t xml:space="preserve">rangakaian DC-DC </w:t>
      </w:r>
      <w:r w:rsidR="00571F06" w:rsidRPr="00571F06">
        <w:rPr>
          <w:rFonts w:eastAsia="Calibri"/>
          <w:i/>
          <w:iCs/>
          <w:sz w:val="20"/>
        </w:rPr>
        <w:t>boost converter</w:t>
      </w:r>
      <w:r w:rsidR="00571F06">
        <w:rPr>
          <w:rFonts w:eastAsia="Calibri"/>
          <w:sz w:val="20"/>
        </w:rPr>
        <w:t xml:space="preserve"> dengan menggunakan beberapa variasi beban maupun </w:t>
      </w:r>
      <w:r w:rsidR="00571F06" w:rsidRPr="00571F06">
        <w:rPr>
          <w:rFonts w:eastAsia="Calibri"/>
          <w:i/>
          <w:iCs/>
          <w:sz w:val="20"/>
        </w:rPr>
        <w:t>duty cycle</w:t>
      </w:r>
      <w:r w:rsidR="00571F06">
        <w:rPr>
          <w:rFonts w:eastAsia="Calibri"/>
          <w:sz w:val="20"/>
        </w:rPr>
        <w:t xml:space="preserve"> menunjukkan bahwa DC-DC </w:t>
      </w:r>
      <w:r w:rsidR="00571F06" w:rsidRPr="00571F06">
        <w:rPr>
          <w:rFonts w:eastAsia="Calibri"/>
          <w:i/>
          <w:iCs/>
          <w:sz w:val="20"/>
        </w:rPr>
        <w:t>boost converter</w:t>
      </w:r>
      <w:r w:rsidR="00571F06">
        <w:rPr>
          <w:rFonts w:eastAsia="Calibri"/>
          <w:sz w:val="20"/>
        </w:rPr>
        <w:t xml:space="preserve"> dapat bekerja dengan baik sebagai regulator pengendali aliran daya dan menjaga nilai tegangan keluaran yang relatif konstan untuk sistem pengereman regeneratif pada sepeda listrik. </w:t>
      </w:r>
      <w:r w:rsidR="004454C5">
        <w:rPr>
          <w:rFonts w:eastAsia="Calibri"/>
          <w:sz w:val="20"/>
        </w:rPr>
        <w:t xml:space="preserve">Hal ini dapat </w:t>
      </w:r>
      <w:r w:rsidR="004454C5">
        <w:rPr>
          <w:rFonts w:eastAsia="Calibri"/>
          <w:sz w:val="20"/>
        </w:rPr>
        <w:t xml:space="preserve">dibuktikan dengan nilai tegangan keluaran saat pengereman regeneratif dengan nilai tegangan rentang 40,08 V sampai dengan 40,90 V meskipun nilai tegangan masukan bersifat fluktuatif atau berubah-ubah. Nilai arus maksimal pada saat pengereman regeneratif bernilai 0,56 A. Hal ini menunjukkan bahwa sistem ini dapat mengisi daya ke baterai karena tegangan dan arus minimal untuk </w:t>
      </w:r>
      <w:r w:rsidR="004454C5" w:rsidRPr="004454C5">
        <w:rPr>
          <w:rFonts w:eastAsia="Calibri"/>
          <w:i/>
          <w:iCs/>
          <w:sz w:val="20"/>
        </w:rPr>
        <w:t xml:space="preserve">charging </w:t>
      </w:r>
      <w:r w:rsidR="004454C5">
        <w:rPr>
          <w:rFonts w:eastAsia="Calibri"/>
          <w:sz w:val="20"/>
        </w:rPr>
        <w:t>ke baterai bernilai 30 V dan 0,2 A.</w:t>
      </w:r>
    </w:p>
    <w:bookmarkEnd w:id="9"/>
    <w:p w14:paraId="7009E913" w14:textId="2F2871DE" w:rsidR="00F24DF2" w:rsidRPr="00343943" w:rsidRDefault="00F24DF2" w:rsidP="0065406F">
      <w:pPr>
        <w:spacing w:after="0" w:line="240" w:lineRule="auto"/>
        <w:jc w:val="both"/>
        <w:rPr>
          <w:rFonts w:eastAsia="Calibri"/>
          <w:sz w:val="20"/>
        </w:rPr>
      </w:pPr>
    </w:p>
    <w:p w14:paraId="473F8273" w14:textId="77777777" w:rsidR="00F24DF2" w:rsidRPr="00C120D7" w:rsidRDefault="00F24DF2" w:rsidP="0065406F">
      <w:pPr>
        <w:spacing w:after="0" w:line="240" w:lineRule="auto"/>
        <w:jc w:val="both"/>
        <w:rPr>
          <w:rFonts w:eastAsia="Calibri"/>
          <w:b/>
          <w:szCs w:val="24"/>
        </w:rPr>
      </w:pPr>
      <w:r w:rsidRPr="00C120D7">
        <w:rPr>
          <w:rFonts w:eastAsia="Calibri"/>
          <w:b/>
          <w:szCs w:val="24"/>
        </w:rPr>
        <w:t>Referensi</w:t>
      </w:r>
    </w:p>
    <w:sdt>
      <w:sdtPr>
        <w:rPr>
          <w:noProof/>
          <w:color w:val="000000"/>
          <w:sz w:val="20"/>
          <w:szCs w:val="20"/>
          <w:lang w:val="en-US"/>
        </w:rPr>
        <w:tag w:val="MENDELEY_BIBLIOGRAPHY"/>
        <w:id w:val="584194393"/>
        <w:placeholder>
          <w:docPart w:val="DefaultPlaceholder_-1854013440"/>
        </w:placeholder>
      </w:sdtPr>
      <w:sdtEndPr>
        <w:rPr>
          <w:sz w:val="16"/>
          <w:szCs w:val="16"/>
        </w:rPr>
      </w:sdtEndPr>
      <w:sdtContent>
        <w:p w14:paraId="2AF20484" w14:textId="77777777" w:rsidR="008412C5" w:rsidRPr="008412C5" w:rsidRDefault="008412C5" w:rsidP="008412C5">
          <w:pPr>
            <w:autoSpaceDE w:val="0"/>
            <w:autoSpaceDN w:val="0"/>
            <w:spacing w:after="0"/>
            <w:ind w:hanging="640"/>
            <w:jc w:val="both"/>
            <w:divId w:val="591009653"/>
            <w:rPr>
              <w:rFonts w:eastAsia="Times New Roman"/>
              <w:sz w:val="20"/>
              <w:szCs w:val="20"/>
            </w:rPr>
          </w:pPr>
          <w:r w:rsidRPr="008412C5">
            <w:rPr>
              <w:rFonts w:eastAsia="Times New Roman"/>
              <w:sz w:val="20"/>
              <w:szCs w:val="18"/>
            </w:rPr>
            <w:t>[1]</w:t>
          </w:r>
          <w:r w:rsidRPr="008412C5">
            <w:rPr>
              <w:rFonts w:eastAsia="Times New Roman"/>
              <w:sz w:val="20"/>
              <w:szCs w:val="18"/>
            </w:rPr>
            <w:tab/>
            <w:t xml:space="preserve">M. V. Sinitsyn, “End of Enegy Coal Era,” </w:t>
          </w:r>
          <w:r w:rsidRPr="008412C5">
            <w:rPr>
              <w:rFonts w:eastAsia="Times New Roman"/>
              <w:i/>
              <w:iCs/>
              <w:sz w:val="20"/>
              <w:szCs w:val="18"/>
            </w:rPr>
            <w:t>World Economy and International Relations</w:t>
          </w:r>
          <w:r w:rsidRPr="008412C5">
            <w:rPr>
              <w:rFonts w:eastAsia="Times New Roman"/>
              <w:sz w:val="20"/>
              <w:szCs w:val="18"/>
            </w:rPr>
            <w:t>, vol. 65, no. 11, pp. 40–48, 2021, doi: 10.20542/0131-2227-2021-65-11-40-48.</w:t>
          </w:r>
        </w:p>
        <w:p w14:paraId="21A408AF" w14:textId="77777777" w:rsidR="008412C5" w:rsidRPr="008412C5" w:rsidRDefault="008412C5" w:rsidP="008412C5">
          <w:pPr>
            <w:autoSpaceDE w:val="0"/>
            <w:autoSpaceDN w:val="0"/>
            <w:spacing w:after="0"/>
            <w:ind w:hanging="640"/>
            <w:jc w:val="both"/>
            <w:divId w:val="339821337"/>
            <w:rPr>
              <w:rFonts w:eastAsia="Times New Roman"/>
              <w:sz w:val="20"/>
              <w:szCs w:val="18"/>
            </w:rPr>
          </w:pPr>
          <w:r w:rsidRPr="008412C5">
            <w:rPr>
              <w:rFonts w:eastAsia="Times New Roman"/>
              <w:sz w:val="20"/>
              <w:szCs w:val="18"/>
            </w:rPr>
            <w:t>[2]</w:t>
          </w:r>
          <w:r w:rsidRPr="008412C5">
            <w:rPr>
              <w:rFonts w:eastAsia="Times New Roman"/>
              <w:sz w:val="20"/>
              <w:szCs w:val="18"/>
            </w:rPr>
            <w:tab/>
            <w:t xml:space="preserve">S. Soeprapto, U. Wibawa, M. Sidiq, T. Utomo, and S. Yuniarti, “Pengereman Regeneratif Motor Arus Searah Tanpa Sikat (Bldc) Untuk Mengisi Baterai Pada Sepeda Gowes,” </w:t>
          </w:r>
          <w:r w:rsidRPr="008412C5">
            <w:rPr>
              <w:rFonts w:eastAsia="Times New Roman"/>
              <w:i/>
              <w:iCs/>
              <w:sz w:val="20"/>
              <w:szCs w:val="18"/>
            </w:rPr>
            <w:t>Journal of Enviromental Engineering and Sustainable Technology</w:t>
          </w:r>
          <w:r w:rsidRPr="008412C5">
            <w:rPr>
              <w:rFonts w:eastAsia="Times New Roman"/>
              <w:sz w:val="20"/>
              <w:szCs w:val="18"/>
            </w:rPr>
            <w:t>, vol. 3, no. 2, pp. 112–120, 2016, doi: 10.21776/ub.jeest.2017.003.02.3.</w:t>
          </w:r>
        </w:p>
        <w:p w14:paraId="2CEDD50D" w14:textId="77777777" w:rsidR="008412C5" w:rsidRPr="008412C5" w:rsidRDefault="008412C5" w:rsidP="008412C5">
          <w:pPr>
            <w:autoSpaceDE w:val="0"/>
            <w:autoSpaceDN w:val="0"/>
            <w:spacing w:after="0"/>
            <w:ind w:hanging="640"/>
            <w:jc w:val="both"/>
            <w:divId w:val="445545225"/>
            <w:rPr>
              <w:rFonts w:eastAsia="Times New Roman"/>
              <w:sz w:val="20"/>
              <w:szCs w:val="18"/>
            </w:rPr>
          </w:pPr>
          <w:r w:rsidRPr="008412C5">
            <w:rPr>
              <w:rFonts w:eastAsia="Times New Roman"/>
              <w:sz w:val="20"/>
              <w:szCs w:val="18"/>
            </w:rPr>
            <w:t>[3]</w:t>
          </w:r>
          <w:r w:rsidRPr="008412C5">
            <w:rPr>
              <w:rFonts w:eastAsia="Times New Roman"/>
              <w:sz w:val="20"/>
              <w:szCs w:val="18"/>
            </w:rPr>
            <w:tab/>
            <w:t xml:space="preserve">M. Hushaini, H. Hasan, and M. Gapy, “Stabilisasi Tegangan DC Menggunakan Boost Konverter,” </w:t>
          </w:r>
          <w:r w:rsidRPr="008412C5">
            <w:rPr>
              <w:rFonts w:eastAsia="Times New Roman"/>
              <w:i/>
              <w:iCs/>
              <w:sz w:val="20"/>
              <w:szCs w:val="18"/>
            </w:rPr>
            <w:t>Jurnal Teknik Elektro</w:t>
          </w:r>
          <w:r w:rsidRPr="008412C5">
            <w:rPr>
              <w:rFonts w:eastAsia="Times New Roman"/>
              <w:sz w:val="20"/>
              <w:szCs w:val="18"/>
            </w:rPr>
            <w:t>, vol. 1, no. 1, pp. 128–136, 2019.</w:t>
          </w:r>
        </w:p>
        <w:p w14:paraId="3B132565" w14:textId="77777777" w:rsidR="008412C5" w:rsidRPr="008412C5" w:rsidRDefault="008412C5" w:rsidP="008412C5">
          <w:pPr>
            <w:autoSpaceDE w:val="0"/>
            <w:autoSpaceDN w:val="0"/>
            <w:spacing w:after="0"/>
            <w:ind w:hanging="640"/>
            <w:jc w:val="both"/>
            <w:divId w:val="709692152"/>
            <w:rPr>
              <w:rFonts w:eastAsia="Times New Roman"/>
              <w:sz w:val="20"/>
              <w:szCs w:val="18"/>
            </w:rPr>
          </w:pPr>
          <w:r w:rsidRPr="008412C5">
            <w:rPr>
              <w:rFonts w:eastAsia="Times New Roman"/>
              <w:sz w:val="20"/>
              <w:szCs w:val="18"/>
            </w:rPr>
            <w:t>[4]</w:t>
          </w:r>
          <w:r w:rsidRPr="008412C5">
            <w:rPr>
              <w:rFonts w:eastAsia="Times New Roman"/>
              <w:sz w:val="20"/>
              <w:szCs w:val="18"/>
            </w:rPr>
            <w:tab/>
            <w:t xml:space="preserve">P. H. Simbolon and A. B. Pulungan, “Implementasi Buck-Boost Converter pada Proses Pengereman Regeneratif Motor BLDC,” </w:t>
          </w:r>
          <w:r w:rsidRPr="008412C5">
            <w:rPr>
              <w:rFonts w:eastAsia="Times New Roman"/>
              <w:i/>
              <w:iCs/>
              <w:sz w:val="20"/>
              <w:szCs w:val="18"/>
            </w:rPr>
            <w:t>Jurnal Teknologi dan Rekayasa Manufaktur</w:t>
          </w:r>
          <w:r w:rsidRPr="008412C5">
            <w:rPr>
              <w:rFonts w:eastAsia="Times New Roman"/>
              <w:sz w:val="20"/>
              <w:szCs w:val="18"/>
            </w:rPr>
            <w:t>, vol. 2, no. 2, pp. 79–88, 2020, doi: 10.48182/jtrm.v2i2.77.</w:t>
          </w:r>
        </w:p>
        <w:p w14:paraId="688E6D14" w14:textId="77777777" w:rsidR="008412C5" w:rsidRPr="008412C5" w:rsidRDefault="008412C5" w:rsidP="008412C5">
          <w:pPr>
            <w:autoSpaceDE w:val="0"/>
            <w:autoSpaceDN w:val="0"/>
            <w:spacing w:after="0"/>
            <w:ind w:hanging="640"/>
            <w:jc w:val="both"/>
            <w:divId w:val="1829011168"/>
            <w:rPr>
              <w:rFonts w:eastAsia="Times New Roman"/>
              <w:sz w:val="20"/>
              <w:szCs w:val="18"/>
            </w:rPr>
          </w:pPr>
          <w:r w:rsidRPr="008412C5">
            <w:rPr>
              <w:rFonts w:eastAsia="Times New Roman"/>
              <w:sz w:val="20"/>
              <w:szCs w:val="18"/>
            </w:rPr>
            <w:t>[5]</w:t>
          </w:r>
          <w:r w:rsidRPr="008412C5">
            <w:rPr>
              <w:rFonts w:eastAsia="Times New Roman"/>
              <w:sz w:val="20"/>
              <w:szCs w:val="18"/>
            </w:rPr>
            <w:tab/>
            <w:t xml:space="preserve">A. B. Pulungan and T. Ramadhani, “Buck Converter Sebagai Regulator Aliran Daya Pada Pengereman Regeneratif,” </w:t>
          </w:r>
          <w:r w:rsidRPr="008412C5">
            <w:rPr>
              <w:rFonts w:eastAsia="Times New Roman"/>
              <w:i/>
              <w:iCs/>
              <w:sz w:val="20"/>
              <w:szCs w:val="18"/>
            </w:rPr>
            <w:t>Jurnal EECCIS</w:t>
          </w:r>
          <w:r w:rsidRPr="008412C5">
            <w:rPr>
              <w:rFonts w:eastAsia="Times New Roman"/>
              <w:sz w:val="20"/>
              <w:szCs w:val="18"/>
            </w:rPr>
            <w:t>, vol. 12, no. 2, pp. 93–97, 2018.</w:t>
          </w:r>
        </w:p>
        <w:p w14:paraId="3AFB8CDB" w14:textId="77777777" w:rsidR="008412C5" w:rsidRPr="008412C5" w:rsidRDefault="008412C5" w:rsidP="008412C5">
          <w:pPr>
            <w:autoSpaceDE w:val="0"/>
            <w:autoSpaceDN w:val="0"/>
            <w:spacing w:after="0"/>
            <w:ind w:hanging="640"/>
            <w:jc w:val="both"/>
            <w:divId w:val="1431514052"/>
            <w:rPr>
              <w:rFonts w:eastAsia="Times New Roman"/>
              <w:sz w:val="20"/>
              <w:szCs w:val="18"/>
            </w:rPr>
          </w:pPr>
          <w:r w:rsidRPr="008412C5">
            <w:rPr>
              <w:rFonts w:eastAsia="Times New Roman"/>
              <w:sz w:val="20"/>
              <w:szCs w:val="18"/>
            </w:rPr>
            <w:t>[6]</w:t>
          </w:r>
          <w:r w:rsidRPr="008412C5">
            <w:rPr>
              <w:rFonts w:eastAsia="Times New Roman"/>
              <w:sz w:val="20"/>
              <w:szCs w:val="18"/>
            </w:rPr>
            <w:tab/>
            <w:t>Soepranto, M. Shidiq, U. Wibawa, and T. Utomo, “Jurnal Teknologi Elektro , Universitas Mercu Buana ISSN : 2086 ‐ 9479 Pengereman Regeneratif Motor DC Tanpa Sikat ( BLDC ) Untuk Pengisian Baterai Pada Sepeda Elektrik Soeprapto Fakultas Teknik Program Studi Teknik Elektro Unggul Wibawa Fakultas Teknik Pr,” vol. 9, no. 1, pp. 1–9, 2018.</w:t>
          </w:r>
        </w:p>
        <w:p w14:paraId="5F57794F" w14:textId="499D616C" w:rsidR="008412C5" w:rsidRPr="008412C5" w:rsidRDefault="008412C5" w:rsidP="008412C5">
          <w:pPr>
            <w:autoSpaceDE w:val="0"/>
            <w:autoSpaceDN w:val="0"/>
            <w:spacing w:after="0"/>
            <w:ind w:hanging="640"/>
            <w:jc w:val="both"/>
            <w:divId w:val="2105766161"/>
            <w:rPr>
              <w:rFonts w:eastAsia="Times New Roman"/>
              <w:sz w:val="20"/>
              <w:szCs w:val="18"/>
            </w:rPr>
          </w:pPr>
          <w:r w:rsidRPr="008412C5">
            <w:rPr>
              <w:rFonts w:eastAsia="Times New Roman"/>
              <w:sz w:val="20"/>
              <w:szCs w:val="18"/>
            </w:rPr>
            <w:t>[7]</w:t>
          </w:r>
          <w:r w:rsidRPr="008412C5">
            <w:rPr>
              <w:rFonts w:eastAsia="Times New Roman"/>
              <w:sz w:val="20"/>
              <w:szCs w:val="18"/>
            </w:rPr>
            <w:tab/>
            <w:t>T. Inverter, I. For, A. Conditionor, P. Configuration, and T. Table, “Transistor Inverter Inverter For Air Conditionor IGBT Gate Drive Power MOS FET Gate Drive,” vol. 5, pp. 1–8, 2004.</w:t>
          </w:r>
        </w:p>
        <w:p w14:paraId="39D5BE0A" w14:textId="6A9BD104" w:rsidR="008412C5" w:rsidRPr="008412C5" w:rsidRDefault="008412C5" w:rsidP="008412C5">
          <w:pPr>
            <w:autoSpaceDE w:val="0"/>
            <w:autoSpaceDN w:val="0"/>
            <w:spacing w:after="0"/>
            <w:ind w:hanging="640"/>
            <w:jc w:val="both"/>
            <w:divId w:val="887884959"/>
            <w:rPr>
              <w:rFonts w:eastAsia="Times New Roman"/>
              <w:sz w:val="20"/>
              <w:szCs w:val="18"/>
            </w:rPr>
          </w:pPr>
          <w:r w:rsidRPr="008412C5">
            <w:rPr>
              <w:rFonts w:eastAsia="Times New Roman"/>
              <w:sz w:val="20"/>
              <w:szCs w:val="18"/>
            </w:rPr>
            <w:t>[8]</w:t>
          </w:r>
          <w:r w:rsidRPr="008412C5">
            <w:rPr>
              <w:rFonts w:eastAsia="Times New Roman"/>
              <w:sz w:val="20"/>
              <w:szCs w:val="18"/>
            </w:rPr>
            <w:tab/>
            <w:t xml:space="preserve">D. Sasmoko, </w:t>
          </w:r>
          <w:r w:rsidRPr="008412C5">
            <w:rPr>
              <w:rFonts w:eastAsia="Times New Roman"/>
              <w:i/>
              <w:iCs/>
              <w:sz w:val="20"/>
              <w:szCs w:val="18"/>
            </w:rPr>
            <w:t>Arduino dan Sensor pada Project Arduino DIY</w:t>
          </w:r>
          <w:r w:rsidRPr="008412C5">
            <w:rPr>
              <w:rFonts w:eastAsia="Times New Roman"/>
              <w:sz w:val="20"/>
              <w:szCs w:val="18"/>
            </w:rPr>
            <w:t>. 2021.</w:t>
          </w:r>
        </w:p>
        <w:p w14:paraId="57E86684" w14:textId="77777777" w:rsidR="008412C5" w:rsidRPr="008412C5" w:rsidRDefault="008412C5" w:rsidP="008412C5">
          <w:pPr>
            <w:autoSpaceDE w:val="0"/>
            <w:autoSpaceDN w:val="0"/>
            <w:spacing w:after="0"/>
            <w:ind w:hanging="640"/>
            <w:jc w:val="both"/>
            <w:divId w:val="1778603202"/>
            <w:rPr>
              <w:rFonts w:eastAsia="Times New Roman"/>
              <w:sz w:val="20"/>
              <w:szCs w:val="18"/>
            </w:rPr>
          </w:pPr>
          <w:r w:rsidRPr="008412C5">
            <w:rPr>
              <w:rFonts w:eastAsia="Times New Roman"/>
              <w:sz w:val="20"/>
              <w:szCs w:val="18"/>
            </w:rPr>
            <w:t>[9]</w:t>
          </w:r>
          <w:r w:rsidRPr="008412C5">
            <w:rPr>
              <w:rFonts w:eastAsia="Times New Roman"/>
              <w:sz w:val="20"/>
              <w:szCs w:val="18"/>
            </w:rPr>
            <w:tab/>
            <w:t xml:space="preserve">D. W. Hart, </w:t>
          </w:r>
          <w:r w:rsidRPr="008412C5">
            <w:rPr>
              <w:rFonts w:eastAsia="Times New Roman"/>
              <w:i/>
              <w:iCs/>
              <w:sz w:val="20"/>
              <w:szCs w:val="18"/>
            </w:rPr>
            <w:t>Power Electronics</w:t>
          </w:r>
          <w:r w:rsidRPr="008412C5">
            <w:rPr>
              <w:rFonts w:eastAsia="Times New Roman"/>
              <w:sz w:val="20"/>
              <w:szCs w:val="18"/>
            </w:rPr>
            <w:t>, vol. 166. Valpariso, Indiana: MCGraw-Hill, 2011.</w:t>
          </w:r>
        </w:p>
        <w:p w14:paraId="09B1AA7A" w14:textId="77777777" w:rsidR="008412C5" w:rsidRPr="008412C5" w:rsidRDefault="008412C5" w:rsidP="008412C5">
          <w:pPr>
            <w:autoSpaceDE w:val="0"/>
            <w:autoSpaceDN w:val="0"/>
            <w:spacing w:after="0"/>
            <w:ind w:hanging="640"/>
            <w:jc w:val="both"/>
            <w:divId w:val="107314235"/>
            <w:rPr>
              <w:rFonts w:eastAsia="Times New Roman"/>
              <w:sz w:val="20"/>
              <w:szCs w:val="18"/>
            </w:rPr>
          </w:pPr>
          <w:r w:rsidRPr="008412C5">
            <w:rPr>
              <w:rFonts w:eastAsia="Times New Roman"/>
              <w:sz w:val="20"/>
              <w:szCs w:val="18"/>
            </w:rPr>
            <w:t>[10]</w:t>
          </w:r>
          <w:r w:rsidRPr="008412C5">
            <w:rPr>
              <w:rFonts w:eastAsia="Times New Roman"/>
              <w:sz w:val="20"/>
              <w:szCs w:val="18"/>
            </w:rPr>
            <w:tab/>
          </w:r>
          <w:r w:rsidRPr="008412C5">
            <w:rPr>
              <w:rFonts w:eastAsia="Times New Roman"/>
              <w:i/>
              <w:iCs/>
              <w:sz w:val="20"/>
              <w:szCs w:val="18"/>
            </w:rPr>
            <w:t>POWER ELECTRONICS Academic Press Series in Engineering</w:t>
          </w:r>
          <w:r w:rsidRPr="008412C5">
            <w:rPr>
              <w:rFonts w:eastAsia="Times New Roman"/>
              <w:sz w:val="20"/>
              <w:szCs w:val="18"/>
            </w:rPr>
            <w:t xml:space="preserve">. </w:t>
          </w:r>
        </w:p>
        <w:p w14:paraId="7FE5B999" w14:textId="77777777" w:rsidR="008412C5" w:rsidRPr="008412C5" w:rsidRDefault="008412C5" w:rsidP="008412C5">
          <w:pPr>
            <w:autoSpaceDE w:val="0"/>
            <w:autoSpaceDN w:val="0"/>
            <w:spacing w:after="0"/>
            <w:ind w:hanging="640"/>
            <w:jc w:val="both"/>
            <w:divId w:val="869227340"/>
            <w:rPr>
              <w:rFonts w:eastAsia="Times New Roman"/>
              <w:sz w:val="20"/>
              <w:szCs w:val="18"/>
            </w:rPr>
          </w:pPr>
          <w:r w:rsidRPr="008412C5">
            <w:rPr>
              <w:rFonts w:eastAsia="Times New Roman"/>
              <w:sz w:val="20"/>
              <w:szCs w:val="18"/>
            </w:rPr>
            <w:lastRenderedPageBreak/>
            <w:t>[11]</w:t>
          </w:r>
          <w:r w:rsidRPr="008412C5">
            <w:rPr>
              <w:rFonts w:eastAsia="Times New Roman"/>
              <w:sz w:val="20"/>
              <w:szCs w:val="18"/>
            </w:rPr>
            <w:tab/>
            <w:t>T. Data, “SEMICONDUCTOR SWITCHING TYPE POWER SUPPLY APPLICATION .,” pp. 1–2, 2009.</w:t>
          </w:r>
        </w:p>
        <w:p w14:paraId="2B0E1406" w14:textId="77777777" w:rsidR="008412C5" w:rsidRPr="008412C5" w:rsidRDefault="008412C5" w:rsidP="008412C5">
          <w:pPr>
            <w:autoSpaceDE w:val="0"/>
            <w:autoSpaceDN w:val="0"/>
            <w:spacing w:after="0"/>
            <w:ind w:hanging="640"/>
            <w:jc w:val="both"/>
            <w:divId w:val="530073561"/>
            <w:rPr>
              <w:rFonts w:eastAsia="Times New Roman"/>
              <w:sz w:val="20"/>
              <w:szCs w:val="18"/>
            </w:rPr>
          </w:pPr>
          <w:r w:rsidRPr="008412C5">
            <w:rPr>
              <w:rFonts w:eastAsia="Times New Roman"/>
              <w:sz w:val="20"/>
              <w:szCs w:val="18"/>
            </w:rPr>
            <w:t>[12]</w:t>
          </w:r>
          <w:r w:rsidRPr="008412C5">
            <w:rPr>
              <w:rFonts w:eastAsia="Times New Roman"/>
              <w:sz w:val="20"/>
              <w:szCs w:val="18"/>
            </w:rPr>
            <w:tab/>
            <w:t xml:space="preserve">S. T. Data, “SWITCHMODE </w:t>
          </w:r>
          <w:r w:rsidRPr="008412C5">
            <w:rPr>
              <w:rFonts w:eastAsia="Times New Roman"/>
              <w:sz w:val="20"/>
              <w:szCs w:val="18"/>
              <w:vertAlign w:val="superscript"/>
            </w:rPr>
            <w:t>TM</w:t>
          </w:r>
          <w:r w:rsidRPr="008412C5">
            <w:rPr>
              <w:rFonts w:eastAsia="Times New Roman"/>
              <w:sz w:val="20"/>
              <w:szCs w:val="18"/>
            </w:rPr>
            <w:t xml:space="preserve"> Power Rectifiers,” </w:t>
          </w:r>
          <w:r w:rsidRPr="008412C5">
            <w:rPr>
              <w:rFonts w:eastAsia="Times New Roman"/>
              <w:i/>
              <w:iCs/>
              <w:sz w:val="20"/>
              <w:szCs w:val="18"/>
            </w:rPr>
            <w:t>Power</w:t>
          </w:r>
          <w:r w:rsidRPr="008412C5">
            <w:rPr>
              <w:rFonts w:eastAsia="Times New Roman"/>
              <w:sz w:val="20"/>
              <w:szCs w:val="18"/>
            </w:rPr>
            <w:t>, pp. 1–7, 1996.</w:t>
          </w:r>
        </w:p>
        <w:p w14:paraId="56230451" w14:textId="77777777" w:rsidR="008412C5" w:rsidRPr="008412C5" w:rsidRDefault="008412C5" w:rsidP="008412C5">
          <w:pPr>
            <w:autoSpaceDE w:val="0"/>
            <w:autoSpaceDN w:val="0"/>
            <w:spacing w:after="0"/>
            <w:ind w:hanging="640"/>
            <w:jc w:val="both"/>
            <w:divId w:val="1879850797"/>
            <w:rPr>
              <w:rFonts w:eastAsia="Times New Roman"/>
              <w:sz w:val="20"/>
              <w:szCs w:val="18"/>
            </w:rPr>
          </w:pPr>
          <w:r w:rsidRPr="008412C5">
            <w:rPr>
              <w:rFonts w:eastAsia="Times New Roman"/>
              <w:sz w:val="20"/>
              <w:szCs w:val="18"/>
            </w:rPr>
            <w:t>[13]</w:t>
          </w:r>
          <w:r w:rsidRPr="008412C5">
            <w:rPr>
              <w:rFonts w:eastAsia="Times New Roman"/>
              <w:sz w:val="20"/>
              <w:szCs w:val="18"/>
            </w:rPr>
            <w:tab/>
            <w:t>H. P. Mosfet and M. Units, “Irfp260N Irfp260N,” pp. 1–9.</w:t>
          </w:r>
        </w:p>
        <w:p w14:paraId="186984F9" w14:textId="77777777" w:rsidR="008412C5" w:rsidRPr="008412C5" w:rsidRDefault="008412C5" w:rsidP="008412C5">
          <w:pPr>
            <w:autoSpaceDE w:val="0"/>
            <w:autoSpaceDN w:val="0"/>
            <w:spacing w:after="0"/>
            <w:ind w:hanging="640"/>
            <w:jc w:val="both"/>
            <w:divId w:val="658265309"/>
            <w:rPr>
              <w:rFonts w:eastAsia="Times New Roman"/>
              <w:sz w:val="20"/>
              <w:szCs w:val="18"/>
            </w:rPr>
          </w:pPr>
          <w:r w:rsidRPr="008412C5">
            <w:rPr>
              <w:rFonts w:eastAsia="Times New Roman"/>
              <w:sz w:val="20"/>
              <w:szCs w:val="18"/>
            </w:rPr>
            <w:t>[14]</w:t>
          </w:r>
          <w:r w:rsidRPr="008412C5">
            <w:rPr>
              <w:rFonts w:eastAsia="Times New Roman"/>
              <w:sz w:val="20"/>
              <w:szCs w:val="18"/>
            </w:rPr>
            <w:tab/>
            <w:t xml:space="preserve">Microchip, “ATmega48A / PA / 88A / PA / 168A / PA / 328 / P megaAVR ® Data Sheet ATmega48A / PA / 88A / PA / 168A / PA / 328 / P,” </w:t>
          </w:r>
          <w:r w:rsidRPr="008412C5">
            <w:rPr>
              <w:rFonts w:eastAsia="Times New Roman"/>
              <w:i/>
              <w:iCs/>
              <w:sz w:val="20"/>
              <w:szCs w:val="18"/>
            </w:rPr>
            <w:t>Microchip</w:t>
          </w:r>
          <w:r w:rsidRPr="008412C5">
            <w:rPr>
              <w:rFonts w:eastAsia="Times New Roman"/>
              <w:sz w:val="20"/>
              <w:szCs w:val="18"/>
            </w:rPr>
            <w:t>, vol. 4, no. 6, pp. 2186–2198, 2017, [Online]. Available: https://ww1.microchip.com/downloads/en/DeviceDoc/ATmega48A-PA-88A-PA-168A-PA-328-P-DS-DS40002061A.pdf</w:t>
          </w:r>
        </w:p>
        <w:p w14:paraId="231F0D5D" w14:textId="77777777" w:rsidR="008412C5" w:rsidRPr="008412C5" w:rsidRDefault="008412C5" w:rsidP="008412C5">
          <w:pPr>
            <w:autoSpaceDE w:val="0"/>
            <w:autoSpaceDN w:val="0"/>
            <w:spacing w:after="0"/>
            <w:ind w:hanging="640"/>
            <w:jc w:val="both"/>
            <w:divId w:val="1077282496"/>
            <w:rPr>
              <w:rFonts w:eastAsia="Times New Roman"/>
              <w:sz w:val="20"/>
              <w:szCs w:val="18"/>
            </w:rPr>
          </w:pPr>
          <w:r w:rsidRPr="008412C5">
            <w:rPr>
              <w:rFonts w:eastAsia="Times New Roman"/>
              <w:sz w:val="20"/>
              <w:szCs w:val="18"/>
            </w:rPr>
            <w:t>[15]</w:t>
          </w:r>
          <w:r w:rsidRPr="008412C5">
            <w:rPr>
              <w:rFonts w:eastAsia="Times New Roman"/>
              <w:sz w:val="20"/>
              <w:szCs w:val="18"/>
            </w:rPr>
            <w:tab/>
            <w:t xml:space="preserve">D. Fewson, </w:t>
          </w:r>
          <w:r w:rsidRPr="008412C5">
            <w:rPr>
              <w:rFonts w:eastAsia="Times New Roman"/>
              <w:i/>
              <w:iCs/>
              <w:sz w:val="20"/>
              <w:szCs w:val="18"/>
            </w:rPr>
            <w:t>Introduction to Power Electronics</w:t>
          </w:r>
          <w:r w:rsidRPr="008412C5">
            <w:rPr>
              <w:rFonts w:eastAsia="Times New Roman"/>
              <w:sz w:val="20"/>
              <w:szCs w:val="18"/>
            </w:rPr>
            <w:t>, vol. 19, no. 9. 1999. doi: 10.1109/MPER.1999.785806.</w:t>
          </w:r>
        </w:p>
        <w:p w14:paraId="0BD2605C" w14:textId="79507881" w:rsidR="00F24DF2" w:rsidRPr="008412C5" w:rsidRDefault="008412C5" w:rsidP="008412C5">
          <w:pPr>
            <w:spacing w:after="0" w:line="240" w:lineRule="auto"/>
            <w:jc w:val="both"/>
            <w:rPr>
              <w:noProof/>
              <w:sz w:val="16"/>
              <w:szCs w:val="16"/>
              <w:lang w:val="en-US"/>
            </w:rPr>
          </w:pPr>
          <w:r w:rsidRPr="008412C5">
            <w:rPr>
              <w:rFonts w:eastAsia="Times New Roman"/>
              <w:sz w:val="20"/>
              <w:szCs w:val="18"/>
            </w:rPr>
            <w:t> </w:t>
          </w:r>
        </w:p>
      </w:sdtContent>
    </w:sdt>
    <w:p w14:paraId="3B1336B5" w14:textId="77777777" w:rsidR="00C6676D" w:rsidRPr="00E00030" w:rsidRDefault="00C6676D" w:rsidP="00E00030">
      <w:pPr>
        <w:spacing w:after="0" w:line="240" w:lineRule="auto"/>
        <w:ind w:left="426" w:hanging="426"/>
        <w:jc w:val="both"/>
        <w:rPr>
          <w:noProof/>
          <w:sz w:val="20"/>
          <w:szCs w:val="20"/>
          <w:lang w:val="en-US"/>
        </w:rPr>
      </w:pPr>
    </w:p>
    <w:p w14:paraId="4DD85490" w14:textId="41C04B64" w:rsidR="00E00030" w:rsidRPr="00E00030" w:rsidRDefault="00E00030" w:rsidP="00E00030">
      <w:pPr>
        <w:jc w:val="both"/>
        <w:rPr>
          <w:sz w:val="20"/>
          <w:szCs w:val="20"/>
        </w:rPr>
      </w:pPr>
    </w:p>
    <w:p w14:paraId="067FAB7A" w14:textId="5A3150F7" w:rsidR="00E00030" w:rsidRPr="00E00030" w:rsidRDefault="00E00030" w:rsidP="00E00030">
      <w:pPr>
        <w:jc w:val="both"/>
        <w:rPr>
          <w:sz w:val="20"/>
          <w:szCs w:val="20"/>
        </w:rPr>
      </w:pPr>
    </w:p>
    <w:p w14:paraId="6A2E8B65" w14:textId="2974F143" w:rsidR="00D45AF2" w:rsidRPr="00E00030" w:rsidRDefault="00D45AF2" w:rsidP="00E00030">
      <w:pPr>
        <w:jc w:val="both"/>
        <w:rPr>
          <w:sz w:val="20"/>
          <w:szCs w:val="20"/>
        </w:rPr>
      </w:pPr>
    </w:p>
    <w:p w14:paraId="74FC6475" w14:textId="77777777" w:rsidR="00D45AF2" w:rsidRPr="00E00030" w:rsidRDefault="00D45AF2" w:rsidP="00E00030">
      <w:pPr>
        <w:spacing w:after="0" w:line="240" w:lineRule="auto"/>
        <w:ind w:left="426" w:hanging="426"/>
        <w:jc w:val="both"/>
        <w:rPr>
          <w:noProof/>
          <w:sz w:val="20"/>
          <w:szCs w:val="20"/>
          <w:lang w:val="en-US"/>
        </w:rPr>
      </w:pPr>
    </w:p>
    <w:p w14:paraId="579FC623" w14:textId="77777777" w:rsidR="00D45AF2" w:rsidRPr="00E00030" w:rsidRDefault="00D45AF2" w:rsidP="00E00030">
      <w:pPr>
        <w:spacing w:after="0" w:line="240" w:lineRule="auto"/>
        <w:ind w:left="426" w:hanging="426"/>
        <w:jc w:val="both"/>
        <w:rPr>
          <w:noProof/>
          <w:sz w:val="20"/>
          <w:szCs w:val="20"/>
          <w:lang w:val="en-US"/>
        </w:rPr>
      </w:pPr>
    </w:p>
    <w:p w14:paraId="5CCED1FD" w14:textId="77777777" w:rsidR="00C6676D" w:rsidRPr="00E00030" w:rsidRDefault="00C6676D" w:rsidP="00E00030">
      <w:pPr>
        <w:spacing w:after="0" w:line="240" w:lineRule="auto"/>
        <w:jc w:val="both"/>
        <w:rPr>
          <w:noProof/>
          <w:sz w:val="20"/>
          <w:szCs w:val="20"/>
          <w:lang w:val="en-US"/>
        </w:rPr>
      </w:pPr>
    </w:p>
    <w:p w14:paraId="3D949A60" w14:textId="77777777" w:rsidR="00C6676D" w:rsidRPr="00E00030" w:rsidRDefault="00C6676D" w:rsidP="00E00030">
      <w:pPr>
        <w:spacing w:after="0" w:line="240" w:lineRule="auto"/>
        <w:jc w:val="both"/>
        <w:rPr>
          <w:noProof/>
          <w:sz w:val="20"/>
          <w:szCs w:val="20"/>
          <w:lang w:val="en-US"/>
        </w:rPr>
      </w:pPr>
    </w:p>
    <w:p w14:paraId="20C76AB0" w14:textId="372F6A53" w:rsidR="00F24DF2" w:rsidRPr="00FB58B9" w:rsidRDefault="00FB58B9" w:rsidP="00E00030">
      <w:pPr>
        <w:spacing w:after="0" w:line="240" w:lineRule="auto"/>
        <w:jc w:val="both"/>
        <w:rPr>
          <w:b/>
          <w:szCs w:val="24"/>
        </w:rPr>
      </w:pPr>
      <w:r w:rsidRPr="00FB58B9">
        <w:rPr>
          <w:b/>
          <w:szCs w:val="24"/>
        </w:rPr>
        <w:t>BIODATA PENULIS</w:t>
      </w:r>
    </w:p>
    <w:p w14:paraId="2BE96A95" w14:textId="0CD3EA61" w:rsidR="00C6676D" w:rsidRPr="00FB58B9" w:rsidRDefault="00C6676D" w:rsidP="00E00030">
      <w:pPr>
        <w:autoSpaceDE w:val="0"/>
        <w:autoSpaceDN w:val="0"/>
        <w:adjustRightInd w:val="0"/>
        <w:spacing w:after="0" w:line="240" w:lineRule="auto"/>
        <w:jc w:val="both"/>
        <w:rPr>
          <w:szCs w:val="24"/>
        </w:rPr>
      </w:pPr>
    </w:p>
    <w:p w14:paraId="1D549D6F" w14:textId="76AE648F" w:rsidR="00F24DF2" w:rsidRPr="00C120D7" w:rsidRDefault="008412C5" w:rsidP="00E00030">
      <w:pPr>
        <w:autoSpaceDE w:val="0"/>
        <w:autoSpaceDN w:val="0"/>
        <w:adjustRightInd w:val="0"/>
        <w:spacing w:after="0" w:line="240" w:lineRule="auto"/>
        <w:ind w:left="1560" w:hanging="1560"/>
        <w:jc w:val="both"/>
        <w:rPr>
          <w:sz w:val="20"/>
        </w:rPr>
      </w:pPr>
      <w:r w:rsidRPr="00FB58B9">
        <w:rPr>
          <w:b/>
          <w:bCs/>
          <w:noProof/>
          <w:sz w:val="20"/>
          <w:szCs w:val="20"/>
        </w:rPr>
        <w:drawing>
          <wp:anchor distT="0" distB="0" distL="114300" distR="114300" simplePos="0" relativeHeight="251664384" behindDoc="1" locked="0" layoutInCell="1" allowOverlap="1" wp14:anchorId="05670B77" wp14:editId="7280D67F">
            <wp:simplePos x="0" y="0"/>
            <wp:positionH relativeFrom="column">
              <wp:align>left</wp:align>
            </wp:positionH>
            <wp:positionV relativeFrom="paragraph">
              <wp:posOffset>6019</wp:posOffset>
            </wp:positionV>
            <wp:extent cx="1080000" cy="1540728"/>
            <wp:effectExtent l="0" t="0" r="6350" b="2540"/>
            <wp:wrapThrough wrapText="bothSides">
              <wp:wrapPolygon edited="0">
                <wp:start x="0" y="0"/>
                <wp:lineTo x="0" y="21369"/>
                <wp:lineTo x="21346" y="21369"/>
                <wp:lineTo x="21346" y="0"/>
                <wp:lineTo x="0" y="0"/>
              </wp:wrapPolygon>
            </wp:wrapThrough>
            <wp:docPr id="304137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0000" cy="15407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76D" w:rsidRPr="00FB58B9">
        <w:rPr>
          <w:b/>
          <w:bCs/>
          <w:sz w:val="20"/>
          <w:szCs w:val="20"/>
        </w:rPr>
        <w:t>Adinda Nur Hartanti</w:t>
      </w:r>
      <w:r w:rsidR="00C6676D" w:rsidRPr="00E00030">
        <w:rPr>
          <w:sz w:val="20"/>
          <w:szCs w:val="20"/>
        </w:rPr>
        <w:t xml:space="preserve"> </w:t>
      </w:r>
      <w:r w:rsidR="00F24DF2" w:rsidRPr="00E00030">
        <w:rPr>
          <w:sz w:val="20"/>
          <w:szCs w:val="20"/>
        </w:rPr>
        <w:t>Lahir di</w:t>
      </w:r>
      <w:r w:rsidR="00C6676D" w:rsidRPr="00E00030">
        <w:rPr>
          <w:sz w:val="20"/>
          <w:szCs w:val="20"/>
        </w:rPr>
        <w:t xml:space="preserve"> Klaten</w:t>
      </w:r>
      <w:r w:rsidR="00F24DF2" w:rsidRPr="00E00030">
        <w:rPr>
          <w:sz w:val="20"/>
          <w:szCs w:val="20"/>
        </w:rPr>
        <w:t xml:space="preserve">, </w:t>
      </w:r>
      <w:r w:rsidR="00C6676D" w:rsidRPr="00E00030">
        <w:rPr>
          <w:sz w:val="20"/>
          <w:szCs w:val="20"/>
        </w:rPr>
        <w:t>31 Mei 2001</w:t>
      </w:r>
      <w:r w:rsidR="00F24DF2" w:rsidRPr="00E00030">
        <w:rPr>
          <w:sz w:val="20"/>
          <w:szCs w:val="20"/>
        </w:rPr>
        <w:t>.</w:t>
      </w:r>
      <w:r w:rsidR="00C6676D" w:rsidRPr="00E00030">
        <w:rPr>
          <w:sz w:val="20"/>
          <w:szCs w:val="20"/>
        </w:rPr>
        <w:t xml:space="preserve"> Telah </w:t>
      </w:r>
      <w:r w:rsidR="00F24DF2" w:rsidRPr="00E00030">
        <w:rPr>
          <w:sz w:val="20"/>
          <w:szCs w:val="20"/>
        </w:rPr>
        <w:t>menempuh pendidikan di SD</w:t>
      </w:r>
      <w:r w:rsidR="00C6676D" w:rsidRPr="00E00030">
        <w:rPr>
          <w:sz w:val="20"/>
          <w:szCs w:val="20"/>
        </w:rPr>
        <w:t>N 1 Sentono (</w:t>
      </w:r>
      <w:r w:rsidR="00C6676D">
        <w:rPr>
          <w:sz w:val="20"/>
        </w:rPr>
        <w:t>2007-2013), SMPN 1 Karangdowo (2013-2016), dan SMAN 1 Cawas (2016-2019)</w:t>
      </w:r>
      <w:r w:rsidR="00FB58B9">
        <w:rPr>
          <w:sz w:val="20"/>
        </w:rPr>
        <w:t>.</w:t>
      </w:r>
      <w:r w:rsidR="00F24DF2" w:rsidRPr="00C120D7">
        <w:rPr>
          <w:sz w:val="20"/>
        </w:rPr>
        <w:t>Saat ini</w:t>
      </w:r>
      <w:r w:rsidR="00C6676D">
        <w:rPr>
          <w:sz w:val="20"/>
        </w:rPr>
        <w:t xml:space="preserve"> </w:t>
      </w:r>
      <w:r w:rsidR="00F24DF2" w:rsidRPr="00C120D7">
        <w:rPr>
          <w:sz w:val="20"/>
        </w:rPr>
        <w:t xml:space="preserve">sedang </w:t>
      </w:r>
      <w:r w:rsidR="00F24DF2">
        <w:rPr>
          <w:sz w:val="20"/>
        </w:rPr>
        <w:t xml:space="preserve">menempuh pendidikan </w:t>
      </w:r>
      <w:r w:rsidR="00F24DF2" w:rsidRPr="00C120D7">
        <w:rPr>
          <w:sz w:val="20"/>
        </w:rPr>
        <w:t>S1</w:t>
      </w:r>
      <w:r w:rsidR="00F24DF2">
        <w:rPr>
          <w:sz w:val="20"/>
        </w:rPr>
        <w:t xml:space="preserve"> </w:t>
      </w:r>
      <w:r w:rsidR="00F24DF2" w:rsidRPr="00C120D7">
        <w:rPr>
          <w:sz w:val="20"/>
        </w:rPr>
        <w:t>Teknik Elektro</w:t>
      </w:r>
      <w:r w:rsidR="00F24DF2">
        <w:rPr>
          <w:sz w:val="20"/>
        </w:rPr>
        <w:t xml:space="preserve"> di</w:t>
      </w:r>
      <w:r w:rsidR="00F24DF2" w:rsidRPr="00C120D7">
        <w:rPr>
          <w:sz w:val="20"/>
        </w:rPr>
        <w:t xml:space="preserve"> Universitas Diponegoro </w:t>
      </w:r>
      <w:r w:rsidR="00C6676D">
        <w:rPr>
          <w:sz w:val="20"/>
        </w:rPr>
        <w:t>angkatan 2019.</w:t>
      </w:r>
    </w:p>
    <w:p w14:paraId="52286757" w14:textId="77777777" w:rsidR="00F24DF2" w:rsidRPr="00C120D7" w:rsidRDefault="00F24DF2" w:rsidP="0065406F">
      <w:pPr>
        <w:spacing w:after="0" w:line="240" w:lineRule="auto"/>
        <w:jc w:val="both"/>
        <w:rPr>
          <w:sz w:val="20"/>
        </w:rPr>
      </w:pPr>
    </w:p>
    <w:p w14:paraId="73116166" w14:textId="78803127" w:rsidR="00F24DF2" w:rsidRPr="002B557B" w:rsidRDefault="00F24DF2" w:rsidP="0065406F">
      <w:pPr>
        <w:spacing w:after="0" w:line="240" w:lineRule="auto"/>
        <w:jc w:val="both"/>
        <w:rPr>
          <w:sz w:val="20"/>
        </w:rPr>
      </w:pPr>
      <w:r w:rsidRPr="00C120D7">
        <w:rPr>
          <w:sz w:val="20"/>
        </w:rPr>
        <w:t xml:space="preserve">Saya menyatakan bahwa segala informasi yang tersedia di makalah ini adalah benar, merupakan hasil karya sendiri, bebas dari plagiat, dan semua karya orang lain telah dikutip dengan </w:t>
      </w:r>
      <w:r>
        <w:rPr>
          <w:sz w:val="20"/>
        </w:rPr>
        <w:t>benar.</w:t>
      </w:r>
    </w:p>
    <w:p w14:paraId="7CD27C5D" w14:textId="77777777" w:rsidR="00F24DF2" w:rsidRDefault="00F24DF2" w:rsidP="0065406F">
      <w:pPr>
        <w:spacing w:after="0" w:line="240" w:lineRule="auto"/>
        <w:jc w:val="both"/>
        <w:rPr>
          <w:sz w:val="20"/>
        </w:rPr>
      </w:pPr>
    </w:p>
    <w:p w14:paraId="31F9F4CC" w14:textId="77777777" w:rsidR="00F24DF2" w:rsidRDefault="00F24DF2" w:rsidP="0065406F">
      <w:pPr>
        <w:spacing w:after="0" w:line="240" w:lineRule="auto"/>
        <w:jc w:val="both"/>
        <w:rPr>
          <w:sz w:val="20"/>
        </w:rPr>
      </w:pPr>
    </w:p>
    <w:p w14:paraId="5D30F712" w14:textId="77777777" w:rsidR="00F24DF2" w:rsidRDefault="00F24DF2" w:rsidP="0065406F">
      <w:pPr>
        <w:spacing w:after="0" w:line="240" w:lineRule="auto"/>
        <w:jc w:val="both"/>
        <w:rPr>
          <w:sz w:val="20"/>
        </w:rPr>
      </w:pPr>
    </w:p>
    <w:p w14:paraId="373715F2" w14:textId="77777777" w:rsidR="00421E80" w:rsidRDefault="00421E80" w:rsidP="0065406F">
      <w:pPr>
        <w:spacing w:after="0" w:line="240" w:lineRule="auto"/>
        <w:jc w:val="both"/>
        <w:rPr>
          <w:sz w:val="20"/>
        </w:rPr>
      </w:pPr>
    </w:p>
    <w:p w14:paraId="3A8359E3" w14:textId="77777777" w:rsidR="00F24DF2" w:rsidRDefault="00F24DF2" w:rsidP="0065406F">
      <w:pPr>
        <w:spacing w:after="0" w:line="240" w:lineRule="auto"/>
        <w:jc w:val="both"/>
        <w:rPr>
          <w:sz w:val="20"/>
        </w:rPr>
      </w:pPr>
    </w:p>
    <w:p w14:paraId="5C1C25F7" w14:textId="77777777" w:rsidR="00F24DF2" w:rsidRPr="00C120D7" w:rsidRDefault="00F24DF2" w:rsidP="0065406F">
      <w:pPr>
        <w:spacing w:after="0" w:line="240" w:lineRule="auto"/>
        <w:jc w:val="both"/>
        <w:rPr>
          <w:sz w:val="20"/>
        </w:rPr>
      </w:pPr>
    </w:p>
    <w:p w14:paraId="3EE96007" w14:textId="46D6C3CA" w:rsidR="00F24DF2" w:rsidRPr="001F5C92" w:rsidRDefault="00C6676D" w:rsidP="0065406F">
      <w:pPr>
        <w:spacing w:after="0" w:line="240" w:lineRule="auto"/>
        <w:jc w:val="center"/>
        <w:rPr>
          <w:b/>
          <w:bCs/>
          <w:sz w:val="20"/>
          <w:u w:val="single"/>
        </w:rPr>
      </w:pPr>
      <w:r w:rsidRPr="001F5C92">
        <w:rPr>
          <w:b/>
          <w:bCs/>
          <w:sz w:val="20"/>
          <w:u w:val="single"/>
        </w:rPr>
        <w:t>Adinda Nur Hartanti</w:t>
      </w:r>
    </w:p>
    <w:p w14:paraId="1A15CA95" w14:textId="2CDB2CA2" w:rsidR="00F24DF2" w:rsidRPr="00027948" w:rsidRDefault="001F5C92" w:rsidP="0065406F">
      <w:pPr>
        <w:spacing w:after="0" w:line="240" w:lineRule="auto"/>
        <w:jc w:val="center"/>
        <w:rPr>
          <w:sz w:val="20"/>
        </w:rPr>
      </w:pPr>
      <w:r>
        <w:rPr>
          <w:sz w:val="20"/>
        </w:rPr>
        <w:t xml:space="preserve">NIM. </w:t>
      </w:r>
      <w:r w:rsidR="00F24DF2">
        <w:rPr>
          <w:sz w:val="20"/>
        </w:rPr>
        <w:t>2106011</w:t>
      </w:r>
      <w:r w:rsidR="00C6676D">
        <w:rPr>
          <w:sz w:val="20"/>
        </w:rPr>
        <w:t>9140153</w:t>
      </w:r>
    </w:p>
    <w:p w14:paraId="51096808" w14:textId="77777777" w:rsidR="00F24DF2" w:rsidRDefault="00F24DF2" w:rsidP="0065406F">
      <w:pPr>
        <w:spacing w:after="0" w:line="240" w:lineRule="auto"/>
        <w:jc w:val="both"/>
        <w:rPr>
          <w:sz w:val="20"/>
        </w:rPr>
      </w:pPr>
    </w:p>
    <w:p w14:paraId="1EA0AD5D" w14:textId="77777777" w:rsidR="00FB58B9" w:rsidRDefault="00FB58B9" w:rsidP="0065406F">
      <w:pPr>
        <w:spacing w:after="0" w:line="240" w:lineRule="auto"/>
        <w:jc w:val="both"/>
        <w:rPr>
          <w:sz w:val="20"/>
        </w:rPr>
      </w:pPr>
    </w:p>
    <w:p w14:paraId="28919419" w14:textId="77777777" w:rsidR="00FB58B9" w:rsidRPr="00C120D7" w:rsidRDefault="00FB58B9" w:rsidP="0065406F">
      <w:pPr>
        <w:spacing w:after="0" w:line="240" w:lineRule="auto"/>
        <w:jc w:val="both"/>
        <w:rPr>
          <w:sz w:val="20"/>
        </w:rPr>
      </w:pPr>
    </w:p>
    <w:p w14:paraId="70E8D3B2" w14:textId="77777777" w:rsidR="00F24DF2" w:rsidRPr="00C120D7" w:rsidRDefault="00F24DF2" w:rsidP="001F5C92">
      <w:pPr>
        <w:spacing w:after="0" w:line="240" w:lineRule="auto"/>
        <w:jc w:val="center"/>
        <w:rPr>
          <w:b/>
        </w:rPr>
      </w:pPr>
      <w:r w:rsidRPr="00C120D7">
        <w:rPr>
          <w:b/>
        </w:rPr>
        <w:t>Pengesahan</w:t>
      </w:r>
    </w:p>
    <w:p w14:paraId="2F0E36DF" w14:textId="77777777" w:rsidR="00F24DF2" w:rsidRPr="00C120D7" w:rsidRDefault="00F24DF2" w:rsidP="0065406F">
      <w:pPr>
        <w:spacing w:after="0" w:line="240" w:lineRule="auto"/>
        <w:jc w:val="both"/>
        <w:rPr>
          <w:sz w:val="20"/>
        </w:rPr>
      </w:pPr>
    </w:p>
    <w:p w14:paraId="4F5BCF5E" w14:textId="77777777" w:rsidR="00F24DF2" w:rsidRPr="00C120D7" w:rsidRDefault="00F24DF2" w:rsidP="0065406F">
      <w:pPr>
        <w:spacing w:after="0" w:line="240" w:lineRule="auto"/>
        <w:jc w:val="both"/>
        <w:rPr>
          <w:sz w:val="20"/>
        </w:rPr>
      </w:pPr>
      <w:r w:rsidRPr="00C120D7">
        <w:rPr>
          <w:sz w:val="20"/>
        </w:rPr>
        <w:t>Telah disetujui untuk diajukan pada Sidang Tugas Akhir.</w:t>
      </w:r>
    </w:p>
    <w:p w14:paraId="102F387F" w14:textId="77777777" w:rsidR="00F24DF2" w:rsidRPr="00C120D7" w:rsidRDefault="00F24DF2" w:rsidP="0065406F">
      <w:pPr>
        <w:spacing w:after="0" w:line="240" w:lineRule="auto"/>
        <w:jc w:val="both"/>
        <w:rPr>
          <w:sz w:val="20"/>
        </w:rPr>
      </w:pPr>
    </w:p>
    <w:p w14:paraId="7E971076" w14:textId="4C481519" w:rsidR="00F24DF2" w:rsidRDefault="00F24DF2" w:rsidP="001F5C92">
      <w:pPr>
        <w:spacing w:after="0" w:line="240" w:lineRule="auto"/>
        <w:jc w:val="center"/>
        <w:rPr>
          <w:sz w:val="20"/>
        </w:rPr>
      </w:pPr>
      <w:r w:rsidRPr="00C120D7">
        <w:rPr>
          <w:sz w:val="20"/>
        </w:rPr>
        <w:t xml:space="preserve">Semarang, </w:t>
      </w:r>
      <w:r w:rsidR="001A511F">
        <w:rPr>
          <w:sz w:val="20"/>
        </w:rPr>
        <w:t>5</w:t>
      </w:r>
      <w:r w:rsidR="00421E80">
        <w:rPr>
          <w:sz w:val="20"/>
        </w:rPr>
        <w:t xml:space="preserve"> </w:t>
      </w:r>
      <w:r w:rsidR="001F5C92">
        <w:rPr>
          <w:sz w:val="20"/>
        </w:rPr>
        <w:t>Desember 2024</w:t>
      </w:r>
    </w:p>
    <w:p w14:paraId="045F8525" w14:textId="77777777" w:rsidR="00F24DF2" w:rsidRDefault="00F24DF2" w:rsidP="0065406F">
      <w:pPr>
        <w:spacing w:after="0" w:line="240" w:lineRule="auto"/>
        <w:jc w:val="both"/>
        <w:rPr>
          <w:sz w:val="20"/>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698"/>
      </w:tblGrid>
      <w:tr w:rsidR="00F24DF2" w14:paraId="18BC982D" w14:textId="77777777" w:rsidTr="00823E80">
        <w:tc>
          <w:tcPr>
            <w:tcW w:w="2405" w:type="dxa"/>
          </w:tcPr>
          <w:p w14:paraId="5F837CBC" w14:textId="77777777" w:rsidR="00F24DF2" w:rsidRDefault="00F24DF2" w:rsidP="001F5C92">
            <w:pPr>
              <w:ind w:left="312"/>
              <w:jc w:val="both"/>
              <w:rPr>
                <w:sz w:val="20"/>
              </w:rPr>
            </w:pPr>
            <w:r>
              <w:rPr>
                <w:sz w:val="20"/>
              </w:rPr>
              <w:t>Pembimbing 1</w:t>
            </w:r>
          </w:p>
          <w:p w14:paraId="52551D26" w14:textId="77777777" w:rsidR="00F24DF2" w:rsidRDefault="00F24DF2" w:rsidP="00823E80">
            <w:pPr>
              <w:jc w:val="both"/>
              <w:rPr>
                <w:sz w:val="20"/>
              </w:rPr>
            </w:pPr>
          </w:p>
          <w:p w14:paraId="264C2761" w14:textId="77777777" w:rsidR="00F24DF2" w:rsidRDefault="00F24DF2" w:rsidP="00823E80">
            <w:pPr>
              <w:jc w:val="both"/>
              <w:rPr>
                <w:sz w:val="20"/>
              </w:rPr>
            </w:pPr>
          </w:p>
          <w:p w14:paraId="528F6F48" w14:textId="77777777" w:rsidR="00F24DF2" w:rsidRDefault="00F24DF2" w:rsidP="00823E80">
            <w:pPr>
              <w:jc w:val="both"/>
              <w:rPr>
                <w:sz w:val="20"/>
              </w:rPr>
            </w:pPr>
          </w:p>
          <w:p w14:paraId="63ACFC17" w14:textId="77777777" w:rsidR="00F24DF2" w:rsidRDefault="00F24DF2" w:rsidP="00823E80">
            <w:pPr>
              <w:jc w:val="both"/>
              <w:rPr>
                <w:sz w:val="20"/>
              </w:rPr>
            </w:pPr>
          </w:p>
          <w:p w14:paraId="7E4FDD83" w14:textId="18449DCB" w:rsidR="00F24DF2" w:rsidRPr="001F5C92" w:rsidRDefault="001F5C92" w:rsidP="00823E80">
            <w:pPr>
              <w:ind w:left="-109"/>
              <w:jc w:val="both"/>
              <w:rPr>
                <w:b/>
                <w:bCs/>
                <w:sz w:val="20"/>
                <w:u w:val="single"/>
              </w:rPr>
            </w:pPr>
            <w:r w:rsidRPr="001F5C92">
              <w:rPr>
                <w:b/>
                <w:bCs/>
                <w:sz w:val="20"/>
                <w:u w:val="single"/>
              </w:rPr>
              <w:t>Yuli Christyono, S.T.M.T</w:t>
            </w:r>
            <w:r w:rsidR="00F24DF2" w:rsidRPr="001F5C92">
              <w:rPr>
                <w:b/>
                <w:bCs/>
                <w:sz w:val="20"/>
                <w:u w:val="single"/>
              </w:rPr>
              <w:t>.</w:t>
            </w:r>
          </w:p>
          <w:p w14:paraId="58F1DEA7" w14:textId="7D7BCBF0" w:rsidR="00F24DF2" w:rsidRPr="00E071DD" w:rsidRDefault="00F24DF2" w:rsidP="00823E80">
            <w:pPr>
              <w:ind w:left="-109"/>
              <w:jc w:val="both"/>
              <w:rPr>
                <w:sz w:val="20"/>
              </w:rPr>
            </w:pPr>
            <w:r>
              <w:rPr>
                <w:sz w:val="20"/>
              </w:rPr>
              <w:t xml:space="preserve">NIP. </w:t>
            </w:r>
            <w:r w:rsidR="001F5C92" w:rsidRPr="001F5C92">
              <w:rPr>
                <w:rFonts w:cs="Times New Roman"/>
                <w:color w:val="000000"/>
                <w:sz w:val="20"/>
                <w:szCs w:val="18"/>
              </w:rPr>
              <w:t>19</w:t>
            </w:r>
            <w:r w:rsidR="001F5C92" w:rsidRPr="001F5C92">
              <w:rPr>
                <w:rFonts w:cs="Times New Roman"/>
                <w:sz w:val="20"/>
                <w:szCs w:val="18"/>
              </w:rPr>
              <w:t>6807111997021001</w:t>
            </w:r>
          </w:p>
        </w:tc>
        <w:tc>
          <w:tcPr>
            <w:tcW w:w="2698" w:type="dxa"/>
          </w:tcPr>
          <w:p w14:paraId="51F79471" w14:textId="77777777" w:rsidR="00F24DF2" w:rsidRDefault="00F24DF2" w:rsidP="001F5C92">
            <w:pPr>
              <w:ind w:left="609"/>
              <w:jc w:val="both"/>
              <w:rPr>
                <w:sz w:val="20"/>
              </w:rPr>
            </w:pPr>
            <w:r>
              <w:rPr>
                <w:sz w:val="20"/>
              </w:rPr>
              <w:t>Pembimbing 2</w:t>
            </w:r>
          </w:p>
          <w:p w14:paraId="2206A2D9" w14:textId="77777777" w:rsidR="00F24DF2" w:rsidRDefault="00F24DF2" w:rsidP="00823E80">
            <w:pPr>
              <w:jc w:val="both"/>
              <w:rPr>
                <w:sz w:val="20"/>
              </w:rPr>
            </w:pPr>
          </w:p>
          <w:p w14:paraId="73A2129B" w14:textId="77777777" w:rsidR="00F24DF2" w:rsidRDefault="00F24DF2" w:rsidP="00823E80">
            <w:pPr>
              <w:jc w:val="both"/>
              <w:rPr>
                <w:sz w:val="20"/>
              </w:rPr>
            </w:pPr>
          </w:p>
          <w:p w14:paraId="2BB0B1DB" w14:textId="77777777" w:rsidR="00F24DF2" w:rsidRDefault="00F24DF2" w:rsidP="00823E80">
            <w:pPr>
              <w:jc w:val="both"/>
              <w:rPr>
                <w:sz w:val="20"/>
              </w:rPr>
            </w:pPr>
          </w:p>
          <w:p w14:paraId="34A3E79D" w14:textId="77777777" w:rsidR="00F24DF2" w:rsidRDefault="00F24DF2" w:rsidP="00823E80">
            <w:pPr>
              <w:jc w:val="both"/>
              <w:rPr>
                <w:sz w:val="20"/>
              </w:rPr>
            </w:pPr>
            <w:r>
              <w:rPr>
                <w:noProof/>
              </w:rPr>
              <mc:AlternateContent>
                <mc:Choice Requires="wps">
                  <w:drawing>
                    <wp:anchor distT="45720" distB="45720" distL="114300" distR="114300" simplePos="0" relativeHeight="251661312" behindDoc="0" locked="0" layoutInCell="1" allowOverlap="1" wp14:anchorId="524210D4" wp14:editId="4B8C8123">
                      <wp:simplePos x="0" y="0"/>
                      <wp:positionH relativeFrom="column">
                        <wp:posOffset>-120650</wp:posOffset>
                      </wp:positionH>
                      <wp:positionV relativeFrom="paragraph">
                        <wp:posOffset>102235</wp:posOffset>
                      </wp:positionV>
                      <wp:extent cx="2444115" cy="496570"/>
                      <wp:effectExtent l="0" t="0" r="0" b="0"/>
                      <wp:wrapNone/>
                      <wp:docPr id="15011294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496570"/>
                              </a:xfrm>
                              <a:prstGeom prst="rect">
                                <a:avLst/>
                              </a:prstGeom>
                              <a:solidFill>
                                <a:srgbClr val="FFFFFF"/>
                              </a:solidFill>
                              <a:ln w="9525">
                                <a:noFill/>
                                <a:miter lim="800000"/>
                                <a:headEnd/>
                                <a:tailEnd/>
                              </a:ln>
                            </wps:spPr>
                            <wps:txbx>
                              <w:txbxContent>
                                <w:p w14:paraId="1992548F" w14:textId="05C7079E" w:rsidR="00F24DF2" w:rsidRPr="001F5C92" w:rsidRDefault="001F5C92" w:rsidP="001F5C92">
                                  <w:pPr>
                                    <w:spacing w:after="0" w:line="240" w:lineRule="auto"/>
                                    <w:ind w:left="142"/>
                                    <w:rPr>
                                      <w:b/>
                                      <w:bCs/>
                                      <w:sz w:val="20"/>
                                      <w:u w:val="single"/>
                                    </w:rPr>
                                  </w:pPr>
                                  <w:r w:rsidRPr="001F5C92">
                                    <w:rPr>
                                      <w:b/>
                                      <w:bCs/>
                                      <w:sz w:val="20"/>
                                      <w:u w:val="single"/>
                                      <w:lang w:val="en-US"/>
                                    </w:rPr>
                                    <w:t xml:space="preserve">Ajub </w:t>
                                  </w:r>
                                  <w:proofErr w:type="spellStart"/>
                                  <w:r w:rsidRPr="001F5C92">
                                    <w:rPr>
                                      <w:b/>
                                      <w:bCs/>
                                      <w:sz w:val="20"/>
                                      <w:u w:val="single"/>
                                      <w:lang w:val="en-US"/>
                                    </w:rPr>
                                    <w:t>Ajulian</w:t>
                                  </w:r>
                                  <w:proofErr w:type="spellEnd"/>
                                  <w:r w:rsidRPr="001F5C92">
                                    <w:rPr>
                                      <w:b/>
                                      <w:bCs/>
                                      <w:sz w:val="20"/>
                                      <w:u w:val="single"/>
                                      <w:lang w:val="en-US"/>
                                    </w:rPr>
                                    <w:t xml:space="preserve"> Zahra M.,</w:t>
                                  </w:r>
                                  <w:r w:rsidR="00F24DF2" w:rsidRPr="001F5C92">
                                    <w:rPr>
                                      <w:b/>
                                      <w:bCs/>
                                      <w:sz w:val="20"/>
                                      <w:u w:val="single"/>
                                      <w:lang w:val="en-US"/>
                                    </w:rPr>
                                    <w:t xml:space="preserve"> S.T., M.T.</w:t>
                                  </w:r>
                                </w:p>
                                <w:p w14:paraId="1DC2A0DB" w14:textId="1BAF977D" w:rsidR="00F24DF2" w:rsidRPr="000D49E2" w:rsidRDefault="00F24DF2" w:rsidP="001F5C92">
                                  <w:pPr>
                                    <w:ind w:left="142"/>
                                    <w:rPr>
                                      <w:sz w:val="20"/>
                                    </w:rPr>
                                  </w:pPr>
                                  <w:r w:rsidRPr="000D49E2">
                                    <w:rPr>
                                      <w:sz w:val="20"/>
                                    </w:rPr>
                                    <w:t>NIP</w:t>
                                  </w:r>
                                  <w:r w:rsidR="001F5C92">
                                    <w:rPr>
                                      <w:sz w:val="20"/>
                                    </w:rPr>
                                    <w:t xml:space="preserve">. </w:t>
                                  </w:r>
                                  <w:r w:rsidR="001F5C92" w:rsidRPr="001F5C92">
                                    <w:rPr>
                                      <w:sz w:val="20"/>
                                      <w:lang w:val="en-US"/>
                                    </w:rPr>
                                    <w:t>197107191998022001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210D4" id="_x0000_t202" coordsize="21600,21600" o:spt="202" path="m,l,21600r21600,l21600,xe">
                      <v:stroke joinstyle="miter"/>
                      <v:path gradientshapeok="t" o:connecttype="rect"/>
                    </v:shapetype>
                    <v:shape id="Text Box 1" o:spid="_x0000_s1026" type="#_x0000_t202" style="position:absolute;left:0;text-align:left;margin-left:-9.5pt;margin-top:8.05pt;width:192.45pt;height:39.1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" stroked="f">
                      <v:textbox style="mso-fit-shape-to-text:t">
                        <w:txbxContent>
                          <w:p w14:paraId="1992548F" w14:textId="05C7079E" w:rsidR="00F24DF2" w:rsidRPr="001F5C92" w:rsidRDefault="001F5C92" w:rsidP="001F5C92">
                            <w:pPr>
                              <w:spacing w:after="0" w:line="240" w:lineRule="auto"/>
                              <w:ind w:left="142"/>
                              <w:rPr>
                                <w:b/>
                                <w:bCs/>
                                <w:sz w:val="20"/>
                                <w:u w:val="single"/>
                              </w:rPr>
                            </w:pPr>
                            <w:r w:rsidRPr="001F5C92">
                              <w:rPr>
                                <w:b/>
                                <w:bCs/>
                                <w:sz w:val="20"/>
                                <w:u w:val="single"/>
                                <w:lang w:val="en-US"/>
                              </w:rPr>
                              <w:t xml:space="preserve">Ajub </w:t>
                            </w:r>
                            <w:proofErr w:type="spellStart"/>
                            <w:r w:rsidRPr="001F5C92">
                              <w:rPr>
                                <w:b/>
                                <w:bCs/>
                                <w:sz w:val="20"/>
                                <w:u w:val="single"/>
                                <w:lang w:val="en-US"/>
                              </w:rPr>
                              <w:t>Ajulian</w:t>
                            </w:r>
                            <w:proofErr w:type="spellEnd"/>
                            <w:r w:rsidRPr="001F5C92">
                              <w:rPr>
                                <w:b/>
                                <w:bCs/>
                                <w:sz w:val="20"/>
                                <w:u w:val="single"/>
                                <w:lang w:val="en-US"/>
                              </w:rPr>
                              <w:t xml:space="preserve"> Zahra M.,</w:t>
                            </w:r>
                            <w:r w:rsidR="00F24DF2" w:rsidRPr="001F5C92">
                              <w:rPr>
                                <w:b/>
                                <w:bCs/>
                                <w:sz w:val="20"/>
                                <w:u w:val="single"/>
                                <w:lang w:val="en-US"/>
                              </w:rPr>
                              <w:t xml:space="preserve"> S.T., M.T.</w:t>
                            </w:r>
                          </w:p>
                          <w:p w14:paraId="1DC2A0DB" w14:textId="1BAF977D" w:rsidR="00F24DF2" w:rsidRPr="000D49E2" w:rsidRDefault="00F24DF2" w:rsidP="001F5C92">
                            <w:pPr>
                              <w:ind w:left="142"/>
                              <w:rPr>
                                <w:sz w:val="20"/>
                              </w:rPr>
                            </w:pPr>
                            <w:r w:rsidRPr="000D49E2">
                              <w:rPr>
                                <w:sz w:val="20"/>
                              </w:rPr>
                              <w:t>NIP</w:t>
                            </w:r>
                            <w:r w:rsidR="001F5C92">
                              <w:rPr>
                                <w:sz w:val="20"/>
                              </w:rPr>
                              <w:t xml:space="preserve">. </w:t>
                            </w:r>
                            <w:r w:rsidR="001F5C92" w:rsidRPr="001F5C92">
                              <w:rPr>
                                <w:sz w:val="20"/>
                                <w:lang w:val="en-US"/>
                              </w:rPr>
                              <w:t>197107191998022001</w:t>
                            </w:r>
                          </w:p>
                        </w:txbxContent>
                      </v:textbox>
                    </v:shape>
                  </w:pict>
                </mc:Fallback>
              </mc:AlternateContent>
            </w:r>
          </w:p>
          <w:p w14:paraId="0EF94FB3" w14:textId="77777777" w:rsidR="00F24DF2" w:rsidRPr="002B0533" w:rsidRDefault="00F24DF2" w:rsidP="00823E80">
            <w:pPr>
              <w:jc w:val="both"/>
              <w:rPr>
                <w:sz w:val="20"/>
                <w:u w:val="single"/>
              </w:rPr>
            </w:pPr>
            <w:r>
              <w:rPr>
                <w:sz w:val="20"/>
                <w:u w:val="single"/>
              </w:rPr>
              <w:t>Mochammad Facta, S.T., M.T., Ph.D</w:t>
            </w:r>
          </w:p>
          <w:p w14:paraId="0D733B74" w14:textId="77777777" w:rsidR="00F24DF2" w:rsidRDefault="00F24DF2" w:rsidP="00823E80">
            <w:pPr>
              <w:ind w:left="-36"/>
              <w:jc w:val="both"/>
              <w:rPr>
                <w:sz w:val="20"/>
              </w:rPr>
            </w:pPr>
            <w:r>
              <w:rPr>
                <w:sz w:val="20"/>
              </w:rPr>
              <w:t>NIP. 196106161993031002</w:t>
            </w:r>
          </w:p>
        </w:tc>
      </w:tr>
      <w:tr w:rsidR="001F5C92" w14:paraId="644B0EE2" w14:textId="77777777" w:rsidTr="00823E80">
        <w:tc>
          <w:tcPr>
            <w:tcW w:w="2405" w:type="dxa"/>
          </w:tcPr>
          <w:p w14:paraId="55AC59A2" w14:textId="77777777" w:rsidR="001F5C92" w:rsidRDefault="001F5C92" w:rsidP="00823E80">
            <w:pPr>
              <w:jc w:val="both"/>
              <w:rPr>
                <w:sz w:val="20"/>
              </w:rPr>
            </w:pPr>
          </w:p>
        </w:tc>
        <w:tc>
          <w:tcPr>
            <w:tcW w:w="2698" w:type="dxa"/>
          </w:tcPr>
          <w:p w14:paraId="4FF77B89" w14:textId="77777777" w:rsidR="001F5C92" w:rsidRDefault="001F5C92" w:rsidP="00823E80">
            <w:pPr>
              <w:jc w:val="both"/>
              <w:rPr>
                <w:sz w:val="20"/>
              </w:rPr>
            </w:pPr>
          </w:p>
        </w:tc>
      </w:tr>
    </w:tbl>
    <w:p w14:paraId="1626B152" w14:textId="77777777" w:rsidR="00F24DF2" w:rsidRDefault="00F24DF2" w:rsidP="0065406F">
      <w:pPr>
        <w:spacing w:after="0" w:line="240" w:lineRule="auto"/>
        <w:rPr>
          <w:rFonts w:eastAsia="Calibri"/>
          <w:sz w:val="20"/>
        </w:rPr>
        <w:sectPr w:rsidR="00F24DF2" w:rsidSect="00F24DF2">
          <w:headerReference w:type="even" r:id="rId25"/>
          <w:headerReference w:type="default" r:id="rId26"/>
          <w:headerReference w:type="first" r:id="rId27"/>
          <w:footerReference w:type="first" r:id="rId28"/>
          <w:type w:val="continuous"/>
          <w:pgSz w:w="11906" w:h="16838" w:code="9"/>
          <w:pgMar w:top="1987" w:right="1138" w:bottom="1411" w:left="1138" w:header="709" w:footer="709" w:gutter="0"/>
          <w:cols w:num="2" w:space="282"/>
          <w:docGrid w:linePitch="360"/>
        </w:sectPr>
      </w:pPr>
    </w:p>
    <w:bookmarkEnd w:id="0"/>
    <w:p w14:paraId="2C7F079C" w14:textId="77777777" w:rsidR="00F24DF2" w:rsidRDefault="00F24DF2"/>
    <w:sectPr w:rsidR="00F24DF2">
      <w:headerReference w:type="even" r:id="rId29"/>
      <w:head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6589B" w14:textId="77777777" w:rsidR="003306B1" w:rsidRDefault="003306B1" w:rsidP="0065406F">
      <w:pPr>
        <w:spacing w:after="0" w:line="240" w:lineRule="auto"/>
      </w:pPr>
      <w:r>
        <w:separator/>
      </w:r>
    </w:p>
  </w:endnote>
  <w:endnote w:type="continuationSeparator" w:id="0">
    <w:p w14:paraId="58AB3CE4" w14:textId="77777777" w:rsidR="003306B1" w:rsidRDefault="003306B1" w:rsidP="0065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2749101"/>
      <w:docPartObj>
        <w:docPartGallery w:val="Page Numbers (Bottom of Page)"/>
        <w:docPartUnique/>
      </w:docPartObj>
    </w:sdtPr>
    <w:sdtEndPr>
      <w:rPr>
        <w:noProof/>
      </w:rPr>
    </w:sdtEndPr>
    <w:sdtContent>
      <w:p w14:paraId="64707DFF" w14:textId="77777777" w:rsidR="00F24DF2" w:rsidRPr="00F34DB5" w:rsidRDefault="00F24DF2" w:rsidP="005D14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3507522"/>
      <w:docPartObj>
        <w:docPartGallery w:val="Page Numbers (Bottom of Page)"/>
        <w:docPartUnique/>
      </w:docPartObj>
    </w:sdtPr>
    <w:sdtEndPr>
      <w:rPr>
        <w:noProof/>
      </w:rPr>
    </w:sdtEndPr>
    <w:sdtContent>
      <w:p w14:paraId="2E80E5F3" w14:textId="77777777" w:rsidR="0007768F" w:rsidRPr="00F34DB5" w:rsidRDefault="0007768F" w:rsidP="005D14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2B96C" w14:textId="77777777" w:rsidR="003306B1" w:rsidRDefault="003306B1" w:rsidP="0065406F">
      <w:pPr>
        <w:spacing w:after="0" w:line="240" w:lineRule="auto"/>
      </w:pPr>
      <w:r>
        <w:separator/>
      </w:r>
    </w:p>
  </w:footnote>
  <w:footnote w:type="continuationSeparator" w:id="0">
    <w:p w14:paraId="259F52D5" w14:textId="77777777" w:rsidR="003306B1" w:rsidRDefault="003306B1" w:rsidP="0065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16B59" w14:textId="7E230310" w:rsidR="00F24DF2" w:rsidRDefault="00F24DF2" w:rsidP="00C45B75">
    <w:pPr>
      <w:pStyle w:val="Header"/>
      <w:jc w:val="center"/>
    </w:pPr>
  </w:p>
  <w:p w14:paraId="13201E9C" w14:textId="77777777" w:rsidR="00F24DF2" w:rsidRDefault="00F24DF2" w:rsidP="00AC507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407C4" w14:textId="77777777" w:rsidR="00F24DF2" w:rsidRDefault="00F24DF2">
    <w:pPr>
      <w:pStyle w:val="Header"/>
      <w:jc w:val="right"/>
    </w:pPr>
    <w:r w:rsidRPr="00DC55F6">
      <w:fldChar w:fldCharType="begin"/>
    </w:r>
    <w:r w:rsidRPr="00DC55F6">
      <w:instrText xml:space="preserve"> PAGE   \* MERGEFORMAT </w:instrText>
    </w:r>
    <w:r w:rsidRPr="00DC55F6">
      <w:fldChar w:fldCharType="separate"/>
    </w:r>
    <w:r>
      <w:rPr>
        <w:noProof/>
      </w:rPr>
      <w:t>1</w:t>
    </w:r>
    <w:r w:rsidRPr="00DC55F6">
      <w:rPr>
        <w:noProof/>
      </w:rPr>
      <w:fldChar w:fldCharType="end"/>
    </w:r>
  </w:p>
  <w:p w14:paraId="689ADB1E" w14:textId="77777777" w:rsidR="00F24DF2" w:rsidRDefault="00F24DF2" w:rsidP="00BF1E49">
    <w:pPr>
      <w:pStyle w:val="Header"/>
      <w:jc w:val="right"/>
    </w:pPr>
  </w:p>
  <w:p w14:paraId="17D503EA" w14:textId="77777777" w:rsidR="00F24DF2" w:rsidRDefault="00F24DF2"/>
  <w:p w14:paraId="6203DEB4" w14:textId="77777777" w:rsidR="00F24DF2" w:rsidRDefault="00F24D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E3688" w14:textId="1F0B31A1" w:rsidR="00F24DF2" w:rsidRPr="00667DEA" w:rsidRDefault="00F24DF2" w:rsidP="006654C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5593725"/>
      <w:docPartObj>
        <w:docPartGallery w:val="Page Numbers (Top of Page)"/>
        <w:docPartUnique/>
      </w:docPartObj>
    </w:sdtPr>
    <w:sdtEndPr>
      <w:rPr>
        <w:noProof/>
      </w:rPr>
    </w:sdtEndPr>
    <w:sdtContent>
      <w:p w14:paraId="1D4D8FCD" w14:textId="77777777" w:rsidR="00F24DF2" w:rsidRDefault="00F24DF2" w:rsidP="006654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280DF" w14:textId="77777777" w:rsidR="0007768F" w:rsidRDefault="0007768F">
    <w:pPr>
      <w:pStyle w:val="Header"/>
      <w:jc w:val="right"/>
    </w:pPr>
    <w:r w:rsidRPr="00DC55F6">
      <w:fldChar w:fldCharType="begin"/>
    </w:r>
    <w:r w:rsidRPr="00DC55F6">
      <w:instrText xml:space="preserve"> PAGE   \* MERGEFORMAT </w:instrText>
    </w:r>
    <w:r w:rsidRPr="00DC55F6">
      <w:fldChar w:fldCharType="separate"/>
    </w:r>
    <w:r>
      <w:rPr>
        <w:noProof/>
      </w:rPr>
      <w:t>1</w:t>
    </w:r>
    <w:r w:rsidRPr="00DC55F6">
      <w:rPr>
        <w:noProof/>
      </w:rPr>
      <w:fldChar w:fldCharType="end"/>
    </w:r>
  </w:p>
  <w:p w14:paraId="2576D377" w14:textId="77777777" w:rsidR="0007768F" w:rsidRDefault="0007768F" w:rsidP="00BF1E49">
    <w:pPr>
      <w:pStyle w:val="Header"/>
      <w:jc w:val="right"/>
    </w:pPr>
  </w:p>
  <w:p w14:paraId="5A9B37CC" w14:textId="77777777" w:rsidR="0007768F" w:rsidRDefault="0007768F"/>
  <w:p w14:paraId="0FB87676" w14:textId="77777777" w:rsidR="0007768F" w:rsidRDefault="0007768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737251"/>
      <w:docPartObj>
        <w:docPartGallery w:val="Page Numbers (Top of Page)"/>
        <w:docPartUnique/>
      </w:docPartObj>
    </w:sdtPr>
    <w:sdtEndPr>
      <w:rPr>
        <w:noProof/>
      </w:rPr>
    </w:sdtEndPr>
    <w:sdtContent>
      <w:p w14:paraId="0ADB680A" w14:textId="77777777" w:rsidR="0007768F" w:rsidRPr="00667DEA" w:rsidRDefault="0007768F" w:rsidP="006654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7335910"/>
      <w:docPartObj>
        <w:docPartGallery w:val="Page Numbers (Top of Page)"/>
        <w:docPartUnique/>
      </w:docPartObj>
    </w:sdtPr>
    <w:sdtEndPr>
      <w:rPr>
        <w:noProof/>
      </w:rPr>
    </w:sdtEndPr>
    <w:sdtContent>
      <w:p w14:paraId="233A4578" w14:textId="77777777" w:rsidR="0007768F" w:rsidRDefault="0007768F" w:rsidP="006654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96927"/>
    <w:multiLevelType w:val="hybridMultilevel"/>
    <w:tmpl w:val="A9362E50"/>
    <w:lvl w:ilvl="0" w:tplc="7D4C5848">
      <w:start w:val="1"/>
      <w:numFmt w:val="decimal"/>
      <w:lvlText w:val="3.1.%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3C200C"/>
    <w:multiLevelType w:val="multilevel"/>
    <w:tmpl w:val="5492E1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655C14"/>
    <w:multiLevelType w:val="multilevel"/>
    <w:tmpl w:val="360E09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sz w:val="24"/>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9B73D3B"/>
    <w:multiLevelType w:val="hybridMultilevel"/>
    <w:tmpl w:val="9A16E36E"/>
    <w:lvl w:ilvl="0" w:tplc="7D4C5848">
      <w:start w:val="1"/>
      <w:numFmt w:val="decimal"/>
      <w:lvlText w:val="3.1.%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9594B04"/>
    <w:multiLevelType w:val="multilevel"/>
    <w:tmpl w:val="54165E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D362A5"/>
    <w:multiLevelType w:val="hybridMultilevel"/>
    <w:tmpl w:val="68923E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B173A7"/>
    <w:multiLevelType w:val="hybridMultilevel"/>
    <w:tmpl w:val="1C1CB442"/>
    <w:lvl w:ilvl="0" w:tplc="7D4C5848">
      <w:start w:val="1"/>
      <w:numFmt w:val="decimal"/>
      <w:lvlText w:val="3.1.%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F6923FB"/>
    <w:multiLevelType w:val="hybridMultilevel"/>
    <w:tmpl w:val="2BD87306"/>
    <w:lvl w:ilvl="0" w:tplc="E86ABEF4">
      <w:start w:val="1"/>
      <w:numFmt w:val="decimal"/>
      <w:lvlText w:val="1.%1"/>
      <w:lvlJc w:val="left"/>
      <w:pPr>
        <w:ind w:left="720" w:hanging="360"/>
      </w:pPr>
      <w:rPr>
        <w:rFonts w:hint="default"/>
        <w:color w:val="000000" w:themeColor="text1"/>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2CA544A"/>
    <w:multiLevelType w:val="singleLevel"/>
    <w:tmpl w:val="7D8E546A"/>
    <w:lvl w:ilvl="0">
      <w:start w:val="1"/>
      <w:numFmt w:val="decimal"/>
      <w:pStyle w:val="references"/>
      <w:lvlText w:val="[%1]"/>
      <w:lvlJc w:val="left"/>
      <w:pPr>
        <w:tabs>
          <w:tab w:val="num" w:pos="502"/>
        </w:tabs>
        <w:ind w:left="502" w:hanging="360"/>
      </w:pPr>
      <w:rPr>
        <w:rFonts w:ascii="Times New Roman" w:hAnsi="Times New Roman" w:cs="Times New Roman" w:hint="default"/>
        <w:b w:val="0"/>
        <w:bCs w:val="0"/>
        <w:i w:val="0"/>
        <w:iCs w:val="0"/>
        <w:sz w:val="20"/>
        <w:szCs w:val="20"/>
      </w:rPr>
    </w:lvl>
  </w:abstractNum>
  <w:abstractNum w:abstractNumId="9" w15:restartNumberingAfterBreak="0">
    <w:nsid w:val="538553ED"/>
    <w:multiLevelType w:val="hybridMultilevel"/>
    <w:tmpl w:val="C07284AC"/>
    <w:lvl w:ilvl="0" w:tplc="CE261AE2">
      <w:start w:val="1"/>
      <w:numFmt w:val="decimal"/>
      <w:lvlText w:val="3.%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2D54A30"/>
    <w:multiLevelType w:val="hybridMultilevel"/>
    <w:tmpl w:val="C7E8A0DC"/>
    <w:lvl w:ilvl="0" w:tplc="7D4C5848">
      <w:start w:val="1"/>
      <w:numFmt w:val="decimal"/>
      <w:lvlText w:val="3.1.%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6825859">
    <w:abstractNumId w:val="5"/>
  </w:num>
  <w:num w:numId="2" w16cid:durableId="562832823">
    <w:abstractNumId w:val="8"/>
  </w:num>
  <w:num w:numId="3" w16cid:durableId="1323658255">
    <w:abstractNumId w:val="8"/>
    <w:lvlOverride w:ilvl="0">
      <w:startOverride w:val="1"/>
    </w:lvlOverride>
  </w:num>
  <w:num w:numId="4" w16cid:durableId="1334912481">
    <w:abstractNumId w:val="9"/>
  </w:num>
  <w:num w:numId="5" w16cid:durableId="1085808279">
    <w:abstractNumId w:val="1"/>
  </w:num>
  <w:num w:numId="6" w16cid:durableId="1250969849">
    <w:abstractNumId w:val="4"/>
  </w:num>
  <w:num w:numId="7" w16cid:durableId="1578897984">
    <w:abstractNumId w:val="7"/>
  </w:num>
  <w:num w:numId="8" w16cid:durableId="127017595">
    <w:abstractNumId w:val="2"/>
  </w:num>
  <w:num w:numId="9" w16cid:durableId="1235747144">
    <w:abstractNumId w:val="6"/>
  </w:num>
  <w:num w:numId="10" w16cid:durableId="1814251261">
    <w:abstractNumId w:val="3"/>
  </w:num>
  <w:num w:numId="11" w16cid:durableId="1903904535">
    <w:abstractNumId w:val="0"/>
  </w:num>
  <w:num w:numId="12" w16cid:durableId="1172523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06F"/>
    <w:rsid w:val="0002003E"/>
    <w:rsid w:val="00070685"/>
    <w:rsid w:val="0007768F"/>
    <w:rsid w:val="00104E38"/>
    <w:rsid w:val="001128D0"/>
    <w:rsid w:val="001142FB"/>
    <w:rsid w:val="001468F7"/>
    <w:rsid w:val="001816EB"/>
    <w:rsid w:val="001A511F"/>
    <w:rsid w:val="001B4ED9"/>
    <w:rsid w:val="001B628A"/>
    <w:rsid w:val="001C4B0D"/>
    <w:rsid w:val="001F5C92"/>
    <w:rsid w:val="00245298"/>
    <w:rsid w:val="002D6EBB"/>
    <w:rsid w:val="00306C47"/>
    <w:rsid w:val="003306B1"/>
    <w:rsid w:val="00371585"/>
    <w:rsid w:val="003C3C6A"/>
    <w:rsid w:val="00411060"/>
    <w:rsid w:val="00412BB5"/>
    <w:rsid w:val="00421E80"/>
    <w:rsid w:val="00433CA2"/>
    <w:rsid w:val="004454C5"/>
    <w:rsid w:val="0049013B"/>
    <w:rsid w:val="004B16F2"/>
    <w:rsid w:val="004E4D3A"/>
    <w:rsid w:val="005041B4"/>
    <w:rsid w:val="00551412"/>
    <w:rsid w:val="00571F06"/>
    <w:rsid w:val="00573F66"/>
    <w:rsid w:val="005A47D7"/>
    <w:rsid w:val="005C1510"/>
    <w:rsid w:val="005C22CA"/>
    <w:rsid w:val="005C55CB"/>
    <w:rsid w:val="005E3EFB"/>
    <w:rsid w:val="00637B37"/>
    <w:rsid w:val="006406E2"/>
    <w:rsid w:val="00643388"/>
    <w:rsid w:val="00652E65"/>
    <w:rsid w:val="0065406F"/>
    <w:rsid w:val="00664D18"/>
    <w:rsid w:val="00696AD9"/>
    <w:rsid w:val="006A3BFF"/>
    <w:rsid w:val="006C7DCD"/>
    <w:rsid w:val="0070626A"/>
    <w:rsid w:val="00722674"/>
    <w:rsid w:val="00777E1C"/>
    <w:rsid w:val="00792FBC"/>
    <w:rsid w:val="007B37A1"/>
    <w:rsid w:val="007C79F6"/>
    <w:rsid w:val="007D643C"/>
    <w:rsid w:val="007F1C03"/>
    <w:rsid w:val="008412C5"/>
    <w:rsid w:val="008A3C9A"/>
    <w:rsid w:val="008D27A5"/>
    <w:rsid w:val="0090581F"/>
    <w:rsid w:val="009333E7"/>
    <w:rsid w:val="00943FE4"/>
    <w:rsid w:val="00955EE3"/>
    <w:rsid w:val="00990A73"/>
    <w:rsid w:val="009D74B7"/>
    <w:rsid w:val="00A1642B"/>
    <w:rsid w:val="00A3010A"/>
    <w:rsid w:val="00A373DB"/>
    <w:rsid w:val="00A42566"/>
    <w:rsid w:val="00A64A36"/>
    <w:rsid w:val="00A92FB8"/>
    <w:rsid w:val="00AB0220"/>
    <w:rsid w:val="00AC69F5"/>
    <w:rsid w:val="00AD2F2E"/>
    <w:rsid w:val="00AD60CF"/>
    <w:rsid w:val="00AE2D45"/>
    <w:rsid w:val="00AF10B1"/>
    <w:rsid w:val="00B652E7"/>
    <w:rsid w:val="00B83A7F"/>
    <w:rsid w:val="00BB697F"/>
    <w:rsid w:val="00BC7417"/>
    <w:rsid w:val="00BE4EB3"/>
    <w:rsid w:val="00BF1DF3"/>
    <w:rsid w:val="00C12269"/>
    <w:rsid w:val="00C40A78"/>
    <w:rsid w:val="00C45B75"/>
    <w:rsid w:val="00C6676D"/>
    <w:rsid w:val="00C70B5A"/>
    <w:rsid w:val="00C80988"/>
    <w:rsid w:val="00CD06A1"/>
    <w:rsid w:val="00CE2F76"/>
    <w:rsid w:val="00CE30B3"/>
    <w:rsid w:val="00CE674B"/>
    <w:rsid w:val="00CE6BF3"/>
    <w:rsid w:val="00D152DB"/>
    <w:rsid w:val="00D45AF2"/>
    <w:rsid w:val="00D636E1"/>
    <w:rsid w:val="00D769AC"/>
    <w:rsid w:val="00DE12CB"/>
    <w:rsid w:val="00DF0047"/>
    <w:rsid w:val="00E00030"/>
    <w:rsid w:val="00E017A8"/>
    <w:rsid w:val="00E11B4C"/>
    <w:rsid w:val="00E1297A"/>
    <w:rsid w:val="00E26757"/>
    <w:rsid w:val="00E5463E"/>
    <w:rsid w:val="00E60F0A"/>
    <w:rsid w:val="00E964AA"/>
    <w:rsid w:val="00F24DF2"/>
    <w:rsid w:val="00F50F4E"/>
    <w:rsid w:val="00F97E82"/>
    <w:rsid w:val="00FB58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AE20"/>
  <w15:chartTrackingRefBased/>
  <w15:docId w15:val="{E631DF94-47A3-479A-92CD-6F90D276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26A"/>
    <w:rPr>
      <w:rFonts w:ascii="Times New Roman" w:hAnsi="Times New Roman"/>
      <w:kern w:val="0"/>
      <w:sz w:val="24"/>
      <w:lang w:val="id-ID"/>
      <w14:ligatures w14:val="none"/>
    </w:rPr>
  </w:style>
  <w:style w:type="paragraph" w:styleId="Heading1">
    <w:name w:val="heading 1"/>
    <w:basedOn w:val="Normal"/>
    <w:next w:val="Normal"/>
    <w:link w:val="Heading1Char"/>
    <w:uiPriority w:val="9"/>
    <w:qFormat/>
    <w:rsid w:val="00D45AF2"/>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Sub Judul DEA KP,sub,sub-sub bab"/>
    <w:basedOn w:val="Normal"/>
    <w:link w:val="ListParagraphChar"/>
    <w:uiPriority w:val="34"/>
    <w:qFormat/>
    <w:rsid w:val="0065406F"/>
    <w:pPr>
      <w:ind w:left="720"/>
      <w:contextualSpacing/>
    </w:pPr>
  </w:style>
  <w:style w:type="character" w:customStyle="1" w:styleId="ListParagraphChar">
    <w:name w:val="List Paragraph Char"/>
    <w:aliases w:val="awal Char,List Paragraph2 Char,Sub Judul DEA KP Char,sub Char,sub-sub bab Char"/>
    <w:link w:val="ListParagraph"/>
    <w:uiPriority w:val="34"/>
    <w:qFormat/>
    <w:rsid w:val="0065406F"/>
    <w:rPr>
      <w:rFonts w:ascii="Times New Roman" w:hAnsi="Times New Roman"/>
      <w:kern w:val="0"/>
      <w:sz w:val="24"/>
      <w:lang w:val="id-ID"/>
      <w14:ligatures w14:val="none"/>
    </w:rPr>
  </w:style>
  <w:style w:type="paragraph" w:styleId="Header">
    <w:name w:val="header"/>
    <w:basedOn w:val="Normal"/>
    <w:link w:val="HeaderChar"/>
    <w:uiPriority w:val="99"/>
    <w:unhideWhenUsed/>
    <w:rsid w:val="00654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06F"/>
    <w:rPr>
      <w:rFonts w:ascii="Times New Roman" w:hAnsi="Times New Roman"/>
      <w:kern w:val="0"/>
      <w:sz w:val="24"/>
      <w:lang w:val="id-ID"/>
      <w14:ligatures w14:val="none"/>
    </w:rPr>
  </w:style>
  <w:style w:type="paragraph" w:styleId="Footer">
    <w:name w:val="footer"/>
    <w:basedOn w:val="Normal"/>
    <w:link w:val="FooterChar"/>
    <w:uiPriority w:val="99"/>
    <w:unhideWhenUsed/>
    <w:rsid w:val="00654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06F"/>
    <w:rPr>
      <w:rFonts w:ascii="Times New Roman" w:hAnsi="Times New Roman"/>
      <w:kern w:val="0"/>
      <w:sz w:val="24"/>
      <w:lang w:val="id-ID"/>
      <w14:ligatures w14:val="none"/>
    </w:rPr>
  </w:style>
  <w:style w:type="paragraph" w:styleId="Caption">
    <w:name w:val="caption"/>
    <w:basedOn w:val="Normal"/>
    <w:next w:val="Normal"/>
    <w:link w:val="CaptionChar"/>
    <w:uiPriority w:val="35"/>
    <w:unhideWhenUsed/>
    <w:qFormat/>
    <w:rsid w:val="0065406F"/>
    <w:pPr>
      <w:spacing w:after="200" w:line="240" w:lineRule="auto"/>
      <w:ind w:firstLine="709"/>
      <w:jc w:val="both"/>
    </w:pPr>
    <w:rPr>
      <w:rFonts w:eastAsia="Times New Roman" w:cs="Times New Roman"/>
      <w:bCs/>
      <w:sz w:val="20"/>
      <w:szCs w:val="18"/>
      <w:lang w:val="en-US"/>
    </w:rPr>
  </w:style>
  <w:style w:type="character" w:customStyle="1" w:styleId="CaptionChar">
    <w:name w:val="Caption Char"/>
    <w:basedOn w:val="DefaultParagraphFont"/>
    <w:link w:val="Caption"/>
    <w:uiPriority w:val="35"/>
    <w:rsid w:val="0065406F"/>
    <w:rPr>
      <w:rFonts w:ascii="Times New Roman" w:eastAsia="Times New Roman" w:hAnsi="Times New Roman" w:cs="Times New Roman"/>
      <w:bCs/>
      <w:kern w:val="0"/>
      <w:sz w:val="20"/>
      <w:szCs w:val="18"/>
      <w:lang w:val="en-US"/>
      <w14:ligatures w14:val="none"/>
    </w:rPr>
  </w:style>
  <w:style w:type="table" w:styleId="TableGrid">
    <w:name w:val="Table Grid"/>
    <w:basedOn w:val="TableNormal"/>
    <w:uiPriority w:val="59"/>
    <w:qFormat/>
    <w:rsid w:val="0065406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406F"/>
    <w:pPr>
      <w:spacing w:after="0" w:line="240" w:lineRule="auto"/>
    </w:pPr>
    <w:rPr>
      <w:rFonts w:ascii="Times New Roman" w:eastAsia="Times New Roman" w:hAnsi="Times New Roman" w:cs="Times New Roman"/>
      <w:kern w:val="0"/>
      <w:sz w:val="24"/>
      <w:szCs w:val="24"/>
      <w:lang w:val="id-ID" w:eastAsia="id-ID"/>
      <w14:ligatures w14:val="none"/>
    </w:rPr>
  </w:style>
  <w:style w:type="paragraph" w:customStyle="1" w:styleId="references">
    <w:name w:val="references"/>
    <w:rsid w:val="0065406F"/>
    <w:pPr>
      <w:numPr>
        <w:numId w:val="2"/>
      </w:numPr>
      <w:spacing w:after="50" w:line="180" w:lineRule="exact"/>
      <w:jc w:val="both"/>
    </w:pPr>
    <w:rPr>
      <w:rFonts w:ascii="Times New Roman" w:eastAsia="MS Mincho" w:hAnsi="Times New Roman" w:cs="Times New Roman"/>
      <w:noProof/>
      <w:kern w:val="0"/>
      <w:sz w:val="16"/>
      <w:szCs w:val="16"/>
      <w:lang w:val="en-US"/>
      <w14:ligatures w14:val="none"/>
    </w:rPr>
  </w:style>
  <w:style w:type="character" w:styleId="PlaceholderText">
    <w:name w:val="Placeholder Text"/>
    <w:basedOn w:val="DefaultParagraphFont"/>
    <w:uiPriority w:val="99"/>
    <w:semiHidden/>
    <w:rsid w:val="00E964AA"/>
    <w:rPr>
      <w:color w:val="666666"/>
    </w:rPr>
  </w:style>
  <w:style w:type="paragraph" w:styleId="NormalWeb">
    <w:name w:val="Normal (Web)"/>
    <w:basedOn w:val="Normal"/>
    <w:uiPriority w:val="99"/>
    <w:semiHidden/>
    <w:unhideWhenUsed/>
    <w:rsid w:val="00371585"/>
    <w:rPr>
      <w:rFonts w:cs="Times New Roman"/>
      <w:szCs w:val="24"/>
    </w:rPr>
  </w:style>
  <w:style w:type="table" w:customStyle="1" w:styleId="TableGrid1">
    <w:name w:val="Table Grid1"/>
    <w:basedOn w:val="TableNormal"/>
    <w:next w:val="TableGrid"/>
    <w:uiPriority w:val="59"/>
    <w:rsid w:val="00571F06"/>
    <w:pPr>
      <w:spacing w:after="0" w:line="240" w:lineRule="auto"/>
    </w:pPr>
    <w:rPr>
      <w:rFonts w:ascii="Times New Roman" w:hAnsi="Times New Roman" w:cs="Arial"/>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5AF2"/>
    <w:rPr>
      <w:rFonts w:ascii="Times New Roman" w:hAnsi="Times New Roman"/>
      <w:kern w:val="0"/>
      <w:sz w:val="20"/>
      <w:szCs w:val="20"/>
      <w:lang w:val="id-ID"/>
      <w14:ligatures w14:val="none"/>
    </w:rPr>
  </w:style>
  <w:style w:type="character" w:styleId="FootnoteReference">
    <w:name w:val="footnote reference"/>
    <w:basedOn w:val="DefaultParagraphFont"/>
    <w:uiPriority w:val="99"/>
    <w:semiHidden/>
    <w:unhideWhenUsed/>
    <w:rsid w:val="00D45AF2"/>
    <w:rPr>
      <w:vertAlign w:val="superscript"/>
    </w:rPr>
  </w:style>
  <w:style w:type="character" w:customStyle="1" w:styleId="Heading1Char">
    <w:name w:val="Heading 1 Char"/>
    <w:basedOn w:val="DefaultParagraphFont"/>
    <w:link w:val="Heading1"/>
    <w:uiPriority w:val="9"/>
    <w:rsid w:val="00D45AF2"/>
    <w:rPr>
      <w:rFonts w:asciiTheme="majorHAnsi" w:eastAsiaTheme="majorEastAsia" w:hAnsiTheme="majorHAnsi" w:cstheme="majorBidi"/>
      <w:color w:val="2F5496" w:themeColor="accent1" w:themeShade="BF"/>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107683">
      <w:bodyDiv w:val="1"/>
      <w:marLeft w:val="0"/>
      <w:marRight w:val="0"/>
      <w:marTop w:val="0"/>
      <w:marBottom w:val="0"/>
      <w:divBdr>
        <w:top w:val="none" w:sz="0" w:space="0" w:color="auto"/>
        <w:left w:val="none" w:sz="0" w:space="0" w:color="auto"/>
        <w:bottom w:val="none" w:sz="0" w:space="0" w:color="auto"/>
        <w:right w:val="none" w:sz="0" w:space="0" w:color="auto"/>
      </w:divBdr>
      <w:divsChild>
        <w:div w:id="591940065">
          <w:marLeft w:val="640"/>
          <w:marRight w:val="0"/>
          <w:marTop w:val="0"/>
          <w:marBottom w:val="0"/>
          <w:divBdr>
            <w:top w:val="none" w:sz="0" w:space="0" w:color="auto"/>
            <w:left w:val="none" w:sz="0" w:space="0" w:color="auto"/>
            <w:bottom w:val="none" w:sz="0" w:space="0" w:color="auto"/>
            <w:right w:val="none" w:sz="0" w:space="0" w:color="auto"/>
          </w:divBdr>
        </w:div>
        <w:div w:id="1806119003">
          <w:marLeft w:val="640"/>
          <w:marRight w:val="0"/>
          <w:marTop w:val="0"/>
          <w:marBottom w:val="0"/>
          <w:divBdr>
            <w:top w:val="none" w:sz="0" w:space="0" w:color="auto"/>
            <w:left w:val="none" w:sz="0" w:space="0" w:color="auto"/>
            <w:bottom w:val="none" w:sz="0" w:space="0" w:color="auto"/>
            <w:right w:val="none" w:sz="0" w:space="0" w:color="auto"/>
          </w:divBdr>
        </w:div>
        <w:div w:id="1465276048">
          <w:marLeft w:val="640"/>
          <w:marRight w:val="0"/>
          <w:marTop w:val="0"/>
          <w:marBottom w:val="0"/>
          <w:divBdr>
            <w:top w:val="none" w:sz="0" w:space="0" w:color="auto"/>
            <w:left w:val="none" w:sz="0" w:space="0" w:color="auto"/>
            <w:bottom w:val="none" w:sz="0" w:space="0" w:color="auto"/>
            <w:right w:val="none" w:sz="0" w:space="0" w:color="auto"/>
          </w:divBdr>
        </w:div>
        <w:div w:id="1466390389">
          <w:marLeft w:val="640"/>
          <w:marRight w:val="0"/>
          <w:marTop w:val="0"/>
          <w:marBottom w:val="0"/>
          <w:divBdr>
            <w:top w:val="none" w:sz="0" w:space="0" w:color="auto"/>
            <w:left w:val="none" w:sz="0" w:space="0" w:color="auto"/>
            <w:bottom w:val="none" w:sz="0" w:space="0" w:color="auto"/>
            <w:right w:val="none" w:sz="0" w:space="0" w:color="auto"/>
          </w:divBdr>
        </w:div>
        <w:div w:id="1379620614">
          <w:marLeft w:val="640"/>
          <w:marRight w:val="0"/>
          <w:marTop w:val="0"/>
          <w:marBottom w:val="0"/>
          <w:divBdr>
            <w:top w:val="none" w:sz="0" w:space="0" w:color="auto"/>
            <w:left w:val="none" w:sz="0" w:space="0" w:color="auto"/>
            <w:bottom w:val="none" w:sz="0" w:space="0" w:color="auto"/>
            <w:right w:val="none" w:sz="0" w:space="0" w:color="auto"/>
          </w:divBdr>
        </w:div>
        <w:div w:id="542182261">
          <w:marLeft w:val="640"/>
          <w:marRight w:val="0"/>
          <w:marTop w:val="0"/>
          <w:marBottom w:val="0"/>
          <w:divBdr>
            <w:top w:val="none" w:sz="0" w:space="0" w:color="auto"/>
            <w:left w:val="none" w:sz="0" w:space="0" w:color="auto"/>
            <w:bottom w:val="none" w:sz="0" w:space="0" w:color="auto"/>
            <w:right w:val="none" w:sz="0" w:space="0" w:color="auto"/>
          </w:divBdr>
        </w:div>
        <w:div w:id="475613179">
          <w:marLeft w:val="640"/>
          <w:marRight w:val="0"/>
          <w:marTop w:val="0"/>
          <w:marBottom w:val="0"/>
          <w:divBdr>
            <w:top w:val="none" w:sz="0" w:space="0" w:color="auto"/>
            <w:left w:val="none" w:sz="0" w:space="0" w:color="auto"/>
            <w:bottom w:val="none" w:sz="0" w:space="0" w:color="auto"/>
            <w:right w:val="none" w:sz="0" w:space="0" w:color="auto"/>
          </w:divBdr>
        </w:div>
        <w:div w:id="871308300">
          <w:marLeft w:val="640"/>
          <w:marRight w:val="0"/>
          <w:marTop w:val="0"/>
          <w:marBottom w:val="0"/>
          <w:divBdr>
            <w:top w:val="none" w:sz="0" w:space="0" w:color="auto"/>
            <w:left w:val="none" w:sz="0" w:space="0" w:color="auto"/>
            <w:bottom w:val="none" w:sz="0" w:space="0" w:color="auto"/>
            <w:right w:val="none" w:sz="0" w:space="0" w:color="auto"/>
          </w:divBdr>
        </w:div>
        <w:div w:id="1553612130">
          <w:marLeft w:val="640"/>
          <w:marRight w:val="0"/>
          <w:marTop w:val="0"/>
          <w:marBottom w:val="0"/>
          <w:divBdr>
            <w:top w:val="none" w:sz="0" w:space="0" w:color="auto"/>
            <w:left w:val="none" w:sz="0" w:space="0" w:color="auto"/>
            <w:bottom w:val="none" w:sz="0" w:space="0" w:color="auto"/>
            <w:right w:val="none" w:sz="0" w:space="0" w:color="auto"/>
          </w:divBdr>
        </w:div>
        <w:div w:id="70547151">
          <w:marLeft w:val="640"/>
          <w:marRight w:val="0"/>
          <w:marTop w:val="0"/>
          <w:marBottom w:val="0"/>
          <w:divBdr>
            <w:top w:val="none" w:sz="0" w:space="0" w:color="auto"/>
            <w:left w:val="none" w:sz="0" w:space="0" w:color="auto"/>
            <w:bottom w:val="none" w:sz="0" w:space="0" w:color="auto"/>
            <w:right w:val="none" w:sz="0" w:space="0" w:color="auto"/>
          </w:divBdr>
        </w:div>
        <w:div w:id="235092113">
          <w:marLeft w:val="640"/>
          <w:marRight w:val="0"/>
          <w:marTop w:val="0"/>
          <w:marBottom w:val="0"/>
          <w:divBdr>
            <w:top w:val="none" w:sz="0" w:space="0" w:color="auto"/>
            <w:left w:val="none" w:sz="0" w:space="0" w:color="auto"/>
            <w:bottom w:val="none" w:sz="0" w:space="0" w:color="auto"/>
            <w:right w:val="none" w:sz="0" w:space="0" w:color="auto"/>
          </w:divBdr>
        </w:div>
      </w:divsChild>
    </w:div>
    <w:div w:id="608124830">
      <w:bodyDiv w:val="1"/>
      <w:marLeft w:val="0"/>
      <w:marRight w:val="0"/>
      <w:marTop w:val="0"/>
      <w:marBottom w:val="0"/>
      <w:divBdr>
        <w:top w:val="none" w:sz="0" w:space="0" w:color="auto"/>
        <w:left w:val="none" w:sz="0" w:space="0" w:color="auto"/>
        <w:bottom w:val="none" w:sz="0" w:space="0" w:color="auto"/>
        <w:right w:val="none" w:sz="0" w:space="0" w:color="auto"/>
      </w:divBdr>
      <w:divsChild>
        <w:div w:id="582877785">
          <w:marLeft w:val="640"/>
          <w:marRight w:val="0"/>
          <w:marTop w:val="0"/>
          <w:marBottom w:val="0"/>
          <w:divBdr>
            <w:top w:val="none" w:sz="0" w:space="0" w:color="auto"/>
            <w:left w:val="none" w:sz="0" w:space="0" w:color="auto"/>
            <w:bottom w:val="none" w:sz="0" w:space="0" w:color="auto"/>
            <w:right w:val="none" w:sz="0" w:space="0" w:color="auto"/>
          </w:divBdr>
        </w:div>
        <w:div w:id="1836801550">
          <w:marLeft w:val="640"/>
          <w:marRight w:val="0"/>
          <w:marTop w:val="0"/>
          <w:marBottom w:val="0"/>
          <w:divBdr>
            <w:top w:val="none" w:sz="0" w:space="0" w:color="auto"/>
            <w:left w:val="none" w:sz="0" w:space="0" w:color="auto"/>
            <w:bottom w:val="none" w:sz="0" w:space="0" w:color="auto"/>
            <w:right w:val="none" w:sz="0" w:space="0" w:color="auto"/>
          </w:divBdr>
        </w:div>
        <w:div w:id="441337413">
          <w:marLeft w:val="640"/>
          <w:marRight w:val="0"/>
          <w:marTop w:val="0"/>
          <w:marBottom w:val="0"/>
          <w:divBdr>
            <w:top w:val="none" w:sz="0" w:space="0" w:color="auto"/>
            <w:left w:val="none" w:sz="0" w:space="0" w:color="auto"/>
            <w:bottom w:val="none" w:sz="0" w:space="0" w:color="auto"/>
            <w:right w:val="none" w:sz="0" w:space="0" w:color="auto"/>
          </w:divBdr>
        </w:div>
        <w:div w:id="1062604182">
          <w:marLeft w:val="640"/>
          <w:marRight w:val="0"/>
          <w:marTop w:val="0"/>
          <w:marBottom w:val="0"/>
          <w:divBdr>
            <w:top w:val="none" w:sz="0" w:space="0" w:color="auto"/>
            <w:left w:val="none" w:sz="0" w:space="0" w:color="auto"/>
            <w:bottom w:val="none" w:sz="0" w:space="0" w:color="auto"/>
            <w:right w:val="none" w:sz="0" w:space="0" w:color="auto"/>
          </w:divBdr>
        </w:div>
        <w:div w:id="1235511952">
          <w:marLeft w:val="640"/>
          <w:marRight w:val="0"/>
          <w:marTop w:val="0"/>
          <w:marBottom w:val="0"/>
          <w:divBdr>
            <w:top w:val="none" w:sz="0" w:space="0" w:color="auto"/>
            <w:left w:val="none" w:sz="0" w:space="0" w:color="auto"/>
            <w:bottom w:val="none" w:sz="0" w:space="0" w:color="auto"/>
            <w:right w:val="none" w:sz="0" w:space="0" w:color="auto"/>
          </w:divBdr>
        </w:div>
        <w:div w:id="169494244">
          <w:marLeft w:val="640"/>
          <w:marRight w:val="0"/>
          <w:marTop w:val="0"/>
          <w:marBottom w:val="0"/>
          <w:divBdr>
            <w:top w:val="none" w:sz="0" w:space="0" w:color="auto"/>
            <w:left w:val="none" w:sz="0" w:space="0" w:color="auto"/>
            <w:bottom w:val="none" w:sz="0" w:space="0" w:color="auto"/>
            <w:right w:val="none" w:sz="0" w:space="0" w:color="auto"/>
          </w:divBdr>
        </w:div>
        <w:div w:id="355931609">
          <w:marLeft w:val="640"/>
          <w:marRight w:val="0"/>
          <w:marTop w:val="0"/>
          <w:marBottom w:val="0"/>
          <w:divBdr>
            <w:top w:val="none" w:sz="0" w:space="0" w:color="auto"/>
            <w:left w:val="none" w:sz="0" w:space="0" w:color="auto"/>
            <w:bottom w:val="none" w:sz="0" w:space="0" w:color="auto"/>
            <w:right w:val="none" w:sz="0" w:space="0" w:color="auto"/>
          </w:divBdr>
        </w:div>
        <w:div w:id="1280457855">
          <w:marLeft w:val="640"/>
          <w:marRight w:val="0"/>
          <w:marTop w:val="0"/>
          <w:marBottom w:val="0"/>
          <w:divBdr>
            <w:top w:val="none" w:sz="0" w:space="0" w:color="auto"/>
            <w:left w:val="none" w:sz="0" w:space="0" w:color="auto"/>
            <w:bottom w:val="none" w:sz="0" w:space="0" w:color="auto"/>
            <w:right w:val="none" w:sz="0" w:space="0" w:color="auto"/>
          </w:divBdr>
        </w:div>
        <w:div w:id="855852592">
          <w:marLeft w:val="640"/>
          <w:marRight w:val="0"/>
          <w:marTop w:val="0"/>
          <w:marBottom w:val="0"/>
          <w:divBdr>
            <w:top w:val="none" w:sz="0" w:space="0" w:color="auto"/>
            <w:left w:val="none" w:sz="0" w:space="0" w:color="auto"/>
            <w:bottom w:val="none" w:sz="0" w:space="0" w:color="auto"/>
            <w:right w:val="none" w:sz="0" w:space="0" w:color="auto"/>
          </w:divBdr>
        </w:div>
      </w:divsChild>
    </w:div>
    <w:div w:id="635138393">
      <w:bodyDiv w:val="1"/>
      <w:marLeft w:val="0"/>
      <w:marRight w:val="0"/>
      <w:marTop w:val="0"/>
      <w:marBottom w:val="0"/>
      <w:divBdr>
        <w:top w:val="none" w:sz="0" w:space="0" w:color="auto"/>
        <w:left w:val="none" w:sz="0" w:space="0" w:color="auto"/>
        <w:bottom w:val="none" w:sz="0" w:space="0" w:color="auto"/>
        <w:right w:val="none" w:sz="0" w:space="0" w:color="auto"/>
      </w:divBdr>
      <w:divsChild>
        <w:div w:id="144319233">
          <w:marLeft w:val="640"/>
          <w:marRight w:val="0"/>
          <w:marTop w:val="0"/>
          <w:marBottom w:val="0"/>
          <w:divBdr>
            <w:top w:val="none" w:sz="0" w:space="0" w:color="auto"/>
            <w:left w:val="none" w:sz="0" w:space="0" w:color="auto"/>
            <w:bottom w:val="none" w:sz="0" w:space="0" w:color="auto"/>
            <w:right w:val="none" w:sz="0" w:space="0" w:color="auto"/>
          </w:divBdr>
        </w:div>
        <w:div w:id="706954812">
          <w:marLeft w:val="640"/>
          <w:marRight w:val="0"/>
          <w:marTop w:val="0"/>
          <w:marBottom w:val="0"/>
          <w:divBdr>
            <w:top w:val="none" w:sz="0" w:space="0" w:color="auto"/>
            <w:left w:val="none" w:sz="0" w:space="0" w:color="auto"/>
            <w:bottom w:val="none" w:sz="0" w:space="0" w:color="auto"/>
            <w:right w:val="none" w:sz="0" w:space="0" w:color="auto"/>
          </w:divBdr>
        </w:div>
        <w:div w:id="159275996">
          <w:marLeft w:val="640"/>
          <w:marRight w:val="0"/>
          <w:marTop w:val="0"/>
          <w:marBottom w:val="0"/>
          <w:divBdr>
            <w:top w:val="none" w:sz="0" w:space="0" w:color="auto"/>
            <w:left w:val="none" w:sz="0" w:space="0" w:color="auto"/>
            <w:bottom w:val="none" w:sz="0" w:space="0" w:color="auto"/>
            <w:right w:val="none" w:sz="0" w:space="0" w:color="auto"/>
          </w:divBdr>
        </w:div>
        <w:div w:id="1185824401">
          <w:marLeft w:val="640"/>
          <w:marRight w:val="0"/>
          <w:marTop w:val="0"/>
          <w:marBottom w:val="0"/>
          <w:divBdr>
            <w:top w:val="none" w:sz="0" w:space="0" w:color="auto"/>
            <w:left w:val="none" w:sz="0" w:space="0" w:color="auto"/>
            <w:bottom w:val="none" w:sz="0" w:space="0" w:color="auto"/>
            <w:right w:val="none" w:sz="0" w:space="0" w:color="auto"/>
          </w:divBdr>
        </w:div>
        <w:div w:id="2145000024">
          <w:marLeft w:val="640"/>
          <w:marRight w:val="0"/>
          <w:marTop w:val="0"/>
          <w:marBottom w:val="0"/>
          <w:divBdr>
            <w:top w:val="none" w:sz="0" w:space="0" w:color="auto"/>
            <w:left w:val="none" w:sz="0" w:space="0" w:color="auto"/>
            <w:bottom w:val="none" w:sz="0" w:space="0" w:color="auto"/>
            <w:right w:val="none" w:sz="0" w:space="0" w:color="auto"/>
          </w:divBdr>
        </w:div>
        <w:div w:id="249509476">
          <w:marLeft w:val="640"/>
          <w:marRight w:val="0"/>
          <w:marTop w:val="0"/>
          <w:marBottom w:val="0"/>
          <w:divBdr>
            <w:top w:val="none" w:sz="0" w:space="0" w:color="auto"/>
            <w:left w:val="none" w:sz="0" w:space="0" w:color="auto"/>
            <w:bottom w:val="none" w:sz="0" w:space="0" w:color="auto"/>
            <w:right w:val="none" w:sz="0" w:space="0" w:color="auto"/>
          </w:divBdr>
        </w:div>
        <w:div w:id="225529449">
          <w:marLeft w:val="640"/>
          <w:marRight w:val="0"/>
          <w:marTop w:val="0"/>
          <w:marBottom w:val="0"/>
          <w:divBdr>
            <w:top w:val="none" w:sz="0" w:space="0" w:color="auto"/>
            <w:left w:val="none" w:sz="0" w:space="0" w:color="auto"/>
            <w:bottom w:val="none" w:sz="0" w:space="0" w:color="auto"/>
            <w:right w:val="none" w:sz="0" w:space="0" w:color="auto"/>
          </w:divBdr>
        </w:div>
        <w:div w:id="170603506">
          <w:marLeft w:val="640"/>
          <w:marRight w:val="0"/>
          <w:marTop w:val="0"/>
          <w:marBottom w:val="0"/>
          <w:divBdr>
            <w:top w:val="none" w:sz="0" w:space="0" w:color="auto"/>
            <w:left w:val="none" w:sz="0" w:space="0" w:color="auto"/>
            <w:bottom w:val="none" w:sz="0" w:space="0" w:color="auto"/>
            <w:right w:val="none" w:sz="0" w:space="0" w:color="auto"/>
          </w:divBdr>
        </w:div>
        <w:div w:id="1754543760">
          <w:marLeft w:val="640"/>
          <w:marRight w:val="0"/>
          <w:marTop w:val="0"/>
          <w:marBottom w:val="0"/>
          <w:divBdr>
            <w:top w:val="none" w:sz="0" w:space="0" w:color="auto"/>
            <w:left w:val="none" w:sz="0" w:space="0" w:color="auto"/>
            <w:bottom w:val="none" w:sz="0" w:space="0" w:color="auto"/>
            <w:right w:val="none" w:sz="0" w:space="0" w:color="auto"/>
          </w:divBdr>
        </w:div>
        <w:div w:id="779110869">
          <w:marLeft w:val="640"/>
          <w:marRight w:val="0"/>
          <w:marTop w:val="0"/>
          <w:marBottom w:val="0"/>
          <w:divBdr>
            <w:top w:val="none" w:sz="0" w:space="0" w:color="auto"/>
            <w:left w:val="none" w:sz="0" w:space="0" w:color="auto"/>
            <w:bottom w:val="none" w:sz="0" w:space="0" w:color="auto"/>
            <w:right w:val="none" w:sz="0" w:space="0" w:color="auto"/>
          </w:divBdr>
        </w:div>
      </w:divsChild>
    </w:div>
    <w:div w:id="803428449">
      <w:bodyDiv w:val="1"/>
      <w:marLeft w:val="0"/>
      <w:marRight w:val="0"/>
      <w:marTop w:val="0"/>
      <w:marBottom w:val="0"/>
      <w:divBdr>
        <w:top w:val="none" w:sz="0" w:space="0" w:color="auto"/>
        <w:left w:val="none" w:sz="0" w:space="0" w:color="auto"/>
        <w:bottom w:val="none" w:sz="0" w:space="0" w:color="auto"/>
        <w:right w:val="none" w:sz="0" w:space="0" w:color="auto"/>
      </w:divBdr>
    </w:div>
    <w:div w:id="869806577">
      <w:bodyDiv w:val="1"/>
      <w:marLeft w:val="0"/>
      <w:marRight w:val="0"/>
      <w:marTop w:val="0"/>
      <w:marBottom w:val="0"/>
      <w:divBdr>
        <w:top w:val="none" w:sz="0" w:space="0" w:color="auto"/>
        <w:left w:val="none" w:sz="0" w:space="0" w:color="auto"/>
        <w:bottom w:val="none" w:sz="0" w:space="0" w:color="auto"/>
        <w:right w:val="none" w:sz="0" w:space="0" w:color="auto"/>
      </w:divBdr>
      <w:divsChild>
        <w:div w:id="1097674818">
          <w:marLeft w:val="640"/>
          <w:marRight w:val="0"/>
          <w:marTop w:val="0"/>
          <w:marBottom w:val="0"/>
          <w:divBdr>
            <w:top w:val="none" w:sz="0" w:space="0" w:color="auto"/>
            <w:left w:val="none" w:sz="0" w:space="0" w:color="auto"/>
            <w:bottom w:val="none" w:sz="0" w:space="0" w:color="auto"/>
            <w:right w:val="none" w:sz="0" w:space="0" w:color="auto"/>
          </w:divBdr>
        </w:div>
        <w:div w:id="1804762005">
          <w:marLeft w:val="640"/>
          <w:marRight w:val="0"/>
          <w:marTop w:val="0"/>
          <w:marBottom w:val="0"/>
          <w:divBdr>
            <w:top w:val="none" w:sz="0" w:space="0" w:color="auto"/>
            <w:left w:val="none" w:sz="0" w:space="0" w:color="auto"/>
            <w:bottom w:val="none" w:sz="0" w:space="0" w:color="auto"/>
            <w:right w:val="none" w:sz="0" w:space="0" w:color="auto"/>
          </w:divBdr>
        </w:div>
        <w:div w:id="625283578">
          <w:marLeft w:val="640"/>
          <w:marRight w:val="0"/>
          <w:marTop w:val="0"/>
          <w:marBottom w:val="0"/>
          <w:divBdr>
            <w:top w:val="none" w:sz="0" w:space="0" w:color="auto"/>
            <w:left w:val="none" w:sz="0" w:space="0" w:color="auto"/>
            <w:bottom w:val="none" w:sz="0" w:space="0" w:color="auto"/>
            <w:right w:val="none" w:sz="0" w:space="0" w:color="auto"/>
          </w:divBdr>
        </w:div>
        <w:div w:id="921986367">
          <w:marLeft w:val="640"/>
          <w:marRight w:val="0"/>
          <w:marTop w:val="0"/>
          <w:marBottom w:val="0"/>
          <w:divBdr>
            <w:top w:val="none" w:sz="0" w:space="0" w:color="auto"/>
            <w:left w:val="none" w:sz="0" w:space="0" w:color="auto"/>
            <w:bottom w:val="none" w:sz="0" w:space="0" w:color="auto"/>
            <w:right w:val="none" w:sz="0" w:space="0" w:color="auto"/>
          </w:divBdr>
        </w:div>
        <w:div w:id="452359293">
          <w:marLeft w:val="640"/>
          <w:marRight w:val="0"/>
          <w:marTop w:val="0"/>
          <w:marBottom w:val="0"/>
          <w:divBdr>
            <w:top w:val="none" w:sz="0" w:space="0" w:color="auto"/>
            <w:left w:val="none" w:sz="0" w:space="0" w:color="auto"/>
            <w:bottom w:val="none" w:sz="0" w:space="0" w:color="auto"/>
            <w:right w:val="none" w:sz="0" w:space="0" w:color="auto"/>
          </w:divBdr>
        </w:div>
        <w:div w:id="336887128">
          <w:marLeft w:val="640"/>
          <w:marRight w:val="0"/>
          <w:marTop w:val="0"/>
          <w:marBottom w:val="0"/>
          <w:divBdr>
            <w:top w:val="none" w:sz="0" w:space="0" w:color="auto"/>
            <w:left w:val="none" w:sz="0" w:space="0" w:color="auto"/>
            <w:bottom w:val="none" w:sz="0" w:space="0" w:color="auto"/>
            <w:right w:val="none" w:sz="0" w:space="0" w:color="auto"/>
          </w:divBdr>
        </w:div>
        <w:div w:id="1668753101">
          <w:marLeft w:val="640"/>
          <w:marRight w:val="0"/>
          <w:marTop w:val="0"/>
          <w:marBottom w:val="0"/>
          <w:divBdr>
            <w:top w:val="none" w:sz="0" w:space="0" w:color="auto"/>
            <w:left w:val="none" w:sz="0" w:space="0" w:color="auto"/>
            <w:bottom w:val="none" w:sz="0" w:space="0" w:color="auto"/>
            <w:right w:val="none" w:sz="0" w:space="0" w:color="auto"/>
          </w:divBdr>
        </w:div>
        <w:div w:id="247542131">
          <w:marLeft w:val="640"/>
          <w:marRight w:val="0"/>
          <w:marTop w:val="0"/>
          <w:marBottom w:val="0"/>
          <w:divBdr>
            <w:top w:val="none" w:sz="0" w:space="0" w:color="auto"/>
            <w:left w:val="none" w:sz="0" w:space="0" w:color="auto"/>
            <w:bottom w:val="none" w:sz="0" w:space="0" w:color="auto"/>
            <w:right w:val="none" w:sz="0" w:space="0" w:color="auto"/>
          </w:divBdr>
        </w:div>
        <w:div w:id="175316025">
          <w:marLeft w:val="640"/>
          <w:marRight w:val="0"/>
          <w:marTop w:val="0"/>
          <w:marBottom w:val="0"/>
          <w:divBdr>
            <w:top w:val="none" w:sz="0" w:space="0" w:color="auto"/>
            <w:left w:val="none" w:sz="0" w:space="0" w:color="auto"/>
            <w:bottom w:val="none" w:sz="0" w:space="0" w:color="auto"/>
            <w:right w:val="none" w:sz="0" w:space="0" w:color="auto"/>
          </w:divBdr>
        </w:div>
        <w:div w:id="184446870">
          <w:marLeft w:val="640"/>
          <w:marRight w:val="0"/>
          <w:marTop w:val="0"/>
          <w:marBottom w:val="0"/>
          <w:divBdr>
            <w:top w:val="none" w:sz="0" w:space="0" w:color="auto"/>
            <w:left w:val="none" w:sz="0" w:space="0" w:color="auto"/>
            <w:bottom w:val="none" w:sz="0" w:space="0" w:color="auto"/>
            <w:right w:val="none" w:sz="0" w:space="0" w:color="auto"/>
          </w:divBdr>
        </w:div>
        <w:div w:id="1350911896">
          <w:marLeft w:val="640"/>
          <w:marRight w:val="0"/>
          <w:marTop w:val="0"/>
          <w:marBottom w:val="0"/>
          <w:divBdr>
            <w:top w:val="none" w:sz="0" w:space="0" w:color="auto"/>
            <w:left w:val="none" w:sz="0" w:space="0" w:color="auto"/>
            <w:bottom w:val="none" w:sz="0" w:space="0" w:color="auto"/>
            <w:right w:val="none" w:sz="0" w:space="0" w:color="auto"/>
          </w:divBdr>
        </w:div>
        <w:div w:id="1332871521">
          <w:marLeft w:val="640"/>
          <w:marRight w:val="0"/>
          <w:marTop w:val="0"/>
          <w:marBottom w:val="0"/>
          <w:divBdr>
            <w:top w:val="none" w:sz="0" w:space="0" w:color="auto"/>
            <w:left w:val="none" w:sz="0" w:space="0" w:color="auto"/>
            <w:bottom w:val="none" w:sz="0" w:space="0" w:color="auto"/>
            <w:right w:val="none" w:sz="0" w:space="0" w:color="auto"/>
          </w:divBdr>
        </w:div>
      </w:divsChild>
    </w:div>
    <w:div w:id="1165439309">
      <w:bodyDiv w:val="1"/>
      <w:marLeft w:val="0"/>
      <w:marRight w:val="0"/>
      <w:marTop w:val="0"/>
      <w:marBottom w:val="0"/>
      <w:divBdr>
        <w:top w:val="none" w:sz="0" w:space="0" w:color="auto"/>
        <w:left w:val="none" w:sz="0" w:space="0" w:color="auto"/>
        <w:bottom w:val="none" w:sz="0" w:space="0" w:color="auto"/>
        <w:right w:val="none" w:sz="0" w:space="0" w:color="auto"/>
      </w:divBdr>
      <w:divsChild>
        <w:div w:id="1701662368">
          <w:marLeft w:val="640"/>
          <w:marRight w:val="0"/>
          <w:marTop w:val="0"/>
          <w:marBottom w:val="0"/>
          <w:divBdr>
            <w:top w:val="none" w:sz="0" w:space="0" w:color="auto"/>
            <w:left w:val="none" w:sz="0" w:space="0" w:color="auto"/>
            <w:bottom w:val="none" w:sz="0" w:space="0" w:color="auto"/>
            <w:right w:val="none" w:sz="0" w:space="0" w:color="auto"/>
          </w:divBdr>
        </w:div>
        <w:div w:id="255721776">
          <w:marLeft w:val="640"/>
          <w:marRight w:val="0"/>
          <w:marTop w:val="0"/>
          <w:marBottom w:val="0"/>
          <w:divBdr>
            <w:top w:val="none" w:sz="0" w:space="0" w:color="auto"/>
            <w:left w:val="none" w:sz="0" w:space="0" w:color="auto"/>
            <w:bottom w:val="none" w:sz="0" w:space="0" w:color="auto"/>
            <w:right w:val="none" w:sz="0" w:space="0" w:color="auto"/>
          </w:divBdr>
        </w:div>
        <w:div w:id="967853191">
          <w:marLeft w:val="640"/>
          <w:marRight w:val="0"/>
          <w:marTop w:val="0"/>
          <w:marBottom w:val="0"/>
          <w:divBdr>
            <w:top w:val="none" w:sz="0" w:space="0" w:color="auto"/>
            <w:left w:val="none" w:sz="0" w:space="0" w:color="auto"/>
            <w:bottom w:val="none" w:sz="0" w:space="0" w:color="auto"/>
            <w:right w:val="none" w:sz="0" w:space="0" w:color="auto"/>
          </w:divBdr>
        </w:div>
        <w:div w:id="590432491">
          <w:marLeft w:val="640"/>
          <w:marRight w:val="0"/>
          <w:marTop w:val="0"/>
          <w:marBottom w:val="0"/>
          <w:divBdr>
            <w:top w:val="none" w:sz="0" w:space="0" w:color="auto"/>
            <w:left w:val="none" w:sz="0" w:space="0" w:color="auto"/>
            <w:bottom w:val="none" w:sz="0" w:space="0" w:color="auto"/>
            <w:right w:val="none" w:sz="0" w:space="0" w:color="auto"/>
          </w:divBdr>
        </w:div>
        <w:div w:id="2120759561">
          <w:marLeft w:val="640"/>
          <w:marRight w:val="0"/>
          <w:marTop w:val="0"/>
          <w:marBottom w:val="0"/>
          <w:divBdr>
            <w:top w:val="none" w:sz="0" w:space="0" w:color="auto"/>
            <w:left w:val="none" w:sz="0" w:space="0" w:color="auto"/>
            <w:bottom w:val="none" w:sz="0" w:space="0" w:color="auto"/>
            <w:right w:val="none" w:sz="0" w:space="0" w:color="auto"/>
          </w:divBdr>
        </w:div>
        <w:div w:id="1445609102">
          <w:marLeft w:val="640"/>
          <w:marRight w:val="0"/>
          <w:marTop w:val="0"/>
          <w:marBottom w:val="0"/>
          <w:divBdr>
            <w:top w:val="none" w:sz="0" w:space="0" w:color="auto"/>
            <w:left w:val="none" w:sz="0" w:space="0" w:color="auto"/>
            <w:bottom w:val="none" w:sz="0" w:space="0" w:color="auto"/>
            <w:right w:val="none" w:sz="0" w:space="0" w:color="auto"/>
          </w:divBdr>
        </w:div>
        <w:div w:id="2099595396">
          <w:marLeft w:val="640"/>
          <w:marRight w:val="0"/>
          <w:marTop w:val="0"/>
          <w:marBottom w:val="0"/>
          <w:divBdr>
            <w:top w:val="none" w:sz="0" w:space="0" w:color="auto"/>
            <w:left w:val="none" w:sz="0" w:space="0" w:color="auto"/>
            <w:bottom w:val="none" w:sz="0" w:space="0" w:color="auto"/>
            <w:right w:val="none" w:sz="0" w:space="0" w:color="auto"/>
          </w:divBdr>
        </w:div>
        <w:div w:id="1349796494">
          <w:marLeft w:val="640"/>
          <w:marRight w:val="0"/>
          <w:marTop w:val="0"/>
          <w:marBottom w:val="0"/>
          <w:divBdr>
            <w:top w:val="none" w:sz="0" w:space="0" w:color="auto"/>
            <w:left w:val="none" w:sz="0" w:space="0" w:color="auto"/>
            <w:bottom w:val="none" w:sz="0" w:space="0" w:color="auto"/>
            <w:right w:val="none" w:sz="0" w:space="0" w:color="auto"/>
          </w:divBdr>
        </w:div>
      </w:divsChild>
    </w:div>
    <w:div w:id="1384910079">
      <w:bodyDiv w:val="1"/>
      <w:marLeft w:val="0"/>
      <w:marRight w:val="0"/>
      <w:marTop w:val="0"/>
      <w:marBottom w:val="0"/>
      <w:divBdr>
        <w:top w:val="none" w:sz="0" w:space="0" w:color="auto"/>
        <w:left w:val="none" w:sz="0" w:space="0" w:color="auto"/>
        <w:bottom w:val="none" w:sz="0" w:space="0" w:color="auto"/>
        <w:right w:val="none" w:sz="0" w:space="0" w:color="auto"/>
      </w:divBdr>
      <w:divsChild>
        <w:div w:id="1278829918">
          <w:marLeft w:val="640"/>
          <w:marRight w:val="0"/>
          <w:marTop w:val="0"/>
          <w:marBottom w:val="0"/>
          <w:divBdr>
            <w:top w:val="none" w:sz="0" w:space="0" w:color="auto"/>
            <w:left w:val="none" w:sz="0" w:space="0" w:color="auto"/>
            <w:bottom w:val="none" w:sz="0" w:space="0" w:color="auto"/>
            <w:right w:val="none" w:sz="0" w:space="0" w:color="auto"/>
          </w:divBdr>
        </w:div>
        <w:div w:id="328601739">
          <w:marLeft w:val="640"/>
          <w:marRight w:val="0"/>
          <w:marTop w:val="0"/>
          <w:marBottom w:val="0"/>
          <w:divBdr>
            <w:top w:val="none" w:sz="0" w:space="0" w:color="auto"/>
            <w:left w:val="none" w:sz="0" w:space="0" w:color="auto"/>
            <w:bottom w:val="none" w:sz="0" w:space="0" w:color="auto"/>
            <w:right w:val="none" w:sz="0" w:space="0" w:color="auto"/>
          </w:divBdr>
        </w:div>
        <w:div w:id="92088655">
          <w:marLeft w:val="640"/>
          <w:marRight w:val="0"/>
          <w:marTop w:val="0"/>
          <w:marBottom w:val="0"/>
          <w:divBdr>
            <w:top w:val="none" w:sz="0" w:space="0" w:color="auto"/>
            <w:left w:val="none" w:sz="0" w:space="0" w:color="auto"/>
            <w:bottom w:val="none" w:sz="0" w:space="0" w:color="auto"/>
            <w:right w:val="none" w:sz="0" w:space="0" w:color="auto"/>
          </w:divBdr>
        </w:div>
        <w:div w:id="1298338105">
          <w:marLeft w:val="640"/>
          <w:marRight w:val="0"/>
          <w:marTop w:val="0"/>
          <w:marBottom w:val="0"/>
          <w:divBdr>
            <w:top w:val="none" w:sz="0" w:space="0" w:color="auto"/>
            <w:left w:val="none" w:sz="0" w:space="0" w:color="auto"/>
            <w:bottom w:val="none" w:sz="0" w:space="0" w:color="auto"/>
            <w:right w:val="none" w:sz="0" w:space="0" w:color="auto"/>
          </w:divBdr>
        </w:div>
        <w:div w:id="299382989">
          <w:marLeft w:val="640"/>
          <w:marRight w:val="0"/>
          <w:marTop w:val="0"/>
          <w:marBottom w:val="0"/>
          <w:divBdr>
            <w:top w:val="none" w:sz="0" w:space="0" w:color="auto"/>
            <w:left w:val="none" w:sz="0" w:space="0" w:color="auto"/>
            <w:bottom w:val="none" w:sz="0" w:space="0" w:color="auto"/>
            <w:right w:val="none" w:sz="0" w:space="0" w:color="auto"/>
          </w:divBdr>
        </w:div>
        <w:div w:id="1171414740">
          <w:marLeft w:val="640"/>
          <w:marRight w:val="0"/>
          <w:marTop w:val="0"/>
          <w:marBottom w:val="0"/>
          <w:divBdr>
            <w:top w:val="none" w:sz="0" w:space="0" w:color="auto"/>
            <w:left w:val="none" w:sz="0" w:space="0" w:color="auto"/>
            <w:bottom w:val="none" w:sz="0" w:space="0" w:color="auto"/>
            <w:right w:val="none" w:sz="0" w:space="0" w:color="auto"/>
          </w:divBdr>
        </w:div>
        <w:div w:id="688877161">
          <w:marLeft w:val="640"/>
          <w:marRight w:val="0"/>
          <w:marTop w:val="0"/>
          <w:marBottom w:val="0"/>
          <w:divBdr>
            <w:top w:val="none" w:sz="0" w:space="0" w:color="auto"/>
            <w:left w:val="none" w:sz="0" w:space="0" w:color="auto"/>
            <w:bottom w:val="none" w:sz="0" w:space="0" w:color="auto"/>
            <w:right w:val="none" w:sz="0" w:space="0" w:color="auto"/>
          </w:divBdr>
        </w:div>
        <w:div w:id="278144574">
          <w:marLeft w:val="640"/>
          <w:marRight w:val="0"/>
          <w:marTop w:val="0"/>
          <w:marBottom w:val="0"/>
          <w:divBdr>
            <w:top w:val="none" w:sz="0" w:space="0" w:color="auto"/>
            <w:left w:val="none" w:sz="0" w:space="0" w:color="auto"/>
            <w:bottom w:val="none" w:sz="0" w:space="0" w:color="auto"/>
            <w:right w:val="none" w:sz="0" w:space="0" w:color="auto"/>
          </w:divBdr>
        </w:div>
        <w:div w:id="278604926">
          <w:marLeft w:val="640"/>
          <w:marRight w:val="0"/>
          <w:marTop w:val="0"/>
          <w:marBottom w:val="0"/>
          <w:divBdr>
            <w:top w:val="none" w:sz="0" w:space="0" w:color="auto"/>
            <w:left w:val="none" w:sz="0" w:space="0" w:color="auto"/>
            <w:bottom w:val="none" w:sz="0" w:space="0" w:color="auto"/>
            <w:right w:val="none" w:sz="0" w:space="0" w:color="auto"/>
          </w:divBdr>
        </w:div>
        <w:div w:id="652296987">
          <w:marLeft w:val="640"/>
          <w:marRight w:val="0"/>
          <w:marTop w:val="0"/>
          <w:marBottom w:val="0"/>
          <w:divBdr>
            <w:top w:val="none" w:sz="0" w:space="0" w:color="auto"/>
            <w:left w:val="none" w:sz="0" w:space="0" w:color="auto"/>
            <w:bottom w:val="none" w:sz="0" w:space="0" w:color="auto"/>
            <w:right w:val="none" w:sz="0" w:space="0" w:color="auto"/>
          </w:divBdr>
        </w:div>
        <w:div w:id="498467517">
          <w:marLeft w:val="640"/>
          <w:marRight w:val="0"/>
          <w:marTop w:val="0"/>
          <w:marBottom w:val="0"/>
          <w:divBdr>
            <w:top w:val="none" w:sz="0" w:space="0" w:color="auto"/>
            <w:left w:val="none" w:sz="0" w:space="0" w:color="auto"/>
            <w:bottom w:val="none" w:sz="0" w:space="0" w:color="auto"/>
            <w:right w:val="none" w:sz="0" w:space="0" w:color="auto"/>
          </w:divBdr>
        </w:div>
        <w:div w:id="245381229">
          <w:marLeft w:val="640"/>
          <w:marRight w:val="0"/>
          <w:marTop w:val="0"/>
          <w:marBottom w:val="0"/>
          <w:divBdr>
            <w:top w:val="none" w:sz="0" w:space="0" w:color="auto"/>
            <w:left w:val="none" w:sz="0" w:space="0" w:color="auto"/>
            <w:bottom w:val="none" w:sz="0" w:space="0" w:color="auto"/>
            <w:right w:val="none" w:sz="0" w:space="0" w:color="auto"/>
          </w:divBdr>
        </w:div>
        <w:div w:id="906188437">
          <w:marLeft w:val="640"/>
          <w:marRight w:val="0"/>
          <w:marTop w:val="0"/>
          <w:marBottom w:val="0"/>
          <w:divBdr>
            <w:top w:val="none" w:sz="0" w:space="0" w:color="auto"/>
            <w:left w:val="none" w:sz="0" w:space="0" w:color="auto"/>
            <w:bottom w:val="none" w:sz="0" w:space="0" w:color="auto"/>
            <w:right w:val="none" w:sz="0" w:space="0" w:color="auto"/>
          </w:divBdr>
        </w:div>
        <w:div w:id="2137286604">
          <w:marLeft w:val="640"/>
          <w:marRight w:val="0"/>
          <w:marTop w:val="0"/>
          <w:marBottom w:val="0"/>
          <w:divBdr>
            <w:top w:val="none" w:sz="0" w:space="0" w:color="auto"/>
            <w:left w:val="none" w:sz="0" w:space="0" w:color="auto"/>
            <w:bottom w:val="none" w:sz="0" w:space="0" w:color="auto"/>
            <w:right w:val="none" w:sz="0" w:space="0" w:color="auto"/>
          </w:divBdr>
        </w:div>
      </w:divsChild>
    </w:div>
    <w:div w:id="1432165098">
      <w:bodyDiv w:val="1"/>
      <w:marLeft w:val="0"/>
      <w:marRight w:val="0"/>
      <w:marTop w:val="0"/>
      <w:marBottom w:val="0"/>
      <w:divBdr>
        <w:top w:val="none" w:sz="0" w:space="0" w:color="auto"/>
        <w:left w:val="none" w:sz="0" w:space="0" w:color="auto"/>
        <w:bottom w:val="none" w:sz="0" w:space="0" w:color="auto"/>
        <w:right w:val="none" w:sz="0" w:space="0" w:color="auto"/>
      </w:divBdr>
      <w:divsChild>
        <w:div w:id="601112692">
          <w:marLeft w:val="640"/>
          <w:marRight w:val="0"/>
          <w:marTop w:val="0"/>
          <w:marBottom w:val="0"/>
          <w:divBdr>
            <w:top w:val="none" w:sz="0" w:space="0" w:color="auto"/>
            <w:left w:val="none" w:sz="0" w:space="0" w:color="auto"/>
            <w:bottom w:val="none" w:sz="0" w:space="0" w:color="auto"/>
            <w:right w:val="none" w:sz="0" w:space="0" w:color="auto"/>
          </w:divBdr>
        </w:div>
        <w:div w:id="1855341686">
          <w:marLeft w:val="640"/>
          <w:marRight w:val="0"/>
          <w:marTop w:val="0"/>
          <w:marBottom w:val="0"/>
          <w:divBdr>
            <w:top w:val="none" w:sz="0" w:space="0" w:color="auto"/>
            <w:left w:val="none" w:sz="0" w:space="0" w:color="auto"/>
            <w:bottom w:val="none" w:sz="0" w:space="0" w:color="auto"/>
            <w:right w:val="none" w:sz="0" w:space="0" w:color="auto"/>
          </w:divBdr>
        </w:div>
        <w:div w:id="195972016">
          <w:marLeft w:val="640"/>
          <w:marRight w:val="0"/>
          <w:marTop w:val="0"/>
          <w:marBottom w:val="0"/>
          <w:divBdr>
            <w:top w:val="none" w:sz="0" w:space="0" w:color="auto"/>
            <w:left w:val="none" w:sz="0" w:space="0" w:color="auto"/>
            <w:bottom w:val="none" w:sz="0" w:space="0" w:color="auto"/>
            <w:right w:val="none" w:sz="0" w:space="0" w:color="auto"/>
          </w:divBdr>
        </w:div>
        <w:div w:id="503938744">
          <w:marLeft w:val="640"/>
          <w:marRight w:val="0"/>
          <w:marTop w:val="0"/>
          <w:marBottom w:val="0"/>
          <w:divBdr>
            <w:top w:val="none" w:sz="0" w:space="0" w:color="auto"/>
            <w:left w:val="none" w:sz="0" w:space="0" w:color="auto"/>
            <w:bottom w:val="none" w:sz="0" w:space="0" w:color="auto"/>
            <w:right w:val="none" w:sz="0" w:space="0" w:color="auto"/>
          </w:divBdr>
        </w:div>
        <w:div w:id="1520242435">
          <w:marLeft w:val="640"/>
          <w:marRight w:val="0"/>
          <w:marTop w:val="0"/>
          <w:marBottom w:val="0"/>
          <w:divBdr>
            <w:top w:val="none" w:sz="0" w:space="0" w:color="auto"/>
            <w:left w:val="none" w:sz="0" w:space="0" w:color="auto"/>
            <w:bottom w:val="none" w:sz="0" w:space="0" w:color="auto"/>
            <w:right w:val="none" w:sz="0" w:space="0" w:color="auto"/>
          </w:divBdr>
        </w:div>
        <w:div w:id="549921988">
          <w:marLeft w:val="640"/>
          <w:marRight w:val="0"/>
          <w:marTop w:val="0"/>
          <w:marBottom w:val="0"/>
          <w:divBdr>
            <w:top w:val="none" w:sz="0" w:space="0" w:color="auto"/>
            <w:left w:val="none" w:sz="0" w:space="0" w:color="auto"/>
            <w:bottom w:val="none" w:sz="0" w:space="0" w:color="auto"/>
            <w:right w:val="none" w:sz="0" w:space="0" w:color="auto"/>
          </w:divBdr>
        </w:div>
        <w:div w:id="1593127912">
          <w:marLeft w:val="640"/>
          <w:marRight w:val="0"/>
          <w:marTop w:val="0"/>
          <w:marBottom w:val="0"/>
          <w:divBdr>
            <w:top w:val="none" w:sz="0" w:space="0" w:color="auto"/>
            <w:left w:val="none" w:sz="0" w:space="0" w:color="auto"/>
            <w:bottom w:val="none" w:sz="0" w:space="0" w:color="auto"/>
            <w:right w:val="none" w:sz="0" w:space="0" w:color="auto"/>
          </w:divBdr>
        </w:div>
        <w:div w:id="1012606701">
          <w:marLeft w:val="640"/>
          <w:marRight w:val="0"/>
          <w:marTop w:val="0"/>
          <w:marBottom w:val="0"/>
          <w:divBdr>
            <w:top w:val="none" w:sz="0" w:space="0" w:color="auto"/>
            <w:left w:val="none" w:sz="0" w:space="0" w:color="auto"/>
            <w:bottom w:val="none" w:sz="0" w:space="0" w:color="auto"/>
            <w:right w:val="none" w:sz="0" w:space="0" w:color="auto"/>
          </w:divBdr>
        </w:div>
      </w:divsChild>
    </w:div>
    <w:div w:id="1503348964">
      <w:bodyDiv w:val="1"/>
      <w:marLeft w:val="0"/>
      <w:marRight w:val="0"/>
      <w:marTop w:val="0"/>
      <w:marBottom w:val="0"/>
      <w:divBdr>
        <w:top w:val="none" w:sz="0" w:space="0" w:color="auto"/>
        <w:left w:val="none" w:sz="0" w:space="0" w:color="auto"/>
        <w:bottom w:val="none" w:sz="0" w:space="0" w:color="auto"/>
        <w:right w:val="none" w:sz="0" w:space="0" w:color="auto"/>
      </w:divBdr>
      <w:divsChild>
        <w:div w:id="263147192">
          <w:marLeft w:val="640"/>
          <w:marRight w:val="0"/>
          <w:marTop w:val="0"/>
          <w:marBottom w:val="0"/>
          <w:divBdr>
            <w:top w:val="none" w:sz="0" w:space="0" w:color="auto"/>
            <w:left w:val="none" w:sz="0" w:space="0" w:color="auto"/>
            <w:bottom w:val="none" w:sz="0" w:space="0" w:color="auto"/>
            <w:right w:val="none" w:sz="0" w:space="0" w:color="auto"/>
          </w:divBdr>
        </w:div>
        <w:div w:id="649407318">
          <w:marLeft w:val="640"/>
          <w:marRight w:val="0"/>
          <w:marTop w:val="0"/>
          <w:marBottom w:val="0"/>
          <w:divBdr>
            <w:top w:val="none" w:sz="0" w:space="0" w:color="auto"/>
            <w:left w:val="none" w:sz="0" w:space="0" w:color="auto"/>
            <w:bottom w:val="none" w:sz="0" w:space="0" w:color="auto"/>
            <w:right w:val="none" w:sz="0" w:space="0" w:color="auto"/>
          </w:divBdr>
        </w:div>
        <w:div w:id="281692256">
          <w:marLeft w:val="640"/>
          <w:marRight w:val="0"/>
          <w:marTop w:val="0"/>
          <w:marBottom w:val="0"/>
          <w:divBdr>
            <w:top w:val="none" w:sz="0" w:space="0" w:color="auto"/>
            <w:left w:val="none" w:sz="0" w:space="0" w:color="auto"/>
            <w:bottom w:val="none" w:sz="0" w:space="0" w:color="auto"/>
            <w:right w:val="none" w:sz="0" w:space="0" w:color="auto"/>
          </w:divBdr>
        </w:div>
        <w:div w:id="188612877">
          <w:marLeft w:val="640"/>
          <w:marRight w:val="0"/>
          <w:marTop w:val="0"/>
          <w:marBottom w:val="0"/>
          <w:divBdr>
            <w:top w:val="none" w:sz="0" w:space="0" w:color="auto"/>
            <w:left w:val="none" w:sz="0" w:space="0" w:color="auto"/>
            <w:bottom w:val="none" w:sz="0" w:space="0" w:color="auto"/>
            <w:right w:val="none" w:sz="0" w:space="0" w:color="auto"/>
          </w:divBdr>
        </w:div>
        <w:div w:id="1268780091">
          <w:marLeft w:val="640"/>
          <w:marRight w:val="0"/>
          <w:marTop w:val="0"/>
          <w:marBottom w:val="0"/>
          <w:divBdr>
            <w:top w:val="none" w:sz="0" w:space="0" w:color="auto"/>
            <w:left w:val="none" w:sz="0" w:space="0" w:color="auto"/>
            <w:bottom w:val="none" w:sz="0" w:space="0" w:color="auto"/>
            <w:right w:val="none" w:sz="0" w:space="0" w:color="auto"/>
          </w:divBdr>
        </w:div>
        <w:div w:id="1792674695">
          <w:marLeft w:val="640"/>
          <w:marRight w:val="0"/>
          <w:marTop w:val="0"/>
          <w:marBottom w:val="0"/>
          <w:divBdr>
            <w:top w:val="none" w:sz="0" w:space="0" w:color="auto"/>
            <w:left w:val="none" w:sz="0" w:space="0" w:color="auto"/>
            <w:bottom w:val="none" w:sz="0" w:space="0" w:color="auto"/>
            <w:right w:val="none" w:sz="0" w:space="0" w:color="auto"/>
          </w:divBdr>
        </w:div>
        <w:div w:id="130679985">
          <w:marLeft w:val="640"/>
          <w:marRight w:val="0"/>
          <w:marTop w:val="0"/>
          <w:marBottom w:val="0"/>
          <w:divBdr>
            <w:top w:val="none" w:sz="0" w:space="0" w:color="auto"/>
            <w:left w:val="none" w:sz="0" w:space="0" w:color="auto"/>
            <w:bottom w:val="none" w:sz="0" w:space="0" w:color="auto"/>
            <w:right w:val="none" w:sz="0" w:space="0" w:color="auto"/>
          </w:divBdr>
        </w:div>
        <w:div w:id="1082066630">
          <w:marLeft w:val="640"/>
          <w:marRight w:val="0"/>
          <w:marTop w:val="0"/>
          <w:marBottom w:val="0"/>
          <w:divBdr>
            <w:top w:val="none" w:sz="0" w:space="0" w:color="auto"/>
            <w:left w:val="none" w:sz="0" w:space="0" w:color="auto"/>
            <w:bottom w:val="none" w:sz="0" w:space="0" w:color="auto"/>
            <w:right w:val="none" w:sz="0" w:space="0" w:color="auto"/>
          </w:divBdr>
        </w:div>
      </w:divsChild>
    </w:div>
    <w:div w:id="1707245054">
      <w:bodyDiv w:val="1"/>
      <w:marLeft w:val="0"/>
      <w:marRight w:val="0"/>
      <w:marTop w:val="0"/>
      <w:marBottom w:val="0"/>
      <w:divBdr>
        <w:top w:val="none" w:sz="0" w:space="0" w:color="auto"/>
        <w:left w:val="none" w:sz="0" w:space="0" w:color="auto"/>
        <w:bottom w:val="none" w:sz="0" w:space="0" w:color="auto"/>
        <w:right w:val="none" w:sz="0" w:space="0" w:color="auto"/>
      </w:divBdr>
      <w:divsChild>
        <w:div w:id="691299739">
          <w:marLeft w:val="640"/>
          <w:marRight w:val="0"/>
          <w:marTop w:val="0"/>
          <w:marBottom w:val="0"/>
          <w:divBdr>
            <w:top w:val="none" w:sz="0" w:space="0" w:color="auto"/>
            <w:left w:val="none" w:sz="0" w:space="0" w:color="auto"/>
            <w:bottom w:val="none" w:sz="0" w:space="0" w:color="auto"/>
            <w:right w:val="none" w:sz="0" w:space="0" w:color="auto"/>
          </w:divBdr>
        </w:div>
        <w:div w:id="929629331">
          <w:marLeft w:val="640"/>
          <w:marRight w:val="0"/>
          <w:marTop w:val="0"/>
          <w:marBottom w:val="0"/>
          <w:divBdr>
            <w:top w:val="none" w:sz="0" w:space="0" w:color="auto"/>
            <w:left w:val="none" w:sz="0" w:space="0" w:color="auto"/>
            <w:bottom w:val="none" w:sz="0" w:space="0" w:color="auto"/>
            <w:right w:val="none" w:sz="0" w:space="0" w:color="auto"/>
          </w:divBdr>
        </w:div>
        <w:div w:id="1341548508">
          <w:marLeft w:val="640"/>
          <w:marRight w:val="0"/>
          <w:marTop w:val="0"/>
          <w:marBottom w:val="0"/>
          <w:divBdr>
            <w:top w:val="none" w:sz="0" w:space="0" w:color="auto"/>
            <w:left w:val="none" w:sz="0" w:space="0" w:color="auto"/>
            <w:bottom w:val="none" w:sz="0" w:space="0" w:color="auto"/>
            <w:right w:val="none" w:sz="0" w:space="0" w:color="auto"/>
          </w:divBdr>
        </w:div>
        <w:div w:id="1961645358">
          <w:marLeft w:val="640"/>
          <w:marRight w:val="0"/>
          <w:marTop w:val="0"/>
          <w:marBottom w:val="0"/>
          <w:divBdr>
            <w:top w:val="none" w:sz="0" w:space="0" w:color="auto"/>
            <w:left w:val="none" w:sz="0" w:space="0" w:color="auto"/>
            <w:bottom w:val="none" w:sz="0" w:space="0" w:color="auto"/>
            <w:right w:val="none" w:sz="0" w:space="0" w:color="auto"/>
          </w:divBdr>
        </w:div>
        <w:div w:id="2026710143">
          <w:marLeft w:val="640"/>
          <w:marRight w:val="0"/>
          <w:marTop w:val="0"/>
          <w:marBottom w:val="0"/>
          <w:divBdr>
            <w:top w:val="none" w:sz="0" w:space="0" w:color="auto"/>
            <w:left w:val="none" w:sz="0" w:space="0" w:color="auto"/>
            <w:bottom w:val="none" w:sz="0" w:space="0" w:color="auto"/>
            <w:right w:val="none" w:sz="0" w:space="0" w:color="auto"/>
          </w:divBdr>
        </w:div>
        <w:div w:id="631253225">
          <w:marLeft w:val="640"/>
          <w:marRight w:val="0"/>
          <w:marTop w:val="0"/>
          <w:marBottom w:val="0"/>
          <w:divBdr>
            <w:top w:val="none" w:sz="0" w:space="0" w:color="auto"/>
            <w:left w:val="none" w:sz="0" w:space="0" w:color="auto"/>
            <w:bottom w:val="none" w:sz="0" w:space="0" w:color="auto"/>
            <w:right w:val="none" w:sz="0" w:space="0" w:color="auto"/>
          </w:divBdr>
        </w:div>
        <w:div w:id="152373758">
          <w:marLeft w:val="640"/>
          <w:marRight w:val="0"/>
          <w:marTop w:val="0"/>
          <w:marBottom w:val="0"/>
          <w:divBdr>
            <w:top w:val="none" w:sz="0" w:space="0" w:color="auto"/>
            <w:left w:val="none" w:sz="0" w:space="0" w:color="auto"/>
            <w:bottom w:val="none" w:sz="0" w:space="0" w:color="auto"/>
            <w:right w:val="none" w:sz="0" w:space="0" w:color="auto"/>
          </w:divBdr>
        </w:div>
        <w:div w:id="850068431">
          <w:marLeft w:val="640"/>
          <w:marRight w:val="0"/>
          <w:marTop w:val="0"/>
          <w:marBottom w:val="0"/>
          <w:divBdr>
            <w:top w:val="none" w:sz="0" w:space="0" w:color="auto"/>
            <w:left w:val="none" w:sz="0" w:space="0" w:color="auto"/>
            <w:bottom w:val="none" w:sz="0" w:space="0" w:color="auto"/>
            <w:right w:val="none" w:sz="0" w:space="0" w:color="auto"/>
          </w:divBdr>
        </w:div>
        <w:div w:id="160782611">
          <w:marLeft w:val="640"/>
          <w:marRight w:val="0"/>
          <w:marTop w:val="0"/>
          <w:marBottom w:val="0"/>
          <w:divBdr>
            <w:top w:val="none" w:sz="0" w:space="0" w:color="auto"/>
            <w:left w:val="none" w:sz="0" w:space="0" w:color="auto"/>
            <w:bottom w:val="none" w:sz="0" w:space="0" w:color="auto"/>
            <w:right w:val="none" w:sz="0" w:space="0" w:color="auto"/>
          </w:divBdr>
        </w:div>
        <w:div w:id="102506265">
          <w:marLeft w:val="640"/>
          <w:marRight w:val="0"/>
          <w:marTop w:val="0"/>
          <w:marBottom w:val="0"/>
          <w:divBdr>
            <w:top w:val="none" w:sz="0" w:space="0" w:color="auto"/>
            <w:left w:val="none" w:sz="0" w:space="0" w:color="auto"/>
            <w:bottom w:val="none" w:sz="0" w:space="0" w:color="auto"/>
            <w:right w:val="none" w:sz="0" w:space="0" w:color="auto"/>
          </w:divBdr>
        </w:div>
        <w:div w:id="948973569">
          <w:marLeft w:val="640"/>
          <w:marRight w:val="0"/>
          <w:marTop w:val="0"/>
          <w:marBottom w:val="0"/>
          <w:divBdr>
            <w:top w:val="none" w:sz="0" w:space="0" w:color="auto"/>
            <w:left w:val="none" w:sz="0" w:space="0" w:color="auto"/>
            <w:bottom w:val="none" w:sz="0" w:space="0" w:color="auto"/>
            <w:right w:val="none" w:sz="0" w:space="0" w:color="auto"/>
          </w:divBdr>
        </w:div>
        <w:div w:id="1513102320">
          <w:marLeft w:val="640"/>
          <w:marRight w:val="0"/>
          <w:marTop w:val="0"/>
          <w:marBottom w:val="0"/>
          <w:divBdr>
            <w:top w:val="none" w:sz="0" w:space="0" w:color="auto"/>
            <w:left w:val="none" w:sz="0" w:space="0" w:color="auto"/>
            <w:bottom w:val="none" w:sz="0" w:space="0" w:color="auto"/>
            <w:right w:val="none" w:sz="0" w:space="0" w:color="auto"/>
          </w:divBdr>
        </w:div>
        <w:div w:id="1480154218">
          <w:marLeft w:val="640"/>
          <w:marRight w:val="0"/>
          <w:marTop w:val="0"/>
          <w:marBottom w:val="0"/>
          <w:divBdr>
            <w:top w:val="none" w:sz="0" w:space="0" w:color="auto"/>
            <w:left w:val="none" w:sz="0" w:space="0" w:color="auto"/>
            <w:bottom w:val="none" w:sz="0" w:space="0" w:color="auto"/>
            <w:right w:val="none" w:sz="0" w:space="0" w:color="auto"/>
          </w:divBdr>
        </w:div>
      </w:divsChild>
    </w:div>
    <w:div w:id="1721049578">
      <w:bodyDiv w:val="1"/>
      <w:marLeft w:val="0"/>
      <w:marRight w:val="0"/>
      <w:marTop w:val="0"/>
      <w:marBottom w:val="0"/>
      <w:divBdr>
        <w:top w:val="none" w:sz="0" w:space="0" w:color="auto"/>
        <w:left w:val="none" w:sz="0" w:space="0" w:color="auto"/>
        <w:bottom w:val="none" w:sz="0" w:space="0" w:color="auto"/>
        <w:right w:val="none" w:sz="0" w:space="0" w:color="auto"/>
      </w:divBdr>
      <w:divsChild>
        <w:div w:id="1062288377">
          <w:marLeft w:val="640"/>
          <w:marRight w:val="0"/>
          <w:marTop w:val="0"/>
          <w:marBottom w:val="0"/>
          <w:divBdr>
            <w:top w:val="none" w:sz="0" w:space="0" w:color="auto"/>
            <w:left w:val="none" w:sz="0" w:space="0" w:color="auto"/>
            <w:bottom w:val="none" w:sz="0" w:space="0" w:color="auto"/>
            <w:right w:val="none" w:sz="0" w:space="0" w:color="auto"/>
          </w:divBdr>
        </w:div>
        <w:div w:id="946540233">
          <w:marLeft w:val="640"/>
          <w:marRight w:val="0"/>
          <w:marTop w:val="0"/>
          <w:marBottom w:val="0"/>
          <w:divBdr>
            <w:top w:val="none" w:sz="0" w:space="0" w:color="auto"/>
            <w:left w:val="none" w:sz="0" w:space="0" w:color="auto"/>
            <w:bottom w:val="none" w:sz="0" w:space="0" w:color="auto"/>
            <w:right w:val="none" w:sz="0" w:space="0" w:color="auto"/>
          </w:divBdr>
        </w:div>
        <w:div w:id="1662586625">
          <w:marLeft w:val="640"/>
          <w:marRight w:val="0"/>
          <w:marTop w:val="0"/>
          <w:marBottom w:val="0"/>
          <w:divBdr>
            <w:top w:val="none" w:sz="0" w:space="0" w:color="auto"/>
            <w:left w:val="none" w:sz="0" w:space="0" w:color="auto"/>
            <w:bottom w:val="none" w:sz="0" w:space="0" w:color="auto"/>
            <w:right w:val="none" w:sz="0" w:space="0" w:color="auto"/>
          </w:divBdr>
        </w:div>
        <w:div w:id="164826984">
          <w:marLeft w:val="640"/>
          <w:marRight w:val="0"/>
          <w:marTop w:val="0"/>
          <w:marBottom w:val="0"/>
          <w:divBdr>
            <w:top w:val="none" w:sz="0" w:space="0" w:color="auto"/>
            <w:left w:val="none" w:sz="0" w:space="0" w:color="auto"/>
            <w:bottom w:val="none" w:sz="0" w:space="0" w:color="auto"/>
            <w:right w:val="none" w:sz="0" w:space="0" w:color="auto"/>
          </w:divBdr>
        </w:div>
        <w:div w:id="47454979">
          <w:marLeft w:val="640"/>
          <w:marRight w:val="0"/>
          <w:marTop w:val="0"/>
          <w:marBottom w:val="0"/>
          <w:divBdr>
            <w:top w:val="none" w:sz="0" w:space="0" w:color="auto"/>
            <w:left w:val="none" w:sz="0" w:space="0" w:color="auto"/>
            <w:bottom w:val="none" w:sz="0" w:space="0" w:color="auto"/>
            <w:right w:val="none" w:sz="0" w:space="0" w:color="auto"/>
          </w:divBdr>
        </w:div>
        <w:div w:id="641471873">
          <w:marLeft w:val="640"/>
          <w:marRight w:val="0"/>
          <w:marTop w:val="0"/>
          <w:marBottom w:val="0"/>
          <w:divBdr>
            <w:top w:val="none" w:sz="0" w:space="0" w:color="auto"/>
            <w:left w:val="none" w:sz="0" w:space="0" w:color="auto"/>
            <w:bottom w:val="none" w:sz="0" w:space="0" w:color="auto"/>
            <w:right w:val="none" w:sz="0" w:space="0" w:color="auto"/>
          </w:divBdr>
        </w:div>
        <w:div w:id="1820075176">
          <w:marLeft w:val="640"/>
          <w:marRight w:val="0"/>
          <w:marTop w:val="0"/>
          <w:marBottom w:val="0"/>
          <w:divBdr>
            <w:top w:val="none" w:sz="0" w:space="0" w:color="auto"/>
            <w:left w:val="none" w:sz="0" w:space="0" w:color="auto"/>
            <w:bottom w:val="none" w:sz="0" w:space="0" w:color="auto"/>
            <w:right w:val="none" w:sz="0" w:space="0" w:color="auto"/>
          </w:divBdr>
        </w:div>
        <w:div w:id="1690719646">
          <w:marLeft w:val="640"/>
          <w:marRight w:val="0"/>
          <w:marTop w:val="0"/>
          <w:marBottom w:val="0"/>
          <w:divBdr>
            <w:top w:val="none" w:sz="0" w:space="0" w:color="auto"/>
            <w:left w:val="none" w:sz="0" w:space="0" w:color="auto"/>
            <w:bottom w:val="none" w:sz="0" w:space="0" w:color="auto"/>
            <w:right w:val="none" w:sz="0" w:space="0" w:color="auto"/>
          </w:divBdr>
        </w:div>
      </w:divsChild>
    </w:div>
    <w:div w:id="1747417861">
      <w:bodyDiv w:val="1"/>
      <w:marLeft w:val="0"/>
      <w:marRight w:val="0"/>
      <w:marTop w:val="0"/>
      <w:marBottom w:val="0"/>
      <w:divBdr>
        <w:top w:val="none" w:sz="0" w:space="0" w:color="auto"/>
        <w:left w:val="none" w:sz="0" w:space="0" w:color="auto"/>
        <w:bottom w:val="none" w:sz="0" w:space="0" w:color="auto"/>
        <w:right w:val="none" w:sz="0" w:space="0" w:color="auto"/>
      </w:divBdr>
      <w:divsChild>
        <w:div w:id="591009653">
          <w:marLeft w:val="640"/>
          <w:marRight w:val="0"/>
          <w:marTop w:val="0"/>
          <w:marBottom w:val="0"/>
          <w:divBdr>
            <w:top w:val="none" w:sz="0" w:space="0" w:color="auto"/>
            <w:left w:val="none" w:sz="0" w:space="0" w:color="auto"/>
            <w:bottom w:val="none" w:sz="0" w:space="0" w:color="auto"/>
            <w:right w:val="none" w:sz="0" w:space="0" w:color="auto"/>
          </w:divBdr>
        </w:div>
        <w:div w:id="339821337">
          <w:marLeft w:val="640"/>
          <w:marRight w:val="0"/>
          <w:marTop w:val="0"/>
          <w:marBottom w:val="0"/>
          <w:divBdr>
            <w:top w:val="none" w:sz="0" w:space="0" w:color="auto"/>
            <w:left w:val="none" w:sz="0" w:space="0" w:color="auto"/>
            <w:bottom w:val="none" w:sz="0" w:space="0" w:color="auto"/>
            <w:right w:val="none" w:sz="0" w:space="0" w:color="auto"/>
          </w:divBdr>
        </w:div>
        <w:div w:id="445545225">
          <w:marLeft w:val="640"/>
          <w:marRight w:val="0"/>
          <w:marTop w:val="0"/>
          <w:marBottom w:val="0"/>
          <w:divBdr>
            <w:top w:val="none" w:sz="0" w:space="0" w:color="auto"/>
            <w:left w:val="none" w:sz="0" w:space="0" w:color="auto"/>
            <w:bottom w:val="none" w:sz="0" w:space="0" w:color="auto"/>
            <w:right w:val="none" w:sz="0" w:space="0" w:color="auto"/>
          </w:divBdr>
        </w:div>
        <w:div w:id="709692152">
          <w:marLeft w:val="640"/>
          <w:marRight w:val="0"/>
          <w:marTop w:val="0"/>
          <w:marBottom w:val="0"/>
          <w:divBdr>
            <w:top w:val="none" w:sz="0" w:space="0" w:color="auto"/>
            <w:left w:val="none" w:sz="0" w:space="0" w:color="auto"/>
            <w:bottom w:val="none" w:sz="0" w:space="0" w:color="auto"/>
            <w:right w:val="none" w:sz="0" w:space="0" w:color="auto"/>
          </w:divBdr>
        </w:div>
        <w:div w:id="1829011168">
          <w:marLeft w:val="640"/>
          <w:marRight w:val="0"/>
          <w:marTop w:val="0"/>
          <w:marBottom w:val="0"/>
          <w:divBdr>
            <w:top w:val="none" w:sz="0" w:space="0" w:color="auto"/>
            <w:left w:val="none" w:sz="0" w:space="0" w:color="auto"/>
            <w:bottom w:val="none" w:sz="0" w:space="0" w:color="auto"/>
            <w:right w:val="none" w:sz="0" w:space="0" w:color="auto"/>
          </w:divBdr>
        </w:div>
        <w:div w:id="1431514052">
          <w:marLeft w:val="640"/>
          <w:marRight w:val="0"/>
          <w:marTop w:val="0"/>
          <w:marBottom w:val="0"/>
          <w:divBdr>
            <w:top w:val="none" w:sz="0" w:space="0" w:color="auto"/>
            <w:left w:val="none" w:sz="0" w:space="0" w:color="auto"/>
            <w:bottom w:val="none" w:sz="0" w:space="0" w:color="auto"/>
            <w:right w:val="none" w:sz="0" w:space="0" w:color="auto"/>
          </w:divBdr>
        </w:div>
        <w:div w:id="2105766161">
          <w:marLeft w:val="640"/>
          <w:marRight w:val="0"/>
          <w:marTop w:val="0"/>
          <w:marBottom w:val="0"/>
          <w:divBdr>
            <w:top w:val="none" w:sz="0" w:space="0" w:color="auto"/>
            <w:left w:val="none" w:sz="0" w:space="0" w:color="auto"/>
            <w:bottom w:val="none" w:sz="0" w:space="0" w:color="auto"/>
            <w:right w:val="none" w:sz="0" w:space="0" w:color="auto"/>
          </w:divBdr>
        </w:div>
        <w:div w:id="887884959">
          <w:marLeft w:val="640"/>
          <w:marRight w:val="0"/>
          <w:marTop w:val="0"/>
          <w:marBottom w:val="0"/>
          <w:divBdr>
            <w:top w:val="none" w:sz="0" w:space="0" w:color="auto"/>
            <w:left w:val="none" w:sz="0" w:space="0" w:color="auto"/>
            <w:bottom w:val="none" w:sz="0" w:space="0" w:color="auto"/>
            <w:right w:val="none" w:sz="0" w:space="0" w:color="auto"/>
          </w:divBdr>
        </w:div>
        <w:div w:id="1778603202">
          <w:marLeft w:val="640"/>
          <w:marRight w:val="0"/>
          <w:marTop w:val="0"/>
          <w:marBottom w:val="0"/>
          <w:divBdr>
            <w:top w:val="none" w:sz="0" w:space="0" w:color="auto"/>
            <w:left w:val="none" w:sz="0" w:space="0" w:color="auto"/>
            <w:bottom w:val="none" w:sz="0" w:space="0" w:color="auto"/>
            <w:right w:val="none" w:sz="0" w:space="0" w:color="auto"/>
          </w:divBdr>
        </w:div>
        <w:div w:id="107314235">
          <w:marLeft w:val="640"/>
          <w:marRight w:val="0"/>
          <w:marTop w:val="0"/>
          <w:marBottom w:val="0"/>
          <w:divBdr>
            <w:top w:val="none" w:sz="0" w:space="0" w:color="auto"/>
            <w:left w:val="none" w:sz="0" w:space="0" w:color="auto"/>
            <w:bottom w:val="none" w:sz="0" w:space="0" w:color="auto"/>
            <w:right w:val="none" w:sz="0" w:space="0" w:color="auto"/>
          </w:divBdr>
        </w:div>
        <w:div w:id="869227340">
          <w:marLeft w:val="640"/>
          <w:marRight w:val="0"/>
          <w:marTop w:val="0"/>
          <w:marBottom w:val="0"/>
          <w:divBdr>
            <w:top w:val="none" w:sz="0" w:space="0" w:color="auto"/>
            <w:left w:val="none" w:sz="0" w:space="0" w:color="auto"/>
            <w:bottom w:val="none" w:sz="0" w:space="0" w:color="auto"/>
            <w:right w:val="none" w:sz="0" w:space="0" w:color="auto"/>
          </w:divBdr>
        </w:div>
        <w:div w:id="530073561">
          <w:marLeft w:val="640"/>
          <w:marRight w:val="0"/>
          <w:marTop w:val="0"/>
          <w:marBottom w:val="0"/>
          <w:divBdr>
            <w:top w:val="none" w:sz="0" w:space="0" w:color="auto"/>
            <w:left w:val="none" w:sz="0" w:space="0" w:color="auto"/>
            <w:bottom w:val="none" w:sz="0" w:space="0" w:color="auto"/>
            <w:right w:val="none" w:sz="0" w:space="0" w:color="auto"/>
          </w:divBdr>
        </w:div>
        <w:div w:id="1879850797">
          <w:marLeft w:val="640"/>
          <w:marRight w:val="0"/>
          <w:marTop w:val="0"/>
          <w:marBottom w:val="0"/>
          <w:divBdr>
            <w:top w:val="none" w:sz="0" w:space="0" w:color="auto"/>
            <w:left w:val="none" w:sz="0" w:space="0" w:color="auto"/>
            <w:bottom w:val="none" w:sz="0" w:space="0" w:color="auto"/>
            <w:right w:val="none" w:sz="0" w:space="0" w:color="auto"/>
          </w:divBdr>
        </w:div>
        <w:div w:id="658265309">
          <w:marLeft w:val="640"/>
          <w:marRight w:val="0"/>
          <w:marTop w:val="0"/>
          <w:marBottom w:val="0"/>
          <w:divBdr>
            <w:top w:val="none" w:sz="0" w:space="0" w:color="auto"/>
            <w:left w:val="none" w:sz="0" w:space="0" w:color="auto"/>
            <w:bottom w:val="none" w:sz="0" w:space="0" w:color="auto"/>
            <w:right w:val="none" w:sz="0" w:space="0" w:color="auto"/>
          </w:divBdr>
        </w:div>
        <w:div w:id="1077282496">
          <w:marLeft w:val="640"/>
          <w:marRight w:val="0"/>
          <w:marTop w:val="0"/>
          <w:marBottom w:val="0"/>
          <w:divBdr>
            <w:top w:val="none" w:sz="0" w:space="0" w:color="auto"/>
            <w:left w:val="none" w:sz="0" w:space="0" w:color="auto"/>
            <w:bottom w:val="none" w:sz="0" w:space="0" w:color="auto"/>
            <w:right w:val="none" w:sz="0" w:space="0" w:color="auto"/>
          </w:divBdr>
        </w:div>
      </w:divsChild>
    </w:div>
    <w:div w:id="1894535846">
      <w:bodyDiv w:val="1"/>
      <w:marLeft w:val="0"/>
      <w:marRight w:val="0"/>
      <w:marTop w:val="0"/>
      <w:marBottom w:val="0"/>
      <w:divBdr>
        <w:top w:val="none" w:sz="0" w:space="0" w:color="auto"/>
        <w:left w:val="none" w:sz="0" w:space="0" w:color="auto"/>
        <w:bottom w:val="none" w:sz="0" w:space="0" w:color="auto"/>
        <w:right w:val="none" w:sz="0" w:space="0" w:color="auto"/>
      </w:divBdr>
      <w:divsChild>
        <w:div w:id="60254749">
          <w:marLeft w:val="640"/>
          <w:marRight w:val="0"/>
          <w:marTop w:val="0"/>
          <w:marBottom w:val="0"/>
          <w:divBdr>
            <w:top w:val="none" w:sz="0" w:space="0" w:color="auto"/>
            <w:left w:val="none" w:sz="0" w:space="0" w:color="auto"/>
            <w:bottom w:val="none" w:sz="0" w:space="0" w:color="auto"/>
            <w:right w:val="none" w:sz="0" w:space="0" w:color="auto"/>
          </w:divBdr>
        </w:div>
        <w:div w:id="908538904">
          <w:marLeft w:val="640"/>
          <w:marRight w:val="0"/>
          <w:marTop w:val="0"/>
          <w:marBottom w:val="0"/>
          <w:divBdr>
            <w:top w:val="none" w:sz="0" w:space="0" w:color="auto"/>
            <w:left w:val="none" w:sz="0" w:space="0" w:color="auto"/>
            <w:bottom w:val="none" w:sz="0" w:space="0" w:color="auto"/>
            <w:right w:val="none" w:sz="0" w:space="0" w:color="auto"/>
          </w:divBdr>
        </w:div>
        <w:div w:id="1199657917">
          <w:marLeft w:val="640"/>
          <w:marRight w:val="0"/>
          <w:marTop w:val="0"/>
          <w:marBottom w:val="0"/>
          <w:divBdr>
            <w:top w:val="none" w:sz="0" w:space="0" w:color="auto"/>
            <w:left w:val="none" w:sz="0" w:space="0" w:color="auto"/>
            <w:bottom w:val="none" w:sz="0" w:space="0" w:color="auto"/>
            <w:right w:val="none" w:sz="0" w:space="0" w:color="auto"/>
          </w:divBdr>
        </w:div>
        <w:div w:id="771314373">
          <w:marLeft w:val="640"/>
          <w:marRight w:val="0"/>
          <w:marTop w:val="0"/>
          <w:marBottom w:val="0"/>
          <w:divBdr>
            <w:top w:val="none" w:sz="0" w:space="0" w:color="auto"/>
            <w:left w:val="none" w:sz="0" w:space="0" w:color="auto"/>
            <w:bottom w:val="none" w:sz="0" w:space="0" w:color="auto"/>
            <w:right w:val="none" w:sz="0" w:space="0" w:color="auto"/>
          </w:divBdr>
        </w:div>
        <w:div w:id="995256655">
          <w:marLeft w:val="640"/>
          <w:marRight w:val="0"/>
          <w:marTop w:val="0"/>
          <w:marBottom w:val="0"/>
          <w:divBdr>
            <w:top w:val="none" w:sz="0" w:space="0" w:color="auto"/>
            <w:left w:val="none" w:sz="0" w:space="0" w:color="auto"/>
            <w:bottom w:val="none" w:sz="0" w:space="0" w:color="auto"/>
            <w:right w:val="none" w:sz="0" w:space="0" w:color="auto"/>
          </w:divBdr>
        </w:div>
        <w:div w:id="420414918">
          <w:marLeft w:val="640"/>
          <w:marRight w:val="0"/>
          <w:marTop w:val="0"/>
          <w:marBottom w:val="0"/>
          <w:divBdr>
            <w:top w:val="none" w:sz="0" w:space="0" w:color="auto"/>
            <w:left w:val="none" w:sz="0" w:space="0" w:color="auto"/>
            <w:bottom w:val="none" w:sz="0" w:space="0" w:color="auto"/>
            <w:right w:val="none" w:sz="0" w:space="0" w:color="auto"/>
          </w:divBdr>
        </w:div>
        <w:div w:id="861746959">
          <w:marLeft w:val="640"/>
          <w:marRight w:val="0"/>
          <w:marTop w:val="0"/>
          <w:marBottom w:val="0"/>
          <w:divBdr>
            <w:top w:val="none" w:sz="0" w:space="0" w:color="auto"/>
            <w:left w:val="none" w:sz="0" w:space="0" w:color="auto"/>
            <w:bottom w:val="none" w:sz="0" w:space="0" w:color="auto"/>
            <w:right w:val="none" w:sz="0" w:space="0" w:color="auto"/>
          </w:divBdr>
        </w:div>
        <w:div w:id="193884769">
          <w:marLeft w:val="640"/>
          <w:marRight w:val="0"/>
          <w:marTop w:val="0"/>
          <w:marBottom w:val="0"/>
          <w:divBdr>
            <w:top w:val="none" w:sz="0" w:space="0" w:color="auto"/>
            <w:left w:val="none" w:sz="0" w:space="0" w:color="auto"/>
            <w:bottom w:val="none" w:sz="0" w:space="0" w:color="auto"/>
            <w:right w:val="none" w:sz="0" w:space="0" w:color="auto"/>
          </w:divBdr>
        </w:div>
        <w:div w:id="1836914500">
          <w:marLeft w:val="640"/>
          <w:marRight w:val="0"/>
          <w:marTop w:val="0"/>
          <w:marBottom w:val="0"/>
          <w:divBdr>
            <w:top w:val="none" w:sz="0" w:space="0" w:color="auto"/>
            <w:left w:val="none" w:sz="0" w:space="0" w:color="auto"/>
            <w:bottom w:val="none" w:sz="0" w:space="0" w:color="auto"/>
            <w:right w:val="none" w:sz="0" w:space="0" w:color="auto"/>
          </w:divBdr>
        </w:div>
        <w:div w:id="1274361333">
          <w:marLeft w:val="640"/>
          <w:marRight w:val="0"/>
          <w:marTop w:val="0"/>
          <w:marBottom w:val="0"/>
          <w:divBdr>
            <w:top w:val="none" w:sz="0" w:space="0" w:color="auto"/>
            <w:left w:val="none" w:sz="0" w:space="0" w:color="auto"/>
            <w:bottom w:val="none" w:sz="0" w:space="0" w:color="auto"/>
            <w:right w:val="none" w:sz="0" w:space="0" w:color="auto"/>
          </w:divBdr>
        </w:div>
      </w:divsChild>
    </w:div>
    <w:div w:id="1958949284">
      <w:bodyDiv w:val="1"/>
      <w:marLeft w:val="0"/>
      <w:marRight w:val="0"/>
      <w:marTop w:val="0"/>
      <w:marBottom w:val="0"/>
      <w:divBdr>
        <w:top w:val="none" w:sz="0" w:space="0" w:color="auto"/>
        <w:left w:val="none" w:sz="0" w:space="0" w:color="auto"/>
        <w:bottom w:val="none" w:sz="0" w:space="0" w:color="auto"/>
        <w:right w:val="none" w:sz="0" w:space="0" w:color="auto"/>
      </w:divBdr>
      <w:divsChild>
        <w:div w:id="1210798917">
          <w:marLeft w:val="640"/>
          <w:marRight w:val="0"/>
          <w:marTop w:val="0"/>
          <w:marBottom w:val="0"/>
          <w:divBdr>
            <w:top w:val="none" w:sz="0" w:space="0" w:color="auto"/>
            <w:left w:val="none" w:sz="0" w:space="0" w:color="auto"/>
            <w:bottom w:val="none" w:sz="0" w:space="0" w:color="auto"/>
            <w:right w:val="none" w:sz="0" w:space="0" w:color="auto"/>
          </w:divBdr>
        </w:div>
        <w:div w:id="1370300467">
          <w:marLeft w:val="640"/>
          <w:marRight w:val="0"/>
          <w:marTop w:val="0"/>
          <w:marBottom w:val="0"/>
          <w:divBdr>
            <w:top w:val="none" w:sz="0" w:space="0" w:color="auto"/>
            <w:left w:val="none" w:sz="0" w:space="0" w:color="auto"/>
            <w:bottom w:val="none" w:sz="0" w:space="0" w:color="auto"/>
            <w:right w:val="none" w:sz="0" w:space="0" w:color="auto"/>
          </w:divBdr>
        </w:div>
        <w:div w:id="67968524">
          <w:marLeft w:val="640"/>
          <w:marRight w:val="0"/>
          <w:marTop w:val="0"/>
          <w:marBottom w:val="0"/>
          <w:divBdr>
            <w:top w:val="none" w:sz="0" w:space="0" w:color="auto"/>
            <w:left w:val="none" w:sz="0" w:space="0" w:color="auto"/>
            <w:bottom w:val="none" w:sz="0" w:space="0" w:color="auto"/>
            <w:right w:val="none" w:sz="0" w:space="0" w:color="auto"/>
          </w:divBdr>
        </w:div>
        <w:div w:id="536310811">
          <w:marLeft w:val="640"/>
          <w:marRight w:val="0"/>
          <w:marTop w:val="0"/>
          <w:marBottom w:val="0"/>
          <w:divBdr>
            <w:top w:val="none" w:sz="0" w:space="0" w:color="auto"/>
            <w:left w:val="none" w:sz="0" w:space="0" w:color="auto"/>
            <w:bottom w:val="none" w:sz="0" w:space="0" w:color="auto"/>
            <w:right w:val="none" w:sz="0" w:space="0" w:color="auto"/>
          </w:divBdr>
        </w:div>
        <w:div w:id="18164080">
          <w:marLeft w:val="640"/>
          <w:marRight w:val="0"/>
          <w:marTop w:val="0"/>
          <w:marBottom w:val="0"/>
          <w:divBdr>
            <w:top w:val="none" w:sz="0" w:space="0" w:color="auto"/>
            <w:left w:val="none" w:sz="0" w:space="0" w:color="auto"/>
            <w:bottom w:val="none" w:sz="0" w:space="0" w:color="auto"/>
            <w:right w:val="none" w:sz="0" w:space="0" w:color="auto"/>
          </w:divBdr>
        </w:div>
        <w:div w:id="1930844095">
          <w:marLeft w:val="640"/>
          <w:marRight w:val="0"/>
          <w:marTop w:val="0"/>
          <w:marBottom w:val="0"/>
          <w:divBdr>
            <w:top w:val="none" w:sz="0" w:space="0" w:color="auto"/>
            <w:left w:val="none" w:sz="0" w:space="0" w:color="auto"/>
            <w:bottom w:val="none" w:sz="0" w:space="0" w:color="auto"/>
            <w:right w:val="none" w:sz="0" w:space="0" w:color="auto"/>
          </w:divBdr>
        </w:div>
        <w:div w:id="1580287794">
          <w:marLeft w:val="640"/>
          <w:marRight w:val="0"/>
          <w:marTop w:val="0"/>
          <w:marBottom w:val="0"/>
          <w:divBdr>
            <w:top w:val="none" w:sz="0" w:space="0" w:color="auto"/>
            <w:left w:val="none" w:sz="0" w:space="0" w:color="auto"/>
            <w:bottom w:val="none" w:sz="0" w:space="0" w:color="auto"/>
            <w:right w:val="none" w:sz="0" w:space="0" w:color="auto"/>
          </w:divBdr>
        </w:div>
        <w:div w:id="1723362850">
          <w:marLeft w:val="640"/>
          <w:marRight w:val="0"/>
          <w:marTop w:val="0"/>
          <w:marBottom w:val="0"/>
          <w:divBdr>
            <w:top w:val="none" w:sz="0" w:space="0" w:color="auto"/>
            <w:left w:val="none" w:sz="0" w:space="0" w:color="auto"/>
            <w:bottom w:val="none" w:sz="0" w:space="0" w:color="auto"/>
            <w:right w:val="none" w:sz="0" w:space="0" w:color="auto"/>
          </w:divBdr>
        </w:div>
        <w:div w:id="1957714511">
          <w:marLeft w:val="640"/>
          <w:marRight w:val="0"/>
          <w:marTop w:val="0"/>
          <w:marBottom w:val="0"/>
          <w:divBdr>
            <w:top w:val="none" w:sz="0" w:space="0" w:color="auto"/>
            <w:left w:val="none" w:sz="0" w:space="0" w:color="auto"/>
            <w:bottom w:val="none" w:sz="0" w:space="0" w:color="auto"/>
            <w:right w:val="none" w:sz="0" w:space="0" w:color="auto"/>
          </w:divBdr>
        </w:div>
      </w:divsChild>
    </w:div>
    <w:div w:id="1999141386">
      <w:bodyDiv w:val="1"/>
      <w:marLeft w:val="0"/>
      <w:marRight w:val="0"/>
      <w:marTop w:val="0"/>
      <w:marBottom w:val="0"/>
      <w:divBdr>
        <w:top w:val="none" w:sz="0" w:space="0" w:color="auto"/>
        <w:left w:val="none" w:sz="0" w:space="0" w:color="auto"/>
        <w:bottom w:val="none" w:sz="0" w:space="0" w:color="auto"/>
        <w:right w:val="none" w:sz="0" w:space="0" w:color="auto"/>
      </w:divBdr>
      <w:divsChild>
        <w:div w:id="2117745959">
          <w:marLeft w:val="640"/>
          <w:marRight w:val="0"/>
          <w:marTop w:val="0"/>
          <w:marBottom w:val="0"/>
          <w:divBdr>
            <w:top w:val="none" w:sz="0" w:space="0" w:color="auto"/>
            <w:left w:val="none" w:sz="0" w:space="0" w:color="auto"/>
            <w:bottom w:val="none" w:sz="0" w:space="0" w:color="auto"/>
            <w:right w:val="none" w:sz="0" w:space="0" w:color="auto"/>
          </w:divBdr>
        </w:div>
        <w:div w:id="51659496">
          <w:marLeft w:val="640"/>
          <w:marRight w:val="0"/>
          <w:marTop w:val="0"/>
          <w:marBottom w:val="0"/>
          <w:divBdr>
            <w:top w:val="none" w:sz="0" w:space="0" w:color="auto"/>
            <w:left w:val="none" w:sz="0" w:space="0" w:color="auto"/>
            <w:bottom w:val="none" w:sz="0" w:space="0" w:color="auto"/>
            <w:right w:val="none" w:sz="0" w:space="0" w:color="auto"/>
          </w:divBdr>
        </w:div>
        <w:div w:id="25066935">
          <w:marLeft w:val="640"/>
          <w:marRight w:val="0"/>
          <w:marTop w:val="0"/>
          <w:marBottom w:val="0"/>
          <w:divBdr>
            <w:top w:val="none" w:sz="0" w:space="0" w:color="auto"/>
            <w:left w:val="none" w:sz="0" w:space="0" w:color="auto"/>
            <w:bottom w:val="none" w:sz="0" w:space="0" w:color="auto"/>
            <w:right w:val="none" w:sz="0" w:space="0" w:color="auto"/>
          </w:divBdr>
        </w:div>
        <w:div w:id="651061016">
          <w:marLeft w:val="640"/>
          <w:marRight w:val="0"/>
          <w:marTop w:val="0"/>
          <w:marBottom w:val="0"/>
          <w:divBdr>
            <w:top w:val="none" w:sz="0" w:space="0" w:color="auto"/>
            <w:left w:val="none" w:sz="0" w:space="0" w:color="auto"/>
            <w:bottom w:val="none" w:sz="0" w:space="0" w:color="auto"/>
            <w:right w:val="none" w:sz="0" w:space="0" w:color="auto"/>
          </w:divBdr>
        </w:div>
        <w:div w:id="1940480746">
          <w:marLeft w:val="640"/>
          <w:marRight w:val="0"/>
          <w:marTop w:val="0"/>
          <w:marBottom w:val="0"/>
          <w:divBdr>
            <w:top w:val="none" w:sz="0" w:space="0" w:color="auto"/>
            <w:left w:val="none" w:sz="0" w:space="0" w:color="auto"/>
            <w:bottom w:val="none" w:sz="0" w:space="0" w:color="auto"/>
            <w:right w:val="none" w:sz="0" w:space="0" w:color="auto"/>
          </w:divBdr>
        </w:div>
        <w:div w:id="1064567601">
          <w:marLeft w:val="640"/>
          <w:marRight w:val="0"/>
          <w:marTop w:val="0"/>
          <w:marBottom w:val="0"/>
          <w:divBdr>
            <w:top w:val="none" w:sz="0" w:space="0" w:color="auto"/>
            <w:left w:val="none" w:sz="0" w:space="0" w:color="auto"/>
            <w:bottom w:val="none" w:sz="0" w:space="0" w:color="auto"/>
            <w:right w:val="none" w:sz="0" w:space="0" w:color="auto"/>
          </w:divBdr>
        </w:div>
        <w:div w:id="877206254">
          <w:marLeft w:val="640"/>
          <w:marRight w:val="0"/>
          <w:marTop w:val="0"/>
          <w:marBottom w:val="0"/>
          <w:divBdr>
            <w:top w:val="none" w:sz="0" w:space="0" w:color="auto"/>
            <w:left w:val="none" w:sz="0" w:space="0" w:color="auto"/>
            <w:bottom w:val="none" w:sz="0" w:space="0" w:color="auto"/>
            <w:right w:val="none" w:sz="0" w:space="0" w:color="auto"/>
          </w:divBdr>
        </w:div>
        <w:div w:id="901217995">
          <w:marLeft w:val="640"/>
          <w:marRight w:val="0"/>
          <w:marTop w:val="0"/>
          <w:marBottom w:val="0"/>
          <w:divBdr>
            <w:top w:val="none" w:sz="0" w:space="0" w:color="auto"/>
            <w:left w:val="none" w:sz="0" w:space="0" w:color="auto"/>
            <w:bottom w:val="none" w:sz="0" w:space="0" w:color="auto"/>
            <w:right w:val="none" w:sz="0" w:space="0" w:color="auto"/>
          </w:divBdr>
        </w:div>
        <w:div w:id="40974101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0.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Duty Cycle dan Tegangan Keluaran, </a:t>
            </a:r>
            <a:r>
              <a:rPr lang="id-ID" sz="1050">
                <a:latin typeface="Times New Roman" panose="02020603050405020304" pitchFamily="18" charset="0"/>
                <a:cs typeface="Times New Roman" panose="02020603050405020304" pitchFamily="18" charset="0"/>
              </a:rPr>
              <a:t>beban 100</a:t>
            </a:r>
            <a:r>
              <a:rPr lang="en-US" sz="1050">
                <a:latin typeface="Times New Roman" panose="02020603050405020304" pitchFamily="18" charset="0"/>
                <a:cs typeface="Times New Roman" panose="02020603050405020304" pitchFamily="18" charset="0"/>
              </a:rPr>
              <a:t> </a:t>
            </a:r>
            <a:r>
              <a:rPr lang="el-GR" sz="1050">
                <a:latin typeface="Times New Roman" panose="02020603050405020304" pitchFamily="18" charset="0"/>
                <a:cs typeface="Times New Roman" panose="02020603050405020304" pitchFamily="18" charset="0"/>
              </a:rPr>
              <a:t>Ω</a:t>
            </a:r>
            <a:r>
              <a:rPr lang="en-US" sz="105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Vout</c:v>
                </c:pt>
              </c:strCache>
            </c:strRef>
          </c:tx>
          <c:spPr>
            <a:ln w="28575" cap="rnd">
              <a:solidFill>
                <a:schemeClr val="accent1"/>
              </a:solidFill>
              <a:round/>
            </a:ln>
            <a:effectLst/>
          </c:spPr>
          <c:marker>
            <c:symbol val="circle"/>
            <c:size val="5"/>
            <c:spPr>
              <a:solidFill>
                <a:sysClr val="windowText" lastClr="000000"/>
              </a:solidFill>
              <a:ln w="9525">
                <a:solidFill>
                  <a:schemeClr val="accent1"/>
                </a:solidFill>
              </a:ln>
              <a:effectLst/>
            </c:spPr>
          </c:marker>
          <c:cat>
            <c:numRef>
              <c:f>Sheet1!$A$2:$A$8</c:f>
              <c:numCache>
                <c:formatCode>General</c:formatCode>
                <c:ptCount val="7"/>
                <c:pt idx="0">
                  <c:v>0</c:v>
                </c:pt>
                <c:pt idx="1">
                  <c:v>10</c:v>
                </c:pt>
                <c:pt idx="2">
                  <c:v>25</c:v>
                </c:pt>
                <c:pt idx="3">
                  <c:v>50</c:v>
                </c:pt>
                <c:pt idx="4">
                  <c:v>75</c:v>
                </c:pt>
              </c:numCache>
            </c:numRef>
          </c:cat>
          <c:val>
            <c:numRef>
              <c:f>Sheet1!$B$2:$B$8</c:f>
              <c:numCache>
                <c:formatCode>General</c:formatCode>
                <c:ptCount val="7"/>
                <c:pt idx="0">
                  <c:v>10.8</c:v>
                </c:pt>
                <c:pt idx="1">
                  <c:v>14</c:v>
                </c:pt>
                <c:pt idx="2">
                  <c:v>21.8</c:v>
                </c:pt>
                <c:pt idx="3">
                  <c:v>32.299999999999997</c:v>
                </c:pt>
                <c:pt idx="4">
                  <c:v>58.8</c:v>
                </c:pt>
              </c:numCache>
            </c:numRef>
          </c:val>
          <c:smooth val="0"/>
          <c:extLst>
            <c:ext xmlns:c16="http://schemas.microsoft.com/office/drawing/2014/chart" uri="{C3380CC4-5D6E-409C-BE32-E72D297353CC}">
              <c16:uniqueId val="{00000000-CEE2-42D9-9D38-7B4EBB54EE0C}"/>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Sheet1!$A$2:$A$8</c:f>
              <c:numCache>
                <c:formatCode>General</c:formatCode>
                <c:ptCount val="7"/>
                <c:pt idx="0">
                  <c:v>0</c:v>
                </c:pt>
                <c:pt idx="1">
                  <c:v>10</c:v>
                </c:pt>
                <c:pt idx="2">
                  <c:v>25</c:v>
                </c:pt>
                <c:pt idx="3">
                  <c:v>50</c:v>
                </c:pt>
                <c:pt idx="4">
                  <c:v>75</c:v>
                </c:pt>
              </c:numCache>
            </c:numRef>
          </c:cat>
          <c:val>
            <c:numRef>
              <c:f>Sheet1!$C$2:$C$8</c:f>
              <c:numCache>
                <c:formatCode>General</c:formatCode>
                <c:ptCount val="7"/>
              </c:numCache>
            </c:numRef>
          </c:val>
          <c:smooth val="0"/>
          <c:extLst>
            <c:ext xmlns:c16="http://schemas.microsoft.com/office/drawing/2014/chart" uri="{C3380CC4-5D6E-409C-BE32-E72D297353CC}">
              <c16:uniqueId val="{00000001-CEE2-42D9-9D38-7B4EBB54EE0C}"/>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Sheet1!$A$2:$A$8</c:f>
              <c:numCache>
                <c:formatCode>General</c:formatCode>
                <c:ptCount val="7"/>
                <c:pt idx="0">
                  <c:v>0</c:v>
                </c:pt>
                <c:pt idx="1">
                  <c:v>10</c:v>
                </c:pt>
                <c:pt idx="2">
                  <c:v>25</c:v>
                </c:pt>
                <c:pt idx="3">
                  <c:v>50</c:v>
                </c:pt>
                <c:pt idx="4">
                  <c:v>75</c:v>
                </c:pt>
              </c:numCache>
            </c:numRef>
          </c:cat>
          <c:val>
            <c:numRef>
              <c:f>Sheet1!$D$2:$D$8</c:f>
              <c:numCache>
                <c:formatCode>General</c:formatCode>
                <c:ptCount val="7"/>
              </c:numCache>
            </c:numRef>
          </c:val>
          <c:smooth val="0"/>
          <c:extLst>
            <c:ext xmlns:c16="http://schemas.microsoft.com/office/drawing/2014/chart" uri="{C3380CC4-5D6E-409C-BE32-E72D297353CC}">
              <c16:uniqueId val="{00000002-CEE2-42D9-9D38-7B4EBB54EE0C}"/>
            </c:ext>
          </c:extLst>
        </c:ser>
        <c:dLbls>
          <c:showLegendKey val="0"/>
          <c:showVal val="0"/>
          <c:showCatName val="0"/>
          <c:showSerName val="0"/>
          <c:showPercent val="0"/>
          <c:showBubbleSize val="0"/>
        </c:dLbls>
        <c:marker val="1"/>
        <c:smooth val="0"/>
        <c:axId val="181225039"/>
        <c:axId val="180156591"/>
      </c:lineChart>
      <c:catAx>
        <c:axId val="1812250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Duty Cycle (%)</a:t>
                </a:r>
              </a:p>
            </c:rich>
          </c:tx>
          <c:layout>
            <c:manualLayout>
              <c:xMode val="edge"/>
              <c:yMode val="edge"/>
              <c:x val="0.33818813405705539"/>
              <c:y val="0.823329732352788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56591"/>
        <c:crosses val="autoZero"/>
        <c:auto val="1"/>
        <c:lblAlgn val="ctr"/>
        <c:lblOffset val="100"/>
        <c:noMultiLvlLbl val="0"/>
      </c:catAx>
      <c:valAx>
        <c:axId val="180156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Tegangan Keluaran (V)</a:t>
                </a:r>
              </a:p>
            </c:rich>
          </c:tx>
          <c:layout>
            <c:manualLayout>
              <c:xMode val="edge"/>
              <c:yMode val="edge"/>
              <c:x val="4.2789901583226361E-2"/>
              <c:y val="0.192076302274394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25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Beban dan Tegangan Keluaran ,</a:t>
            </a:r>
            <a:r>
              <a:rPr lang="en-US" sz="1050" baseline="0">
                <a:latin typeface="Times New Roman" panose="02020603050405020304" pitchFamily="18" charset="0"/>
                <a:cs typeface="Times New Roman" panose="02020603050405020304" pitchFamily="18" charset="0"/>
              </a:rPr>
              <a:t> </a:t>
            </a:r>
            <a:r>
              <a:rPr lang="en-US" sz="1050">
                <a:latin typeface="Times New Roman" panose="02020603050405020304" pitchFamily="18" charset="0"/>
                <a:cs typeface="Times New Roman" panose="02020603050405020304" pitchFamily="18" charset="0"/>
              </a:rPr>
              <a:t>Duty</a:t>
            </a:r>
            <a:r>
              <a:rPr lang="en-US" sz="1050" baseline="0">
                <a:latin typeface="Times New Roman" panose="02020603050405020304" pitchFamily="18" charset="0"/>
                <a:cs typeface="Times New Roman" panose="02020603050405020304" pitchFamily="18" charset="0"/>
              </a:rPr>
              <a:t> Cycle </a:t>
            </a:r>
            <a:r>
              <a:rPr lang="id-ID" sz="1050" baseline="0">
                <a:latin typeface="Times New Roman" panose="02020603050405020304" pitchFamily="18" charset="0"/>
                <a:cs typeface="Times New Roman" panose="02020603050405020304" pitchFamily="18" charset="0"/>
              </a:rPr>
              <a:t>5</a:t>
            </a:r>
            <a:r>
              <a:rPr lang="en-US" sz="1050" baseline="0">
                <a:latin typeface="Times New Roman" panose="02020603050405020304" pitchFamily="18" charset="0"/>
                <a:cs typeface="Times New Roman" panose="02020603050405020304" pitchFamily="18" charset="0"/>
              </a:rPr>
              <a:t>0%       </a:t>
            </a:r>
            <a:r>
              <a:rPr lang="en-US" sz="105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Vout</c:v>
                </c:pt>
              </c:strCache>
            </c:strRef>
          </c:tx>
          <c:spPr>
            <a:ln w="28575" cap="rnd">
              <a:solidFill>
                <a:schemeClr val="accent1"/>
              </a:solidFill>
              <a:round/>
            </a:ln>
            <a:effectLst/>
          </c:spPr>
          <c:marker>
            <c:symbol val="circle"/>
            <c:size val="5"/>
            <c:spPr>
              <a:solidFill>
                <a:sysClr val="windowText" lastClr="000000"/>
              </a:solidFill>
              <a:ln w="9525">
                <a:solidFill>
                  <a:schemeClr val="accent1"/>
                </a:solidFill>
              </a:ln>
              <a:effectLst/>
            </c:spPr>
          </c:marker>
          <c:cat>
            <c:numRef>
              <c:f>Sheet1!$A$2:$A$8</c:f>
              <c:numCache>
                <c:formatCode>General</c:formatCode>
                <c:ptCount val="7"/>
                <c:pt idx="0">
                  <c:v>47</c:v>
                </c:pt>
                <c:pt idx="1">
                  <c:v>94</c:v>
                </c:pt>
                <c:pt idx="2">
                  <c:v>100</c:v>
                </c:pt>
                <c:pt idx="3">
                  <c:v>147</c:v>
                </c:pt>
                <c:pt idx="4">
                  <c:v>200</c:v>
                </c:pt>
              </c:numCache>
            </c:numRef>
          </c:cat>
          <c:val>
            <c:numRef>
              <c:f>Sheet1!$B$2:$B$8</c:f>
              <c:numCache>
                <c:formatCode>General</c:formatCode>
                <c:ptCount val="7"/>
                <c:pt idx="0">
                  <c:v>27</c:v>
                </c:pt>
                <c:pt idx="1">
                  <c:v>32.1</c:v>
                </c:pt>
                <c:pt idx="2">
                  <c:v>32.299999999999997</c:v>
                </c:pt>
                <c:pt idx="3">
                  <c:v>37.1</c:v>
                </c:pt>
                <c:pt idx="4">
                  <c:v>41.7</c:v>
                </c:pt>
              </c:numCache>
            </c:numRef>
          </c:val>
          <c:smooth val="0"/>
          <c:extLst>
            <c:ext xmlns:c16="http://schemas.microsoft.com/office/drawing/2014/chart" uri="{C3380CC4-5D6E-409C-BE32-E72D297353CC}">
              <c16:uniqueId val="{00000000-4999-4789-9000-A6F44D55EE5B}"/>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Sheet1!$A$2:$A$8</c:f>
              <c:numCache>
                <c:formatCode>General</c:formatCode>
                <c:ptCount val="7"/>
                <c:pt idx="0">
                  <c:v>47</c:v>
                </c:pt>
                <c:pt idx="1">
                  <c:v>94</c:v>
                </c:pt>
                <c:pt idx="2">
                  <c:v>100</c:v>
                </c:pt>
                <c:pt idx="3">
                  <c:v>147</c:v>
                </c:pt>
                <c:pt idx="4">
                  <c:v>200</c:v>
                </c:pt>
              </c:numCache>
            </c:numRef>
          </c:cat>
          <c:val>
            <c:numRef>
              <c:f>Sheet1!$C$2:$C$8</c:f>
              <c:numCache>
                <c:formatCode>General</c:formatCode>
                <c:ptCount val="7"/>
              </c:numCache>
            </c:numRef>
          </c:val>
          <c:smooth val="0"/>
          <c:extLst>
            <c:ext xmlns:c16="http://schemas.microsoft.com/office/drawing/2014/chart" uri="{C3380CC4-5D6E-409C-BE32-E72D297353CC}">
              <c16:uniqueId val="{00000001-4999-4789-9000-A6F44D55EE5B}"/>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Sheet1!$A$2:$A$8</c:f>
              <c:numCache>
                <c:formatCode>General</c:formatCode>
                <c:ptCount val="7"/>
                <c:pt idx="0">
                  <c:v>47</c:v>
                </c:pt>
                <c:pt idx="1">
                  <c:v>94</c:v>
                </c:pt>
                <c:pt idx="2">
                  <c:v>100</c:v>
                </c:pt>
                <c:pt idx="3">
                  <c:v>147</c:v>
                </c:pt>
                <c:pt idx="4">
                  <c:v>200</c:v>
                </c:pt>
              </c:numCache>
            </c:numRef>
          </c:cat>
          <c:val>
            <c:numRef>
              <c:f>Sheet1!$D$2:$D$8</c:f>
              <c:numCache>
                <c:formatCode>General</c:formatCode>
                <c:ptCount val="7"/>
              </c:numCache>
            </c:numRef>
          </c:val>
          <c:smooth val="0"/>
          <c:extLst>
            <c:ext xmlns:c16="http://schemas.microsoft.com/office/drawing/2014/chart" uri="{C3380CC4-5D6E-409C-BE32-E72D297353CC}">
              <c16:uniqueId val="{00000002-4999-4789-9000-A6F44D55EE5B}"/>
            </c:ext>
          </c:extLst>
        </c:ser>
        <c:dLbls>
          <c:showLegendKey val="0"/>
          <c:showVal val="0"/>
          <c:showCatName val="0"/>
          <c:showSerName val="0"/>
          <c:showPercent val="0"/>
          <c:showBubbleSize val="0"/>
        </c:dLbls>
        <c:marker val="1"/>
        <c:smooth val="0"/>
        <c:axId val="181225039"/>
        <c:axId val="180156591"/>
      </c:lineChart>
      <c:catAx>
        <c:axId val="1812250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Beban</a:t>
                </a:r>
                <a:r>
                  <a:rPr lang="en-US"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 (</a:t>
                </a:r>
                <a:r>
                  <a:rPr lang="el-GR">
                    <a:latin typeface="Times New Roman" panose="02020603050405020304" pitchFamily="18" charset="0"/>
                    <a:cs typeface="Times New Roman" panose="02020603050405020304" pitchFamily="18" charset="0"/>
                  </a:rPr>
                  <a:t>Ω</a:t>
                </a:r>
                <a:r>
                  <a:rPr lang="en-US">
                    <a:latin typeface="Times New Roman" panose="02020603050405020304" pitchFamily="18" charset="0"/>
                    <a:cs typeface="Times New Roman" panose="02020603050405020304" pitchFamily="18" charset="0"/>
                  </a:rPr>
                  <a:t>)</a:t>
                </a:r>
              </a:p>
            </c:rich>
          </c:tx>
          <c:layout>
            <c:manualLayout>
              <c:xMode val="edge"/>
              <c:yMode val="edge"/>
              <c:x val="0.37856023773665004"/>
              <c:y val="0.815076747101403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56591"/>
        <c:crosses val="autoZero"/>
        <c:auto val="1"/>
        <c:lblAlgn val="ctr"/>
        <c:lblOffset val="100"/>
        <c:noMultiLvlLbl val="0"/>
      </c:catAx>
      <c:valAx>
        <c:axId val="180156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Tegangan Keluaran (V)</a:t>
                </a:r>
              </a:p>
            </c:rich>
          </c:tx>
          <c:layout>
            <c:manualLayout>
              <c:xMode val="edge"/>
              <c:yMode val="edge"/>
              <c:x val="2.1394950791613181E-2"/>
              <c:y val="0.221423330887747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25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Tegangan Keluaran (V)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Sheet1!$A$2:$A$10</c:f>
              <c:numCache>
                <c:formatCode>General</c:formatCode>
                <c:ptCount val="9"/>
                <c:pt idx="0">
                  <c:v>12.8</c:v>
                </c:pt>
                <c:pt idx="1">
                  <c:v>12.13</c:v>
                </c:pt>
                <c:pt idx="2">
                  <c:v>12.11</c:v>
                </c:pt>
                <c:pt idx="3">
                  <c:v>11.18</c:v>
                </c:pt>
                <c:pt idx="4">
                  <c:v>11.03</c:v>
                </c:pt>
                <c:pt idx="5">
                  <c:v>11.22</c:v>
                </c:pt>
                <c:pt idx="6">
                  <c:v>12.28</c:v>
                </c:pt>
                <c:pt idx="7">
                  <c:v>10.32</c:v>
                </c:pt>
                <c:pt idx="8">
                  <c:v>10.91</c:v>
                </c:pt>
              </c:numCache>
            </c:numRef>
          </c:cat>
          <c:val>
            <c:numRef>
              <c:f>Sheet1!$B$2:$B$10</c:f>
              <c:numCache>
                <c:formatCode>General</c:formatCode>
                <c:ptCount val="9"/>
                <c:pt idx="0">
                  <c:v>40.229999999999997</c:v>
                </c:pt>
                <c:pt idx="1">
                  <c:v>40.08</c:v>
                </c:pt>
                <c:pt idx="2">
                  <c:v>40.9</c:v>
                </c:pt>
                <c:pt idx="3">
                  <c:v>40.65</c:v>
                </c:pt>
                <c:pt idx="4">
                  <c:v>40.340000000000003</c:v>
                </c:pt>
                <c:pt idx="5">
                  <c:v>40.54</c:v>
                </c:pt>
                <c:pt idx="6">
                  <c:v>40.44</c:v>
                </c:pt>
                <c:pt idx="7">
                  <c:v>40.49</c:v>
                </c:pt>
                <c:pt idx="8">
                  <c:v>40.590000000000003</c:v>
                </c:pt>
              </c:numCache>
            </c:numRef>
          </c:val>
          <c:smooth val="0"/>
          <c:extLst>
            <c:ext xmlns:c16="http://schemas.microsoft.com/office/drawing/2014/chart" uri="{C3380CC4-5D6E-409C-BE32-E72D297353CC}">
              <c16:uniqueId val="{00000000-7104-4D8C-B1C3-4EAF2DC2B05E}"/>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Sheet1!$A$2:$A$10</c:f>
              <c:numCache>
                <c:formatCode>General</c:formatCode>
                <c:ptCount val="9"/>
                <c:pt idx="0">
                  <c:v>12.8</c:v>
                </c:pt>
                <c:pt idx="1">
                  <c:v>12.13</c:v>
                </c:pt>
                <c:pt idx="2">
                  <c:v>12.11</c:v>
                </c:pt>
                <c:pt idx="3">
                  <c:v>11.18</c:v>
                </c:pt>
                <c:pt idx="4">
                  <c:v>11.03</c:v>
                </c:pt>
                <c:pt idx="5">
                  <c:v>11.22</c:v>
                </c:pt>
                <c:pt idx="6">
                  <c:v>12.28</c:v>
                </c:pt>
                <c:pt idx="7">
                  <c:v>10.32</c:v>
                </c:pt>
                <c:pt idx="8">
                  <c:v>10.91</c:v>
                </c:pt>
              </c:numCache>
            </c:numRef>
          </c:cat>
          <c:val>
            <c:numRef>
              <c:f>Sheet1!$C$2:$C$10</c:f>
              <c:numCache>
                <c:formatCode>General</c:formatCode>
                <c:ptCount val="9"/>
              </c:numCache>
            </c:numRef>
          </c:val>
          <c:smooth val="0"/>
          <c:extLst>
            <c:ext xmlns:c16="http://schemas.microsoft.com/office/drawing/2014/chart" uri="{C3380CC4-5D6E-409C-BE32-E72D297353CC}">
              <c16:uniqueId val="{00000001-7104-4D8C-B1C3-4EAF2DC2B05E}"/>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Sheet1!$A$2:$A$10</c:f>
              <c:numCache>
                <c:formatCode>General</c:formatCode>
                <c:ptCount val="9"/>
                <c:pt idx="0">
                  <c:v>12.8</c:v>
                </c:pt>
                <c:pt idx="1">
                  <c:v>12.13</c:v>
                </c:pt>
                <c:pt idx="2">
                  <c:v>12.11</c:v>
                </c:pt>
                <c:pt idx="3">
                  <c:v>11.18</c:v>
                </c:pt>
                <c:pt idx="4">
                  <c:v>11.03</c:v>
                </c:pt>
                <c:pt idx="5">
                  <c:v>11.22</c:v>
                </c:pt>
                <c:pt idx="6">
                  <c:v>12.28</c:v>
                </c:pt>
                <c:pt idx="7">
                  <c:v>10.32</c:v>
                </c:pt>
                <c:pt idx="8">
                  <c:v>10.91</c:v>
                </c:pt>
              </c:numCache>
            </c:numRef>
          </c:cat>
          <c:val>
            <c:numRef>
              <c:f>Sheet1!$D$2:$D$10</c:f>
              <c:numCache>
                <c:formatCode>General</c:formatCode>
                <c:ptCount val="9"/>
              </c:numCache>
            </c:numRef>
          </c:val>
          <c:smooth val="0"/>
          <c:extLst>
            <c:ext xmlns:c16="http://schemas.microsoft.com/office/drawing/2014/chart" uri="{C3380CC4-5D6E-409C-BE32-E72D297353CC}">
              <c16:uniqueId val="{00000002-7104-4D8C-B1C3-4EAF2DC2B05E}"/>
            </c:ext>
          </c:extLst>
        </c:ser>
        <c:dLbls>
          <c:showLegendKey val="0"/>
          <c:showVal val="0"/>
          <c:showCatName val="0"/>
          <c:showSerName val="0"/>
          <c:showPercent val="0"/>
          <c:showBubbleSize val="0"/>
        </c:dLbls>
        <c:marker val="1"/>
        <c:smooth val="0"/>
        <c:axId val="181225039"/>
        <c:axId val="180156591"/>
      </c:lineChart>
      <c:catAx>
        <c:axId val="1812250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Tegangan Masukan</a:t>
                </a:r>
                <a:r>
                  <a:rPr lang="en-US">
                    <a:latin typeface="Times New Roman" panose="02020603050405020304" pitchFamily="18" charset="0"/>
                    <a:cs typeface="Times New Roman" panose="02020603050405020304" pitchFamily="18" charset="0"/>
                  </a:rPr>
                  <a:t> </a:t>
                </a:r>
                <a:r>
                  <a:rPr lang="id-ID">
                    <a:latin typeface="Times New Roman" panose="02020603050405020304" pitchFamily="18" charset="0"/>
                    <a:cs typeface="Times New Roman" panose="02020603050405020304" pitchFamily="18" charset="0"/>
                  </a:rPr>
                  <a:t>(</a:t>
                </a:r>
                <a:r>
                  <a:rPr lang="id-ID" i="1">
                    <a:latin typeface="Times New Roman" panose="02020603050405020304" pitchFamily="18" charset="0"/>
                    <a:cs typeface="Times New Roman" panose="02020603050405020304" pitchFamily="18" charset="0"/>
                  </a:rPr>
                  <a:t>V</a:t>
                </a:r>
                <a:r>
                  <a:rPr lang="en-US">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56591"/>
        <c:crosses val="autoZero"/>
        <c:auto val="1"/>
        <c:lblAlgn val="ctr"/>
        <c:lblOffset val="100"/>
        <c:noMultiLvlLbl val="0"/>
      </c:catAx>
      <c:valAx>
        <c:axId val="180156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Tegangan Keluaran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25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CA0955F-3092-4894-88C6-7DAC5ED090B5}"/>
      </w:docPartPr>
      <w:docPartBody>
        <w:p w:rsidR="000A7345" w:rsidRDefault="00C64415">
          <w:r w:rsidRPr="00D74B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15"/>
    <w:rsid w:val="000A7345"/>
    <w:rsid w:val="009D74B7"/>
    <w:rsid w:val="00A042BF"/>
    <w:rsid w:val="00C64415"/>
    <w:rsid w:val="00D540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41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1B1489-2A83-40B0-8A37-E71E41587A75}">
  <we:reference id="wa104382081" version="1.55.1.0" store="en-US" storeType="OMEX"/>
  <we:alternateReferences>
    <we:reference id="wa104382081" version="1.55.1.0" store="" storeType="OMEX"/>
  </we:alternateReferences>
  <we:properties>
    <we:property name="MENDELEY_CITATIONS" value="[{&quot;citationID&quot;:&quot;MENDELEY_CITATION_83b9dea3-1fdb-4941-b26d-602b488a2f2b&quot;,&quot;properties&quot;:{&quot;noteIndex&quot;:0},&quot;isEdited&quot;:false,&quot;manualOverride&quot;:{&quot;isManuallyOverridden&quot;:false,&quot;citeprocText&quot;:&quot;[1]&quot;,&quot;manualOverrideText&quot;:&quot;&quot;},&quot;citationTag&quot;:&quot;MENDELEY_CITATION_v3_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&quot;,&quot;citationItems&quot;:[{&quot;id&quot;:&quot;4017b696-1004-3bd9-8219-2f49236b65ca&quot;,&quot;itemData&quot;:{&quot;type&quot;:&quot;article-journal&quot;,&quot;id&quot;:&quot;4017b696-1004-3bd9-8219-2f49236b65ca&quot;,&quot;title&quot;:&quot;End of Enegy Coal Era&quot;,&quot;author&quot;:[{&quot;family&quot;:&quot;Sinitsyn&quot;,&quot;given&quot;:&quot;Mikhail&quot;,&quot;parse-names&quot;:false,&quot;dropping-particle&quot;:&quot;V.&quot;,&quot;non-dropping-particle&quot;:&quot;&quot;}],&quot;container-title&quot;:&quot;World Economy and International Relations&quot;,&quot;DOI&quot;:&quot;10.20542/0131-2227-2021-65-11-40-48&quot;,&quot;ISSN&quot;:&quot;01312227&quot;,&quot;issued&quot;:{&quot;date-parts&quot;:[[2021]]},&quot;page&quot;:&quot;40-48&quot;,&quot;abstract&quot;:&quot;The article analyses the process of coal crowding out of the world energy balance. In developed countries, the tendency towards the rejection of using energy coal accelerated in the end of 2000s under the pressure of climatic considerations. The global COVID-19 pandemic has led to the acceleration of the world energy balance restructuring at the expense of lowering demand for coal. Coal is crowded out from energy consumption for both climatic considerations as well as because of the strong harmful effect of coal power plants emissions on health. Developed and an increasing number of developing countries strengthen and expand complex of measures aimed at coal energy displacement: emissions trading systems and direct emissions tax, Coal Plant Directive and closures of coal mines. Decarbonisation has been accelerated after Pittsburgh Summit (2009) and Paris Agreement (2015). By 2020, developed countries have largely abandoned direct subsidies for coal consumption, and all major international development banks have limited their involvement in coal-fired generation and have stopped considering coal mining projects. Developing countries continue support coal consumption and production in order to maintain economic growth and employment. Excessive supply will lead to overstocking of the coal market, lower prices and slowdown of the decline in coal consumption after COVID-19. Although several largest economies in the Asian-Pacific Region, primarily China, India and Indonesia, continue to increase coal generation capacities (HELE plants), the analysis in the article shows that after the accomplishment of the recovery growth in the world economy by 2025, global demand for energy coal will start to steadily decline. China announced plans to curtail coal use after 2025, G-7 decided to stop financing coal projects. Meantime many developing countries with low level of income and modest financial capacities cannot afford to quit comparatively cheap coal quickly as a factor supporting economic growth. Increasing High-Efficiency, Low-Emissions coal plants demand is rapidly rising requirements to coal quality.&quot;,&quot;issue&quot;:&quot;11&quot;,&quot;volume&quot;:&quot;65&quot;,&quot;container-title-short&quot;:&quot;&quot;},&quot;isTemporary&quot;:false,&quot;suppress-author&quot;:false,&quot;composite&quot;:false,&quot;author-only&quot;:false}]},{&quot;citationID&quot;:&quot;MENDELEY_CITATION_4b03be12-f265-4594-b041-ee2e089692be&quot;,&quot;properties&quot;:{&quot;noteIndex&quot;:0},&quot;isEdited&quot;:false,&quot;manualOverride&quot;:{&quot;isManuallyOverridden&quot;:false,&quot;citeprocText&quot;:&quot;[2]&quot;,&quot;manualOverrideText&quot;:&quot;&quot;},&quot;citationTag&quot;:&quot;MENDELEY_CITATION_v3_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&quot;,&quot;citationItems&quot;:[{&quot;id&quot;:&quot;d09d2c19-db8b-398f-ad90-e48250ca52dc&quot;,&quot;itemData&quot;:{&quot;type&quot;:&quot;article-journal&quot;,&quot;id&quot;:&quot;d09d2c19-db8b-398f-ad90-e48250ca52dc&quot;,&quot;title&quot;:&quot;Pengereman Regeneratif Motor Arus Searah Tanpa Sikat (Bldc) Untuk Mengisi Baterai Pada Sepeda Gowes&quot;,&quot;author&quot;:[{&quot;family&quot;:&quot;Soeprapto&quot;,&quot;given&quot;:&quot;Soeprapto&quot;,&quot;parse-names&quot;:false,&quot;dropping-particle&quot;:&quot;&quot;,&quot;non-dropping-particle&quot;:&quot;&quot;},{&quot;family&quot;:&quot;Wibawa&quot;,&quot;given&quot;:&quot;Unggul&quot;,&quot;parse-names&quot;:false,&quot;dropping-particle&quot;:&quot;&quot;,&quot;non-dropping-particle&quot;:&quot;&quot;},{&quot;family&quot;:&quot;Sidiq&quot;,&quot;given&quot;:&quot;Mahfudz&quot;,&quot;parse-names&quot;:false,&quot;dropping-particle&quot;:&quot;&quot;,&quot;non-dropping-particle&quot;:&quot;&quot;},{&quot;family&quot;:&quot;Utomo&quot;,&quot;given&quot;:&quot;Teguh&quot;,&quot;parse-names&quot;:false,&quot;dropping-particle&quot;:&quot;&quot;,&quot;non-dropping-particle&quot;:&quot;&quot;},{&quot;family&quot;:&quot;Yuniarti&quot;,&quot;given&quot;:&quot;Sari&quot;,&quot;parse-names&quot;:false,&quot;dropping-particle&quot;:&quot;&quot;,&quot;non-dropping-particle&quot;:&quot;&quot;}],&quot;container-title&quot;:&quot;Journal of Enviromental Engineering and Sustainable Technology&quot;,&quot;DOI&quot;:&quot;10.21776/ub.jeest.2017.003.02.3&quot;,&quot;issued&quot;:{&quot;date-parts&quot;:[[2016]]},&quot;page&quot;:&quot;112-120&quot;,&quot;abstract&quot;:&quot;… Saat mengisi baterai, maka akan timbul arus pada mesin listrik yang dioperasikan sebagai generator dan akan timbul torsi lawan di dalam mesin sehingga mesin tersebut seperti melakukan sebuah pengereman. Blok diagram sistem pengereman regeneratif untuk mengisi …&quot;,&quot;issue&quot;:&quot;2&quot;,&quot;volume&quot;:&quot;3&quot;,&quot;container-title-short&quot;:&quot;&quot;},&quot;isTemporary&quot;:false,&quot;suppress-author&quot;:false,&quot;composite&quot;:false,&quot;author-only&quot;:false}]},{&quot;citationID&quot;:&quot;MENDELEY_CITATION_3b27334f-2121-4002-9d72-4815050c6bda&quot;,&quot;properties&quot;:{&quot;noteIndex&quot;:0},&quot;isEdited&quot;:false,&quot;manualOverride&quot;:{&quot;isManuallyOverridden&quot;:false,&quot;citeprocText&quot;:&quot;[3]&quot;,&quot;manualOverrideText&quot;:&quot;&quot;},&quot;citationTag&quot;:&quot;MENDELEY_CITATION_v3_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&quot;,&quot;citationItems&quot;:[{&quot;id&quot;:&quot;66363200-6ced-35a5-bcfe-de89418458cc&quot;,&quot;itemData&quot;:{&quot;type&quot;:&quot;article-journal&quot;,&quot;id&quot;:&quot;66363200-6ced-35a5-bcfe-de89418458cc&quot;,&quot;title&quot;:&quot;Stabilisasi Tegangan DC Menggunakan Boost Konverter&quot;,&quot;author&quot;:[{&quot;family&quot;:&quot;Hushaini&quot;,&quot;given&quot;:&quot;Murhaban&quot;,&quot;parse-names&quot;:false,&quot;dropping-particle&quot;:&quot;&quot;,&quot;non-dropping-particle&quot;:&quot;&quot;},{&quot;family&quot;:&quot;Hasan&quot;,&quot;given&quot;:&quot;Hafidh&quot;,&quot;parse-names&quot;:false,&quot;dropping-particle&quot;:&quot;&quot;,&quot;non-dropping-particle&quot;:&quot;&quot;},{&quot;family&quot;:&quot;Gapy&quot;,&quot;given&quot;:&quot;Mansur&quot;,&quot;parse-names&quot;:false,&quot;dropping-particle&quot;:&quot;&quot;,&quot;non-dropping-particle&quot;:&quot;&quot;}],&quot;container-title&quot;:&quot;Jurnal Teknik Elektro&quot;,&quot;issued&quot;:{&quot;date-parts&quot;:[[2019]]},&quot;page&quot;:&quot;128-136&quot;,&quot;abstract&quot;:&quot;Telah dilakukan penelitian untuk mengimplementasikan student centered learning dalam praktikum fisika dasar. Berdasarkan pengalaman di jurusan fisika Unesa selama ini, kendala yang dijumpai adalah masih banyak mahasiswa yang belum dapat mandiri dalam melaksanakan kegiatan praktikumnya karena lebih banyak menunggu penjelasan dari pembimbing dan kurang berinisiatif dalam menyelesaikan masalah praktikumnya. Student centered learning (SCL) merupakan strategi pembelajaran yang menempatkan mahasiswa sebagai subyek aktif dan mandiri yang bertanggung jawab sepenuhnya atas pembelajarannya. Memperhatikan karakteristik praktikum yang lebih mengarah pada pengembangan keterampilan ilmiah (hard skills dan soft skills) mahasiswa dalam mengidentifikasi gejala dan menyelesaikan masalah perlu dilakukan pendekatan pembelajaran yang inovatif yang dapat mengembangkan keterampilan ilmiah mahasiswa secara maksimal. Untuk mengatasi keadaan tersebut, telah diujicobakan suatu mekanisme implementasi SCL dalam praktikum fisika dasar yang diharapkan dapat mengoptimalkan keterampilan praktikum mahasiswa. Efektivitas mekanisme kegiatan praktikum dengan pendekatan SCL tersebut dilihat berdasarkan sejauhmana sasaran yang diinginkan tersebut tercapai. Hasil implementasi student centered learning dalam penelitian ini menunjukkan bahwa: 1) Atribut-atribut student centered learning yang dapat diintegrasikan ke dalam praktikum fisika dasar meliputi: kerja kelompok, diskusi, menulis, presentasi, dan pemecahan masalah. 2) Atribut-atribut softs skills mahasiswa yang bersesuaian dengan atribut-atribut student centered learning yang diintegrasikan ke dalam praktikum fisika dasar adalah: kerjasama merupakan penekanan dari kegiatan kerja kelompok, manajemen diri merupakan penekanan dari kegiatan diskusi, komunikasi tulis merupakan penekanan dari kegiatan menulis, komunikasi lisan merupakan penekanan dari kegiatan presentasi, berfikir kritis dan analitis merupakan penekanan dari pemecahan pemecahan masalah. 3) Mekanisme implementasi student centered learning dalam praktikum fisika dasar melalui kegiatan yang meliputi: pralaboratorium, praktikum, pelaporan, dan presentasi. Implementasi student centered learning dalam praktikum fisika dasar tersebut dapat mendukung keterampilan praktikum. Mekanisme implementasi SCL dalam praktikum fisika dasar tersebut cukup efektif dalam membekali keterampilan praktikum yang harus dimiliki mahasiswa. 4) Mekanisme implementasi student centered learning dalam praktikum fisika dasar tersebut cukup efisien digunakan, karena mahasiswa maupun pembimbing praktikum dapat menggunakan waktu dan peralatan praktikum yang tersedia dengan baik.&quot;,&quot;issue&quot;:&quot;1&quot;,&quot;volume&quot;:&quot;1&quot;,&quot;container-title-short&quot;:&quot;&quot;},&quot;isTemporary&quot;:false}]},{&quot;citationID&quot;:&quot;MENDELEY_CITATION_3ccad52f-eb14-4eb9-a2e2-478535e9f6f5&quot;,&quot;properties&quot;:{&quot;noteIndex&quot;:0},&quot;isEdited&quot;:false,&quot;manualOverride&quot;:{&quot;isManuallyOverridden&quot;:false,&quot;citeprocText&quot;:&quot;[4]&quot;,&quot;manualOverrideText&quot;:&quot;&quot;},&quot;citationTag&quot;:&quot;MENDELEY_CITATION_v3_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&quot;,&quot;citationItems&quot;:[{&quot;id&quot;:&quot;733a9520-4b0a-370d-a63c-53d0247f71f7&quot;,&quot;itemData&quot;:{&quot;type&quot;:&quot;article-journal&quot;,&quot;id&quot;:&quot;733a9520-4b0a-370d-a63c-53d0247f71f7&quot;,&quot;title&quot;:&quot;Implementasi Buck-Boost Converter pada Proses Pengereman Regeneratif Motor BLDC&quot;,&quot;author&quot;:[{&quot;family&quot;:&quot;Simbolon&quot;,&quot;given&quot;:&quot;Padilah Hannum&quot;,&quot;parse-names&quot;:false,&quot;dropping-particle&quot;:&quot;&quot;,&quot;non-dropping-particle&quot;:&quot;&quot;},{&quot;family&quot;:&quot;Pulungan&quot;,&quot;given&quot;:&quot;Ali Basrah&quot;,&quot;parse-names&quot;:false,&quot;dropping-particle&quot;:&quot;&quot;,&quot;non-dropping-particle&quot;:&quot;&quot;}],&quot;container-title&quot;:&quot;Jurnal Teknologi dan Rekayasa Manufaktur&quot;,&quot;DOI&quot;:&quot;10.48182/jtrm.v2i2.77&quot;,&quot;ISSN&quot;:&quot;2715-3908&quot;,&quot;issued&quot;:{&quot;date-parts&quot;:[[2020]]},&quot;page&quot;:&quot;79-88&quot;,&quot;abstract&quot;:&quot;Perkembangan dunia industri mengenai kendaaran listrik sangat diminati pada saat sekarang ini, dengan dibuat motor BLDC sebagai penggeraknya yang memiliki banyak keunggulan lalu dikembangkan pula pengereman regeneratif dengan regulator aliran daya yang berbeda beda pada perancanan alat ini digunakan regulator aliran tipe buck-boost, Regulator aliran daya ini ketika input yang dimasukkan berubah-ubah maka dapat digunakan untuk menurunkan dan menaIkkan tegangan yang diperoleh pada saat pengereman regeneratif dilakukan dengan keluaran 40 volt, sensor tegangan akan mengatur tegangan keluaran dengan arduino sebagai kontrollernya.pada hasil pengujian menunjukkan bahwa kinerja buck-boost Converter yang baik pada tegangan output antara 39-40 volt, nilaI tegangan ini dapat digunakan untuk mengisi baterai.&quot;,&quot;issue&quot;:&quot;2&quot;,&quot;volume&quot;:&quot;2&quot;,&quot;container-title-short&quot;:&quot;&quot;},&quot;isTemporary&quot;:false,&quot;suppress-author&quot;:false,&quot;composite&quot;:false,&quot;author-only&quot;:false}]},{&quot;citationID&quot;:&quot;MENDELEY_CITATION_a6e2f83f-1700-44df-a7fc-67af3389961e&quot;,&quot;properties&quot;:{&quot;noteIndex&quot;:0},&quot;isEdited&quot;:false,&quot;manualOverride&quot;:{&quot;isManuallyOverridden&quot;:false,&quot;citeprocText&quot;:&quot;[4]&quot;,&quot;manualOverrideText&quot;:&quot;&quot;},&quot;citationTag&quot;:&quot;MENDELEY_CITATION_v3_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&quot;,&quot;citationItems&quot;:[{&quot;id&quot;:&quot;733a9520-4b0a-370d-a63c-53d0247f71f7&quot;,&quot;itemData&quot;:{&quot;type&quot;:&quot;article-journal&quot;,&quot;id&quot;:&quot;733a9520-4b0a-370d-a63c-53d0247f71f7&quot;,&quot;title&quot;:&quot;Implementasi Buck-Boost Converter pada Proses Pengereman Regeneratif Motor BLDC&quot;,&quot;author&quot;:[{&quot;family&quot;:&quot;Simbolon&quot;,&quot;given&quot;:&quot;Padilah Hannum&quot;,&quot;parse-names&quot;:false,&quot;dropping-particle&quot;:&quot;&quot;,&quot;non-dropping-particle&quot;:&quot;&quot;},{&quot;family&quot;:&quot;Pulungan&quot;,&quot;given&quot;:&quot;Ali Basrah&quot;,&quot;parse-names&quot;:false,&quot;dropping-particle&quot;:&quot;&quot;,&quot;non-dropping-particle&quot;:&quot;&quot;}],&quot;container-title&quot;:&quot;Jurnal Teknologi dan Rekayasa Manufaktur&quot;,&quot;DOI&quot;:&quot;10.48182/jtrm.v2i2.77&quot;,&quot;ISSN&quot;:&quot;2715-3908&quot;,&quot;issued&quot;:{&quot;date-parts&quot;:[[2020]]},&quot;page&quot;:&quot;79-88&quot;,&quot;abstract&quot;:&quot;Perkembangan dunia industri mengenai kendaaran listrik sangat diminati pada saat sekarang ini, dengan dibuat motor BLDC sebagai penggeraknya yang memiliki banyak keunggulan lalu dikembangkan pula pengereman regeneratif dengan regulator aliran daya yang berbeda beda pada perancanan alat ini digunakan regulator aliran tipe buck-boost, Regulator aliran daya ini ketika input yang dimasukkan berubah-ubah maka dapat digunakan untuk menurunkan dan menaIkkan tegangan yang diperoleh pada saat pengereman regeneratif dilakukan dengan keluaran 40 volt, sensor tegangan akan mengatur tegangan keluaran dengan arduino sebagai kontrollernya.pada hasil pengujian menunjukkan bahwa kinerja buck-boost Converter yang baik pada tegangan output antara 39-40 volt, nilaI tegangan ini dapat digunakan untuk mengisi baterai.&quot;,&quot;issue&quot;:&quot;2&quot;,&quot;volume&quot;:&quot;2&quot;,&quot;container-title-short&quot;:&quot;&quot;},&quot;isTemporary&quot;:false,&quot;suppress-author&quot;:false,&quot;composite&quot;:false,&quot;author-only&quot;:false}]},{&quot;citationID&quot;:&quot;MENDELEY_CITATION_0dd7a79d-69ea-41f6-b178-81d42b0e31f0&quot;,&quot;properties&quot;:{&quot;noteIndex&quot;:0},&quot;isEdited&quot;:false,&quot;manualOverride&quot;:{&quot;isManuallyOverridden&quot;:false,&quot;citeprocText&quot;:&quot;[5]&quot;,&quot;manualOverrideText&quot;:&quot;&quot;},&quot;citationTag&quot;:&quot;MENDELEY_CITATION_v3_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&quot;,&quot;citationItems&quot;:[{&quot;id&quot;:&quot;6a25e20a-4905-3a9d-9e3f-f658df0fdb9a&quot;,&quot;itemData&quot;:{&quot;type&quot;:&quot;article-journal&quot;,&quot;id&quot;:&quot;6a25e20a-4905-3a9d-9e3f-f658df0fdb9a&quot;,&quot;title&quot;:&quot;Buck Converter Sebagai Regulator Aliran Daya Pada Pengereman Regeneratif&quot;,&quot;author&quot;:[{&quot;family&quot;:&quot;Pulungan&quot;,&quot;given&quot;:&quot;Ali Basrah&quot;,&quot;parse-names&quot;:false,&quot;dropping-particle&quot;:&quot;&quot;,&quot;non-dropping-particle&quot;:&quot;&quot;},{&quot;family&quot;:&quot;Ramadhani&quot;,&quot;given&quot;:&quot;Taslim&quot;,&quot;parse-names&quot;:false,&quot;dropping-particle&quot;:&quot;&quot;,&quot;non-dropping-particle&quot;:&quot;&quot;}],&quot;container-title&quot;:&quot;Jurnal EECCIS&quot;,&quot;issued&quot;:{&quot;date-parts&quot;:[[2018]]},&quot;page&quot;:&quot;93-97&quot;,&quot;abstract&quot;:&quot;Abstrak–- Makalah ini memaparkan perancangan dan pengujian Buck Converter Sebagai Regulator Aliran Daya yang digunakan pada pengereman regeneratif. Buck converter digunakan untuk menurunkan tegangan yang diperoleh dari input yang berubah-ubah yang dihasilkan saat pengereman regeneratif, regulator ini menggunakan Atmega 8 sebagai mikrokontrollernya. Hasil pengujian menunjukkan kinerja buck converter yang baik dengan tegangan output antara nilai 14,32-14,63 volt atau rata- rata 14,4 volt rentangan kerja dutycycle dari 14,90% hingga 68,29%, sehingga mampu bekerja saat tegangan input berubah-ubah. Nilai tegangan ini dapat digunakan untuk mengisi baterai mobil listrik jenis GP SERIES- VRLA 65 Ah. Kata Kunci— Regulator Aliran daya, Buck converter, Pengereman regeneratif.&quot;,&quot;issue&quot;:&quot;2&quot;,&quot;volume&quot;:&quot;12&quot;,&quot;container-title-short&quot;:&quot;&quot;},&quot;isTemporary&quot;:false,&quot;suppress-author&quot;:false,&quot;composite&quot;:false,&quot;author-only&quot;:false}]},{&quot;citationID&quot;:&quot;MENDELEY_CITATION_59c03789-12bb-4bb8-97d8-e2fae3d5b7a4&quot;,&quot;properties&quot;:{&quot;noteIndex&quot;:0},&quot;isEdited&quot;:false,&quot;manualOverride&quot;:{&quot;isManuallyOverridden&quot;:false,&quot;citeprocText&quot;:&quot;[6]&quot;,&quot;manualOverrideText&quot;:&quot;&quot;},&quot;citationTag&quot;:&quot;MENDELEY_CITATION_v3_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&quot;,&quot;citationItems&quot;:[{&quot;id&quot;:&quot;69219e49-bf3b-32df-ac3d-1654a295c3a8&quot;,&quot;itemData&quot;:{&quot;type&quot;:&quot;article-journal&quot;,&quot;id&quot;:&quot;69219e49-bf3b-32df-ac3d-1654a295c3a8&quot;,&quot;title&quot;:&quot;Jurnal Teknologi Elektro , Universitas Mercu Buana ISSN : 2086 ‐ 9479 Pengereman Regeneratif Motor DC Tanpa Sikat ( BLDC ) Untuk Pengisian Baterai Pada Sepeda Elektrik Soeprapto Fakultas Teknik Program Studi Teknik Elektro Unggul Wibawa Fakultas Teknik Pr&quot;,&quot;author&quot;:[{&quot;family&quot;:&quot;Soepranto&quot;,&quot;given&quot;:&quot;&quot;,&quot;parse-names&quot;:false,&quot;dropping-particle&quot;:&quot;&quot;,&quot;non-dropping-particle&quot;:&quot;&quot;},{&quot;family&quot;:&quot;Shidiq&quot;,&quot;given&quot;:&quot;Maffudz&quot;,&quot;parse-names&quot;:false,&quot;dropping-particle&quot;:&quot;&quot;,&quot;non-dropping-particle&quot;:&quot;&quot;},{&quot;family&quot;:&quot;Wibawa&quot;,&quot;given&quot;:&quot;Unggul&quot;,&quot;parse-names&quot;:false,&quot;dropping-particle&quot;:&quot;&quot;,&quot;non-dropping-particle&quot;:&quot;&quot;},{&quot;family&quot;:&quot;Utomo&quot;,&quot;given&quot;:&quot;Teguh&quot;,&quot;parse-names&quot;:false,&quot;dropping-particle&quot;:&quot;&quot;,&quot;non-dropping-particle&quot;:&quot;&quot;}],&quot;issued&quot;:{&quot;date-parts&quot;:[[2018]]},&quot;page&quot;:&quot;1-9&quot;,&quot;issue&quot;:&quot;1&quot;,&quot;volume&quot;:&quot;9&quot;,&quot;container-title-short&quot;:&quot;&quot;},&quot;isTemporary&quot;:false,&quot;suppress-author&quot;:false,&quot;composite&quot;:false,&quot;author-only&quot;:false}]},{&quot;citationID&quot;:&quot;MENDELEY_CITATION_76b8476a-1aed-4a0c-8d8f-ad0cf7fec2d6&quot;,&quot;properties&quot;:{&quot;noteIndex&quot;:0},&quot;isEdited&quot;:false,&quot;manualOverride&quot;:{&quot;isManuallyOverridden&quot;:false,&quot;citeprocText&quot;:&quot;[7]&quot;,&quot;manualOverrideText&quot;:&quot;&quot;},&quot;citationTag&quot;:&quot;MENDELEY_CITATION_v3_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&quot;,&quot;citationItems&quot;:[{&quot;id&quot;:&quot;2d5c4544-beeb-329e-a49e-b95751d225e9&quot;,&quot;itemData&quot;:{&quot;type&quot;:&quot;article-journal&quot;,&quot;id&quot;:&quot;2d5c4544-beeb-329e-a49e-b95751d225e9&quot;,&quot;title&quot;:&quot;Transistor Inverter Inverter For Air Conditionor IGBT Gate Drive Power MOS FET Gate Drive&quot;,&quot;author&quot;:[{&quot;family&quot;:&quot;Inverter&quot;,&quot;given&quot;:&quot;Transistor&quot;,&quot;parse-names&quot;:false,&quot;dropping-particle&quot;:&quot;&quot;,&quot;non-dropping-particle&quot;:&quot;&quot;},{&quot;family&quot;:&quot;For&quot;,&quot;given&quot;:&quot;Inverter&quot;,&quot;parse-names&quot;:false,&quot;dropping-particle&quot;:&quot;&quot;,&quot;non-dropping-particle&quot;:&quot;&quot;},{&quot;family&quot;:&quot;Conditionor&quot;,&quot;given&quot;:&quot;Air&quot;,&quot;parse-names&quot;:false,&quot;dropping-particle&quot;:&quot;&quot;,&quot;non-dropping-particle&quot;:&quot;&quot;},{&quot;family&quot;:&quot;Configuration&quot;,&quot;given&quot;:&quot;Pin&quot;,&quot;parse-names&quot;:false,&quot;dropping-particle&quot;:&quot;&quot;,&quot;non-dropping-particle&quot;:&quot;&quot;},{&quot;family&quot;:&quot;Table&quot;,&quot;given&quot;:&quot;Truth&quot;,&quot;parse-names&quot;:false,&quot;dropping-particle&quot;:&quot;&quot;,&quot;non-dropping-particle&quot;:&quot;&quot;}],&quot;issued&quot;:{&quot;date-parts&quot;:[[2004]]},&quot;page&quot;:&quot;1-8&quot;,&quot;volume&quot;:&quot;5&quot;,&quot;container-title-short&quot;:&quot;&quot;},&quot;isTemporary&quot;:false,&quot;suppress-author&quot;:false,&quot;composite&quot;:false,&quot;author-only&quot;:false}]},{&quot;citationID&quot;:&quot;MENDELEY_CITATION_d2fa4f35-dc58-4f2e-8f61-77b8360628e2&quot;,&quot;properties&quot;:{&quot;noteIndex&quot;:0},&quot;isEdited&quot;:false,&quot;manualOverride&quot;:{&quot;isManuallyOverridden&quot;:false,&quot;citeprocText&quot;:&quot;[8]&quot;,&quot;manualOverrideText&quot;:&quot;&quot;},&quot;citationTag&quot;:&quot;MENDELEY_CITATION_v3_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&quot;,&quot;citationItems&quot;:[{&quot;id&quot;:&quot;86410d5c-a664-3a56-95b1-ab01cc9db216&quot;,&quot;itemData&quot;:{&quot;type&quot;:&quot;book&quot;,&quot;id&quot;:&quot;86410d5c-a664-3a56-95b1-ab01cc9db216&quot;,&quot;title&quot;:&quot;Arduino dan Sensor pada Project Arduino DIY&quot;,&quot;author&quot;:[{&quot;family&quot;:&quot;Sasmoko&quot;,&quot;given&quot;:&quot;D&quot;,&quot;parse-names&quot;:false,&quot;dropping-particle&quot;:&quot;&quot;,&quot;non-dropping-particle&quot;:&quot;&quot;}],&quot;container-title&quot;:&quot;Penerbit Yayasan Prima Agus Teknik&quot;,&quot;ISBN&quot;:&quot;9786236141373&quot;,&quot;issued&quot;:{&quot;date-parts&quot;:[[2021]]},&quot;number-of-pages&quot;:&quot;1-138&quot;,&quot;abstract&quot;:&quot;… Arduino menggunakan keluarga mikrokontroler ATMega yang dirilis oleh … yang membuat clone arduino dengan menggunakan mikrokontroler lain dan tetap kompatibel dengan arduino …&quot;,&quot;container-title-short&quot;:&quot;&quot;},&quot;isTemporary&quot;:false}]},{&quot;citationID&quot;:&quot;MENDELEY_CITATION_95f3c950-07fa-4d4a-acff-a7aaea996182&quot;,&quot;properties&quot;:{&quot;noteIndex&quot;:0},&quot;isEdited&quot;:false,&quot;manualOverride&quot;:{&quot;isManuallyOverridden&quot;:false,&quot;citeprocText&quot;:&quot;[9]&quot;,&quot;manualOverrideText&quot;:&quot;&quot;},&quot;citationTag&quot;:&quot;MENDELEY_CITATION_v3_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&quot;,&quot;citationItems&quot;:[{&quot;id&quot;:&quot;a17c371e-96f3-353d-a029-7a8efa108e40&quot;,&quot;itemData&quot;:{&quot;type&quot;:&quot;book&quot;,&quot;id&quot;:&quot;a17c371e-96f3-353d-a029-7a8efa108e40&quot;,&quot;title&quot;:&quot;Power Electronics&quot;,&quot;author&quot;:[{&quot;family&quot;:&quot;Hart&quot;,&quot;given&quot;:&quot;D. W.&quot;,&quot;parse-names&quot;:false,&quot;dropping-particle&quot;:&quot;&quot;,&quot;non-dropping-particle&quot;:&quot;&quot;}],&quot;ISBN&quot;:&quot;9780071289306, 0071289305&quot;,&quot;issued&quot;:{&quot;date-parts&quot;:[[2011]]},&quot;publisher-place&quot;:&quot;Valpariso, Indiana&quot;,&quot;number-of-pages&quot;:&quot;477&quot;,&quot;publisher&quot;:&quot;MCGraw-Hill&quot;,&quot;volume&quot;:&quot;166&quot;,&quot;container-title-short&quot;:&quot;&quot;},&quot;isTemporary&quot;:false,&quot;suppress-author&quot;:false,&quot;composite&quot;:false,&quot;author-only&quot;:false}]},{&quot;citationID&quot;:&quot;MENDELEY_CITATION_580cb888-c5ef-413f-883e-1aa3810c2afe&quot;,&quot;properties&quot;:{&quot;noteIndex&quot;:0},&quot;isEdited&quot;:false,&quot;manualOverride&quot;:{&quot;isManuallyOverridden&quot;:false,&quot;citeprocText&quot;:&quot;[9]&quot;,&quot;manualOverrideText&quot;:&quot;&quot;},&quot;citationTag&quot;:&quot;MENDELEY_CITATION_v3_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&quot;,&quot;citationItems&quot;:[{&quot;id&quot;:&quot;a17c371e-96f3-353d-a029-7a8efa108e40&quot;,&quot;itemData&quot;:{&quot;type&quot;:&quot;book&quot;,&quot;id&quot;:&quot;a17c371e-96f3-353d-a029-7a8efa108e40&quot;,&quot;title&quot;:&quot;Power Electronics&quot;,&quot;author&quot;:[{&quot;family&quot;:&quot;Hart&quot;,&quot;given&quot;:&quot;D. W.&quot;,&quot;parse-names&quot;:false,&quot;dropping-particle&quot;:&quot;&quot;,&quot;non-dropping-particle&quot;:&quot;&quot;}],&quot;ISBN&quot;:&quot;9780071289306, 0071289305&quot;,&quot;issued&quot;:{&quot;date-parts&quot;:[[2011]]},&quot;publisher-place&quot;:&quot;Valpariso, Indiana&quot;,&quot;number-of-pages&quot;:&quot;477&quot;,&quot;publisher&quot;:&quot;MCGraw-Hill&quot;,&quot;volume&quot;:&quot;166&quot;,&quot;container-title-short&quot;:&quot;&quot;},&quot;isTemporary&quot;:false,&quot;suppress-author&quot;:false,&quot;composite&quot;:false,&quot;author-only&quot;:false}]},{&quot;citationID&quot;:&quot;MENDELEY_CITATION_cf6909fc-1822-4816-978a-3199595c7854&quot;,&quot;properties&quot;:{&quot;noteIndex&quot;:0},&quot;isEdited&quot;:false,&quot;manualOverride&quot;:{&quot;isManuallyOverridden&quot;:false,&quot;citeprocText&quot;:&quot;[10]&quot;,&quot;manualOverrideText&quot;:&quot;&quot;},&quot;citationTag&quot;:&quot;MENDELEY_CITATION_v3_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&quot;,&quot;citationItems&quot;:[{&quot;id&quot;:&quot;b13cfb98-4f88-360f-95d6-96bfc985bcc6&quot;,&quot;itemData&quot;:{&quot;type&quot;:&quot;book&quot;,&quot;id&quot;:&quot;b13cfb98-4f88-360f-95d6-96bfc985bcc6&quot;,&quot;title&quot;:&quot;POWER ELECTRONICS Academic Press Series in Engineering&quot;,&quot;ISBN&quot;:&quot;0125816502&quot;,&quot;abstract&quot;:&quot;\&quot;Author Ned Mohan has been a leader in EES education and research for decades. His three-book series on Power Electronics focuses on three essential topics in the power sequence based on applications relevant to this age of sustainable energy such as wind turbines and hybrid electric vehicles. The three topics include power electronics, power systems and electric machines.Key features in the first Edition build on Mohan's successful MNPERE texts; his systems approach which puts dry technical detail in the context of applications; and substantial pedagogical support including PPT's, video clips, animations, clicker questions and a lab manual. It follows a top-down systems-level approach to power electronics to highlight interrelationships between these sub-fields. It's intended to cover fundamental and practical design. This book also follows a building-block approach to power electronics that allows an in-depth discussion of several important topics that are usually left. Topics are carefully sequenced to maintain continuity and interest\&quot;--Provided by publisher.&quot;,&quot;container-title-short&quot;:&quot;&quot;},&quot;isTemporary&quot;:false,&quot;suppress-author&quot;:false,&quot;composite&quot;:false,&quot;author-only&quot;:false}]},{&quot;citationID&quot;:&quot;MENDELEY_CITATION_621e8dbb-fcb1-4daa-9aa2-46b7dab2b7eb&quot;,&quot;properties&quot;:{&quot;noteIndex&quot;:0},&quot;isEdited&quot;:false,&quot;manualOverride&quot;:{&quot;isManuallyOverridden&quot;:false,&quot;citeprocText&quot;:&quot;[11]&quot;,&quot;manualOverrideText&quot;:&quot;&quot;},&quot;citationTag&quot;:&quot;MENDELEY_CITATION_v3_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&quot;,&quot;citationItems&quot;:[{&quot;id&quot;:&quot;fdd240e2-2e84-3657-a6be-161b63cce0af&quot;,&quot;itemData&quot;:{&quot;type&quot;:&quot;article-journal&quot;,&quot;id&quot;:&quot;fdd240e2-2e84-3657-a6be-161b63cce0af&quot;,&quot;title&quot;:&quot;SEMICONDUCTOR SWITCHING TYPE POWER SUPPLY APPLICATION .&quot;,&quot;author&quot;:[{&quot;family&quot;:&quot;Data&quot;,&quot;given&quot;:&quot;Technical&quot;,&quot;parse-names&quot;:false,&quot;dropping-particle&quot;:&quot;&quot;,&quot;non-dropping-particle&quot;:&quot;&quot;}],&quot;issued&quot;:{&quot;date-parts&quot;:[[2009]]},&quot;page&quot;:&quot;1-2&quot;,&quot;container-title-short&quot;:&quot;&quot;},&quot;isTemporary&quot;:false,&quot;suppress-author&quot;:false,&quot;composite&quot;:false,&quot;author-only&quot;:false}]},{&quot;citationID&quot;:&quot;MENDELEY_CITATION_52e85e52-e137-4c89-8bd3-da6735fc85f7&quot;,&quot;properties&quot;:{&quot;noteIndex&quot;:0},&quot;isEdited&quot;:false,&quot;manualOverride&quot;:{&quot;isManuallyOverridden&quot;:false,&quot;citeprocText&quot;:&quot;[12]&quot;,&quot;manualOverrideText&quot;:&quot;&quot;},&quot;citationTag&quot;:&quot;MENDELEY_CITATION_v3_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&quot;,&quot;citationItems&quot;:[{&quot;id&quot;:&quot;aece53d5-8235-30e6-a5ef-bb161b15ab35&quot;,&quot;itemData&quot;:{&quot;type&quot;:&quot;article-journal&quot;,&quot;id&quot;:&quot;aece53d5-8235-30e6-a5ef-bb161b15ab35&quot;,&quot;title&quot;:&quot;SWITCHMODE ™ Power Rectifiers&quot;,&quot;author&quot;:[{&quot;family&quot;:&quot;Data&quot;,&quot;given&quot;:&quot;Semiconductor Technical&quot;,&quot;parse-names&quot;:false,&quot;dropping-particle&quot;:&quot;&quot;,&quot;non-dropping-particle&quot;:&quot;&quot;}],&quot;container-title&quot;:&quot;Power&quot;,&quot;issued&quot;:{&quot;date-parts&quot;:[[1996]]},&quot;page&quot;:&quot;1-7&quot;,&quot;abstract&quot;:&quot;Impulse oscillometry (IOS) is a good method for measuring airway resistance. It does not require special breathing skills and it can reflect different aspects of airway obstruction to those revealed by spirometry, which is an effort-dependent maneuver.&quot;,&quot;container-title-short&quot;:&quot;&quot;},&quot;isTemporary&quot;:false,&quot;suppress-author&quot;:false,&quot;composite&quot;:false,&quot;author-only&quot;:false}]},{&quot;citationID&quot;:&quot;MENDELEY_CITATION_7a6f776f-a0cf-4c8f-9169-c3cd8102191c&quot;,&quot;properties&quot;:{&quot;noteIndex&quot;:0},&quot;isEdited&quot;:false,&quot;manualOverride&quot;:{&quot;isManuallyOverridden&quot;:false,&quot;citeprocText&quot;:&quot;[13]&quot;,&quot;manualOverrideText&quot;:&quot;&quot;},&quot;citationTag&quot;:&quot;MENDELEY_CITATION_v3_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&quot;,&quot;citationItems&quot;:[{&quot;id&quot;:&quot;851d51ea-343d-36bc-99d5-71fa053ab7d5&quot;,&quot;itemData&quot;:{&quot;type&quot;:&quot;article-journal&quot;,&quot;id&quot;:&quot;851d51ea-343d-36bc-99d5-71fa053ab7d5&quot;,&quot;title&quot;:&quot;Irfp260N Irfp260N&quot;,&quot;author&quot;:[{&quot;family&quot;:&quot;Mosfet&quot;,&quot;given&quot;:&quot;Hexfet Power&quot;,&quot;parse-names&quot;:false,&quot;dropping-particle&quot;:&quot;&quot;,&quot;non-dropping-particle&quot;:&quot;&quot;},{&quot;family&quot;:&quot;Units&quot;,&quot;given&quot;:&quot;Max&quot;,&quot;parse-names&quot;:false,&quot;dropping-particle&quot;:&quot;&quot;,&quot;non-dropping-particle&quot;:&quot;&quot;}],&quot;page&quot;:&quot;1-9&quot;,&quot;container-title-short&quot;:&quot;&quot;},&quot;isTemporary&quot;:false,&quot;suppress-author&quot;:false,&quot;composite&quot;:false,&quot;author-only&quot;:false}]},{&quot;citationID&quot;:&quot;MENDELEY_CITATION_59cce533-1812-42e7-b72d-6c8961afc56d&quot;,&quot;properties&quot;:{&quot;noteIndex&quot;:0},&quot;isEdited&quot;:false,&quot;manualOverride&quot;:{&quot;isManuallyOverridden&quot;:false,&quot;citeprocText&quot;:&quot;[14]&quot;,&quot;manualOverrideText&quot;:&quot;&quot;},&quot;citationTag&quot;:&quot;MENDELEY_CITATION_v3_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&quot;,&quot;citationItems&quot;:[{&quot;id&quot;:&quot;97548a25-137b-30d3-9efe-59d6ee7ec769&quot;,&quot;itemData&quot;:{&quot;type&quot;:&quot;article-journal&quot;,&quot;id&quot;:&quot;97548a25-137b-30d3-9efe-59d6ee7ec769&quot;,&quot;title&quot;:&quot;ATmega48A / PA / 88A / PA / 168A / PA / 328 / P megaAVR ® Data Sheet ATmega48A / PA / 88A / PA / 168A / PA / 328 / P&quot;,&quot;author&quot;:[{&quot;family&quot;:&quot;Microchip&quot;,&quot;given&quot;:&quot;&quot;,&quot;parse-names&quot;:false,&quot;dropping-particle&quot;:&quot;&quot;,&quot;non-dropping-particle&quot;:&quot;&quot;}],&quot;container-title&quot;:&quot;Microchip&quot;,&quot;ISSN&quot;:&quot;23274662&quot;,&quot;URL&quot;:&quot;https://ww1.microchip.com/downloads/en/DeviceDoc/ATmega48A-PA-88A-PA-168A-PA-328-P-DS-DS40002061A.pdf&quot;,&quot;issued&quot;:{&quot;date-parts&quot;:[[2017]]},&quot;page&quot;:&quot;2186-2198&quot;,&quot;abstract&quot;:&quot;The ATmega48A/PA/88A/PA/168A/PA/328/P is a low-power CMOS 8-bit microcontroller based on the AVR enhanced RISC architecture. By executing powerful instructions in a single clock cycle, the ATmega48A/PA/88A/PA/168A/PA/328/P achieves throughputs approaching 1 MIPS per MHz allowing the system designer to optimize power consumption versus processing speed.&quot;,&quot;issue&quot;:&quot;6&quot;,&quot;volume&quot;:&quot;4&quot;,&quot;container-title-short&quot;:&quot;&quot;},&quot;isTemporary&quot;:false}]},{&quot;citationID&quot;:&quot;MENDELEY_CITATION_e7df0b2f-b4a7-4360-b281-39dccedce846&quot;,&quot;properties&quot;:{&quot;noteIndex&quot;:0},&quot;isEdited&quot;:false,&quot;manualOverride&quot;:{&quot;isManuallyOverridden&quot;:false,&quot;citeprocText&quot;:&quot;[15]&quot;,&quot;manualOverrideText&quot;:&quot;&quot;},&quot;citationTag&quot;:&quot;MENDELEY_CITATION_v3_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&quot;,&quot;citationItems&quot;:[{&quot;id&quot;:&quot;97929920-82aa-3777-8eb9-68ccc1f4cda3&quot;,&quot;itemData&quot;:{&quot;type&quot;:&quot;book&quot;,&quot;id&quot;:&quot;97929920-82aa-3777-8eb9-68ccc1f4cda3&quot;,&quot;title&quot;:&quot;Introduction to Power Electronics&quot;,&quot;author&quot;:[{&quot;family&quot;:&quot;Fewson&quot;,&quot;given&quot;:&quot;Denis&quot;,&quot;parse-names&quot;:false,&quot;dropping-particle&quot;:&quot;&quot;,&quot;non-dropping-particle&quot;:&quot;&quot;}],&quot;container-title&quot;:&quot;IEEE Power Engineering Review&quot;,&quot;DOI&quot;:&quot;10.1109/MPER.1999.785806&quot;,&quot;ISBN&quot;:&quot;9781608077199&quot;,&quot;ISSN&quot;:&quot;02721724&quot;,&quot;issued&quot;:{&quot;date-parts&quot;:[[1999]]},&quot;number-of-pages&quot;:&quot;44&quot;,&quot;issue&quot;:&quot;9&quot;,&quot;volume&quot;:&quot;19&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9F592-BD5C-4101-8FE0-790C4F6D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3394</Words>
  <Characters>20811</Characters>
  <Application>Microsoft Office Word</Application>
  <DocSecurity>0</DocSecurity>
  <Lines>770</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Adinda Nur Hartanti</dc:creator>
  <cp:keywords/>
  <dc:description/>
  <cp:lastModifiedBy>Adinda Nur Hartanti</cp:lastModifiedBy>
  <cp:revision>2</cp:revision>
  <dcterms:created xsi:type="dcterms:W3CDTF">2024-12-05T07:30:00Z</dcterms:created>
  <dcterms:modified xsi:type="dcterms:W3CDTF">2024-12-05T07:30:00Z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d846476b-9ce9-3a16-b19d-2851a0d8bfc3</vt:lpwstr>
  </property>
  <property fmtid="{D5CDD505-2E9C-101B-9397-08002B2CF9AE}" pid="24" name="Mendeley Citation Style_1">
    <vt:lpwstr>http://www.zotero.org/styles/ieee</vt:lpwstr>
  </property>
</Properties>
</file>