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FC666" w14:textId="264D376A" w:rsidR="00DB039B" w:rsidRPr="0089503B" w:rsidRDefault="0089503B" w:rsidP="0089503B">
      <w:pPr>
        <w:spacing w:after="0"/>
        <w:jc w:val="both"/>
        <w:rPr>
          <w:rFonts w:ascii="Times New Roman" w:hAnsi="Times New Roman" w:cs="Times New Roman"/>
          <w:b/>
          <w:bCs/>
          <w:sz w:val="24"/>
          <w:szCs w:val="24"/>
        </w:rPr>
      </w:pPr>
      <w:r w:rsidRPr="0089503B">
        <w:rPr>
          <w:rFonts w:ascii="Times New Roman" w:hAnsi="Times New Roman" w:cs="Times New Roman"/>
          <w:b/>
          <w:bCs/>
          <w:sz w:val="24"/>
          <w:szCs w:val="24"/>
        </w:rPr>
        <w:t>Editor-in-Chief</w:t>
      </w:r>
    </w:p>
    <w:p w14:paraId="41890E55" w14:textId="449AA7C8" w:rsidR="0089503B" w:rsidRPr="0089503B" w:rsidRDefault="0089503B" w:rsidP="0089503B">
      <w:pPr>
        <w:spacing w:after="0"/>
        <w:jc w:val="both"/>
        <w:rPr>
          <w:rFonts w:ascii="Times New Roman" w:hAnsi="Times New Roman" w:cs="Times New Roman"/>
          <w:sz w:val="24"/>
          <w:szCs w:val="24"/>
        </w:rPr>
      </w:pPr>
      <w:proofErr w:type="spellStart"/>
      <w:r w:rsidRPr="0089503B">
        <w:rPr>
          <w:rFonts w:ascii="Times New Roman" w:hAnsi="Times New Roman" w:cs="Times New Roman"/>
          <w:sz w:val="24"/>
          <w:szCs w:val="24"/>
        </w:rPr>
        <w:t>Jurnal</w:t>
      </w:r>
      <w:proofErr w:type="spellEnd"/>
      <w:r w:rsidRPr="0089503B">
        <w:rPr>
          <w:rFonts w:ascii="Times New Roman" w:hAnsi="Times New Roman" w:cs="Times New Roman"/>
          <w:sz w:val="24"/>
          <w:szCs w:val="24"/>
        </w:rPr>
        <w:t xml:space="preserve"> </w:t>
      </w:r>
      <w:proofErr w:type="spellStart"/>
      <w:r w:rsidRPr="0089503B">
        <w:rPr>
          <w:rFonts w:ascii="Times New Roman" w:hAnsi="Times New Roman" w:cs="Times New Roman"/>
          <w:sz w:val="24"/>
          <w:szCs w:val="24"/>
        </w:rPr>
        <w:t>Kedokteran</w:t>
      </w:r>
      <w:proofErr w:type="spellEnd"/>
      <w:r w:rsidRPr="0089503B">
        <w:rPr>
          <w:rFonts w:ascii="Times New Roman" w:hAnsi="Times New Roman" w:cs="Times New Roman"/>
          <w:sz w:val="24"/>
          <w:szCs w:val="24"/>
        </w:rPr>
        <w:t xml:space="preserve"> </w:t>
      </w:r>
      <w:proofErr w:type="spellStart"/>
      <w:r w:rsidRPr="0089503B">
        <w:rPr>
          <w:rFonts w:ascii="Times New Roman" w:hAnsi="Times New Roman" w:cs="Times New Roman"/>
          <w:sz w:val="24"/>
          <w:szCs w:val="24"/>
        </w:rPr>
        <w:t>Diponegoro</w:t>
      </w:r>
      <w:proofErr w:type="spellEnd"/>
      <w:r w:rsidRPr="0089503B">
        <w:rPr>
          <w:rFonts w:ascii="Times New Roman" w:hAnsi="Times New Roman" w:cs="Times New Roman"/>
          <w:sz w:val="24"/>
          <w:szCs w:val="24"/>
        </w:rPr>
        <w:t xml:space="preserve"> (</w:t>
      </w:r>
      <w:proofErr w:type="spellStart"/>
      <w:r w:rsidRPr="0089503B">
        <w:rPr>
          <w:rFonts w:ascii="Times New Roman" w:hAnsi="Times New Roman" w:cs="Times New Roman"/>
          <w:i/>
          <w:iCs/>
          <w:sz w:val="24"/>
          <w:szCs w:val="24"/>
        </w:rPr>
        <w:t>Diponegoro</w:t>
      </w:r>
      <w:proofErr w:type="spellEnd"/>
      <w:r w:rsidRPr="0089503B">
        <w:rPr>
          <w:rFonts w:ascii="Times New Roman" w:hAnsi="Times New Roman" w:cs="Times New Roman"/>
          <w:i/>
          <w:iCs/>
          <w:sz w:val="24"/>
          <w:szCs w:val="24"/>
        </w:rPr>
        <w:t xml:space="preserve"> Medical Journal)</w:t>
      </w:r>
    </w:p>
    <w:p w14:paraId="78A941C5" w14:textId="6D8A5D3D" w:rsidR="0089503B" w:rsidRDefault="0089503B" w:rsidP="0089503B">
      <w:pPr>
        <w:spacing w:after="0"/>
        <w:jc w:val="both"/>
        <w:rPr>
          <w:rFonts w:ascii="Times New Roman" w:hAnsi="Times New Roman" w:cs="Times New Roman"/>
          <w:sz w:val="24"/>
          <w:szCs w:val="24"/>
        </w:rPr>
      </w:pPr>
      <w:r w:rsidRPr="0089503B">
        <w:rPr>
          <w:rFonts w:ascii="Times New Roman" w:hAnsi="Times New Roman" w:cs="Times New Roman"/>
          <w:sz w:val="24"/>
          <w:szCs w:val="24"/>
        </w:rPr>
        <w:t xml:space="preserve">Faculty of Medicine, Universitas </w:t>
      </w:r>
      <w:proofErr w:type="spellStart"/>
      <w:r w:rsidRPr="0089503B">
        <w:rPr>
          <w:rFonts w:ascii="Times New Roman" w:hAnsi="Times New Roman" w:cs="Times New Roman"/>
          <w:sz w:val="24"/>
          <w:szCs w:val="24"/>
        </w:rPr>
        <w:t>Diponegoro</w:t>
      </w:r>
      <w:proofErr w:type="spellEnd"/>
    </w:p>
    <w:p w14:paraId="55BEE23A" w14:textId="77777777" w:rsidR="0089503B" w:rsidRDefault="0089503B" w:rsidP="0089503B">
      <w:pPr>
        <w:spacing w:after="0"/>
        <w:jc w:val="both"/>
        <w:rPr>
          <w:rFonts w:ascii="Times New Roman" w:hAnsi="Times New Roman" w:cs="Times New Roman"/>
          <w:sz w:val="24"/>
          <w:szCs w:val="24"/>
        </w:rPr>
      </w:pPr>
    </w:p>
    <w:p w14:paraId="0432398F" w14:textId="607BF640" w:rsidR="0089503B" w:rsidRDefault="0089503B" w:rsidP="0089503B">
      <w:pPr>
        <w:spacing w:after="0"/>
        <w:jc w:val="both"/>
        <w:rPr>
          <w:rFonts w:ascii="Times New Roman" w:hAnsi="Times New Roman" w:cs="Times New Roman"/>
          <w:sz w:val="24"/>
          <w:szCs w:val="24"/>
        </w:rPr>
      </w:pPr>
      <w:r>
        <w:rPr>
          <w:rFonts w:ascii="Times New Roman" w:hAnsi="Times New Roman" w:cs="Times New Roman"/>
          <w:sz w:val="24"/>
          <w:szCs w:val="24"/>
        </w:rPr>
        <w:t>Dear Editor-in-Chief,</w:t>
      </w:r>
    </w:p>
    <w:p w14:paraId="1AA40C5A" w14:textId="77777777" w:rsidR="0089503B" w:rsidRDefault="0089503B" w:rsidP="0089503B">
      <w:pPr>
        <w:spacing w:after="0"/>
        <w:jc w:val="both"/>
        <w:rPr>
          <w:rFonts w:ascii="Times New Roman" w:hAnsi="Times New Roman" w:cs="Times New Roman"/>
          <w:sz w:val="24"/>
          <w:szCs w:val="24"/>
        </w:rPr>
      </w:pPr>
    </w:p>
    <w:p w14:paraId="657EBA52" w14:textId="77777777" w:rsidR="00B625C8" w:rsidRDefault="0089503B" w:rsidP="0089503B">
      <w:pPr>
        <w:spacing w:after="0" w:line="240" w:lineRule="auto"/>
        <w:jc w:val="both"/>
        <w:rPr>
          <w:rFonts w:ascii="Times New Roman" w:hAnsi="Times New Roman"/>
          <w:bCs/>
          <w:sz w:val="24"/>
          <w:szCs w:val="24"/>
        </w:rPr>
      </w:pPr>
      <w:r>
        <w:rPr>
          <w:rFonts w:ascii="Times New Roman" w:hAnsi="Times New Roman" w:cs="Times New Roman"/>
          <w:sz w:val="24"/>
          <w:szCs w:val="24"/>
        </w:rPr>
        <w:t>On behalf of my co-authors, I am pleased to submit our manuscript entitled “</w:t>
      </w:r>
      <w:r w:rsidRPr="002B02C0">
        <w:rPr>
          <w:rFonts w:ascii="Times New Roman" w:hAnsi="Times New Roman"/>
          <w:b/>
          <w:sz w:val="24"/>
          <w:szCs w:val="24"/>
        </w:rPr>
        <w:t>Vitamin D and Insulin Response in Streptozotocin-Induced Diabetic Rats: An In Vivo Investigation</w:t>
      </w:r>
      <w:r>
        <w:rPr>
          <w:rFonts w:ascii="Times New Roman" w:hAnsi="Times New Roman"/>
          <w:b/>
          <w:sz w:val="24"/>
          <w:szCs w:val="24"/>
        </w:rPr>
        <w:t>”</w:t>
      </w:r>
      <w:r w:rsidR="00B625C8">
        <w:rPr>
          <w:rFonts w:ascii="Times New Roman" w:hAnsi="Times New Roman"/>
          <w:b/>
          <w:sz w:val="24"/>
          <w:szCs w:val="24"/>
        </w:rPr>
        <w:t xml:space="preserve"> </w:t>
      </w:r>
      <w:r w:rsidR="00B625C8">
        <w:rPr>
          <w:rFonts w:ascii="Times New Roman" w:hAnsi="Times New Roman"/>
          <w:bCs/>
          <w:sz w:val="24"/>
          <w:szCs w:val="24"/>
        </w:rPr>
        <w:t xml:space="preserve">for consideration for publication in </w:t>
      </w:r>
      <w:proofErr w:type="spellStart"/>
      <w:r w:rsidR="00B625C8">
        <w:rPr>
          <w:rFonts w:ascii="Times New Roman" w:hAnsi="Times New Roman"/>
          <w:bCs/>
          <w:i/>
          <w:iCs/>
          <w:sz w:val="24"/>
          <w:szCs w:val="24"/>
        </w:rPr>
        <w:t>Jurnal</w:t>
      </w:r>
      <w:proofErr w:type="spellEnd"/>
      <w:r w:rsidR="00B625C8">
        <w:rPr>
          <w:rFonts w:ascii="Times New Roman" w:hAnsi="Times New Roman"/>
          <w:bCs/>
          <w:i/>
          <w:iCs/>
          <w:sz w:val="24"/>
          <w:szCs w:val="24"/>
        </w:rPr>
        <w:t xml:space="preserve"> </w:t>
      </w:r>
      <w:proofErr w:type="spellStart"/>
      <w:r w:rsidR="00B625C8">
        <w:rPr>
          <w:rFonts w:ascii="Times New Roman" w:hAnsi="Times New Roman"/>
          <w:bCs/>
          <w:i/>
          <w:iCs/>
          <w:sz w:val="24"/>
          <w:szCs w:val="24"/>
        </w:rPr>
        <w:t>Kedokteran</w:t>
      </w:r>
      <w:proofErr w:type="spellEnd"/>
      <w:r w:rsidR="00B625C8">
        <w:rPr>
          <w:rFonts w:ascii="Times New Roman" w:hAnsi="Times New Roman"/>
          <w:bCs/>
          <w:i/>
          <w:iCs/>
          <w:sz w:val="24"/>
          <w:szCs w:val="24"/>
        </w:rPr>
        <w:t xml:space="preserve"> </w:t>
      </w:r>
      <w:proofErr w:type="spellStart"/>
      <w:r w:rsidR="00B625C8">
        <w:rPr>
          <w:rFonts w:ascii="Times New Roman" w:hAnsi="Times New Roman"/>
          <w:bCs/>
          <w:i/>
          <w:iCs/>
          <w:sz w:val="24"/>
          <w:szCs w:val="24"/>
        </w:rPr>
        <w:t>Diponegoro</w:t>
      </w:r>
      <w:proofErr w:type="spellEnd"/>
      <w:r w:rsidR="00B625C8">
        <w:rPr>
          <w:rFonts w:ascii="Times New Roman" w:hAnsi="Times New Roman"/>
          <w:bCs/>
          <w:sz w:val="24"/>
          <w:szCs w:val="24"/>
        </w:rPr>
        <w:t xml:space="preserve"> </w:t>
      </w:r>
      <w:r w:rsidR="00B625C8">
        <w:rPr>
          <w:rFonts w:ascii="Times New Roman" w:hAnsi="Times New Roman"/>
          <w:bCs/>
          <w:i/>
          <w:iCs/>
          <w:sz w:val="24"/>
          <w:szCs w:val="24"/>
        </w:rPr>
        <w:t>(</w:t>
      </w:r>
      <w:proofErr w:type="spellStart"/>
      <w:r w:rsidR="00B625C8">
        <w:rPr>
          <w:rFonts w:ascii="Times New Roman" w:hAnsi="Times New Roman"/>
          <w:bCs/>
          <w:i/>
          <w:iCs/>
          <w:sz w:val="24"/>
          <w:szCs w:val="24"/>
        </w:rPr>
        <w:t>Diponegoro</w:t>
      </w:r>
      <w:proofErr w:type="spellEnd"/>
      <w:r w:rsidR="00B625C8">
        <w:rPr>
          <w:rFonts w:ascii="Times New Roman" w:hAnsi="Times New Roman"/>
          <w:bCs/>
          <w:i/>
          <w:iCs/>
          <w:sz w:val="24"/>
          <w:szCs w:val="24"/>
        </w:rPr>
        <w:t xml:space="preserve"> Medical Journal)</w:t>
      </w:r>
      <w:r w:rsidR="00B625C8">
        <w:rPr>
          <w:rFonts w:ascii="Times New Roman" w:hAnsi="Times New Roman"/>
          <w:bCs/>
          <w:sz w:val="24"/>
          <w:szCs w:val="24"/>
        </w:rPr>
        <w:t>.</w:t>
      </w:r>
    </w:p>
    <w:p w14:paraId="395838F7" w14:textId="77777777" w:rsidR="00B625C8" w:rsidRDefault="00B625C8" w:rsidP="0089503B">
      <w:pPr>
        <w:spacing w:after="0" w:line="240" w:lineRule="auto"/>
        <w:jc w:val="both"/>
        <w:rPr>
          <w:rFonts w:ascii="Times New Roman" w:hAnsi="Times New Roman"/>
          <w:bCs/>
          <w:sz w:val="24"/>
          <w:szCs w:val="24"/>
        </w:rPr>
      </w:pPr>
    </w:p>
    <w:p w14:paraId="6416CA8B" w14:textId="754206D2" w:rsidR="0089503B" w:rsidRDefault="00B625C8" w:rsidP="0089503B">
      <w:pPr>
        <w:spacing w:after="0" w:line="240" w:lineRule="auto"/>
        <w:jc w:val="both"/>
        <w:rPr>
          <w:rFonts w:ascii="Times New Roman" w:hAnsi="Times New Roman"/>
          <w:bCs/>
          <w:sz w:val="24"/>
          <w:szCs w:val="24"/>
        </w:rPr>
      </w:pPr>
      <w:r>
        <w:rPr>
          <w:rFonts w:ascii="Times New Roman" w:hAnsi="Times New Roman"/>
          <w:bCs/>
          <w:sz w:val="24"/>
          <w:szCs w:val="24"/>
        </w:rPr>
        <w:t>We hereby declare that the manuscript represents original work that has not been published previously and is not under consideration for publication elsewhere. We confirm that the study does not constitute duplicate or salami publication.</w:t>
      </w:r>
    </w:p>
    <w:p w14:paraId="5C64CCA4" w14:textId="77777777" w:rsidR="00B625C8" w:rsidRDefault="00B625C8" w:rsidP="0089503B">
      <w:pPr>
        <w:spacing w:after="0" w:line="240" w:lineRule="auto"/>
        <w:jc w:val="both"/>
        <w:rPr>
          <w:rFonts w:ascii="Times New Roman" w:hAnsi="Times New Roman"/>
          <w:bCs/>
          <w:sz w:val="24"/>
          <w:szCs w:val="24"/>
        </w:rPr>
      </w:pPr>
    </w:p>
    <w:p w14:paraId="31FC6FFB" w14:textId="4BBE25C1" w:rsidR="00B625C8" w:rsidRDefault="00B625C8" w:rsidP="0089503B">
      <w:pPr>
        <w:spacing w:after="0" w:line="240" w:lineRule="auto"/>
        <w:jc w:val="both"/>
        <w:rPr>
          <w:rFonts w:ascii="Times New Roman" w:hAnsi="Times New Roman"/>
          <w:bCs/>
          <w:sz w:val="24"/>
          <w:szCs w:val="24"/>
        </w:rPr>
      </w:pPr>
      <w:r>
        <w:rPr>
          <w:rFonts w:ascii="Times New Roman" w:hAnsi="Times New Roman"/>
          <w:bCs/>
          <w:sz w:val="24"/>
          <w:szCs w:val="24"/>
        </w:rPr>
        <w:t>All authors have made significant contributions to the work reported in this manuscript. Specifically:</w:t>
      </w:r>
    </w:p>
    <w:p w14:paraId="211581DE" w14:textId="77777777" w:rsidR="00B625C8" w:rsidRDefault="00B625C8" w:rsidP="0089503B">
      <w:pPr>
        <w:spacing w:after="0" w:line="240" w:lineRule="auto"/>
        <w:jc w:val="both"/>
        <w:rPr>
          <w:rFonts w:ascii="Times New Roman" w:hAnsi="Times New Roman"/>
          <w:bCs/>
          <w:sz w:val="24"/>
          <w:szCs w:val="24"/>
        </w:rPr>
      </w:pPr>
    </w:p>
    <w:p w14:paraId="684C2BEE" w14:textId="55806F2A" w:rsidR="00B625C8" w:rsidRDefault="00B625C8" w:rsidP="00B625C8">
      <w:pPr>
        <w:pStyle w:val="ListParagraph"/>
        <w:numPr>
          <w:ilvl w:val="0"/>
          <w:numId w:val="1"/>
        </w:numPr>
        <w:spacing w:after="0" w:line="240" w:lineRule="auto"/>
        <w:jc w:val="both"/>
        <w:rPr>
          <w:rFonts w:ascii="Times New Roman" w:hAnsi="Times New Roman"/>
          <w:bCs/>
          <w:sz w:val="24"/>
          <w:szCs w:val="24"/>
        </w:rPr>
      </w:pPr>
      <w:proofErr w:type="spellStart"/>
      <w:r>
        <w:rPr>
          <w:rFonts w:ascii="Times New Roman" w:hAnsi="Times New Roman"/>
          <w:bCs/>
          <w:sz w:val="24"/>
          <w:szCs w:val="24"/>
        </w:rPr>
        <w:t>Rendri</w:t>
      </w:r>
      <w:proofErr w:type="spellEnd"/>
      <w:r>
        <w:rPr>
          <w:rFonts w:ascii="Times New Roman" w:hAnsi="Times New Roman"/>
          <w:bCs/>
          <w:sz w:val="24"/>
          <w:szCs w:val="24"/>
        </w:rPr>
        <w:t xml:space="preserve"> Bayu Hansah (RBH):</w:t>
      </w:r>
      <w:r w:rsidR="007E0A41">
        <w:rPr>
          <w:rFonts w:ascii="Times New Roman" w:hAnsi="Times New Roman"/>
          <w:bCs/>
          <w:sz w:val="24"/>
          <w:szCs w:val="24"/>
        </w:rPr>
        <w:t xml:space="preserve"> conceptualization, validation, investigation, resources, writing-review and editing, supervision, project administration, and funding acquisition</w:t>
      </w:r>
    </w:p>
    <w:p w14:paraId="29F3C011" w14:textId="30510CFF" w:rsidR="00B625C8" w:rsidRDefault="00B625C8" w:rsidP="00B625C8">
      <w:pPr>
        <w:pStyle w:val="ListParagraph"/>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 xml:space="preserve">Kurnia </w:t>
      </w:r>
      <w:proofErr w:type="spellStart"/>
      <w:r>
        <w:rPr>
          <w:rFonts w:ascii="Times New Roman" w:hAnsi="Times New Roman"/>
          <w:bCs/>
          <w:sz w:val="24"/>
          <w:szCs w:val="24"/>
        </w:rPr>
        <w:t>Maidarmi</w:t>
      </w:r>
      <w:proofErr w:type="spellEnd"/>
      <w:r>
        <w:rPr>
          <w:rFonts w:ascii="Times New Roman" w:hAnsi="Times New Roman"/>
          <w:bCs/>
          <w:sz w:val="24"/>
          <w:szCs w:val="24"/>
        </w:rPr>
        <w:t xml:space="preserve"> </w:t>
      </w:r>
      <w:proofErr w:type="spellStart"/>
      <w:r>
        <w:rPr>
          <w:rFonts w:ascii="Times New Roman" w:hAnsi="Times New Roman"/>
          <w:bCs/>
          <w:sz w:val="24"/>
          <w:szCs w:val="24"/>
        </w:rPr>
        <w:t>Handayani</w:t>
      </w:r>
      <w:proofErr w:type="spellEnd"/>
      <w:r>
        <w:rPr>
          <w:rFonts w:ascii="Times New Roman" w:hAnsi="Times New Roman"/>
          <w:bCs/>
          <w:sz w:val="24"/>
          <w:szCs w:val="24"/>
        </w:rPr>
        <w:t xml:space="preserve"> (KMH):</w:t>
      </w:r>
      <w:r w:rsidR="007E0A41">
        <w:rPr>
          <w:rFonts w:ascii="Times New Roman" w:hAnsi="Times New Roman"/>
          <w:bCs/>
          <w:sz w:val="24"/>
          <w:szCs w:val="24"/>
        </w:rPr>
        <w:t xml:space="preserve"> </w:t>
      </w:r>
      <w:proofErr w:type="spellStart"/>
      <w:r w:rsidR="007E0A41">
        <w:rPr>
          <w:rFonts w:ascii="Times New Roman" w:hAnsi="Times New Roman"/>
          <w:bCs/>
          <w:sz w:val="24"/>
          <w:szCs w:val="24"/>
        </w:rPr>
        <w:t>Coceptualization</w:t>
      </w:r>
      <w:proofErr w:type="spellEnd"/>
      <w:r w:rsidR="007E0A41">
        <w:rPr>
          <w:rFonts w:ascii="Times New Roman" w:hAnsi="Times New Roman"/>
          <w:bCs/>
          <w:sz w:val="24"/>
          <w:szCs w:val="24"/>
        </w:rPr>
        <w:t>, methodology, formal analysis, investigation, writing-original draft preparation</w:t>
      </w:r>
    </w:p>
    <w:p w14:paraId="46FE28C1" w14:textId="4335C64C" w:rsidR="00B625C8" w:rsidRDefault="00B625C8" w:rsidP="00B625C8">
      <w:pPr>
        <w:pStyle w:val="ListParagraph"/>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Widia Sari (WS):</w:t>
      </w:r>
      <w:r w:rsidR="007E0A41">
        <w:rPr>
          <w:rFonts w:ascii="Times New Roman" w:hAnsi="Times New Roman"/>
          <w:bCs/>
          <w:sz w:val="24"/>
          <w:szCs w:val="24"/>
        </w:rPr>
        <w:t xml:space="preserve"> Conceptualization, methodology, software, formal analysis, investigation, writing-original draft preparation, visualization</w:t>
      </w:r>
    </w:p>
    <w:p w14:paraId="1A7C583F" w14:textId="34DE2203" w:rsidR="005A5B8E" w:rsidRDefault="005A5B8E" w:rsidP="00B625C8">
      <w:pPr>
        <w:pStyle w:val="ListParagraph"/>
        <w:numPr>
          <w:ilvl w:val="0"/>
          <w:numId w:val="1"/>
        </w:numPr>
        <w:spacing w:after="0" w:line="240" w:lineRule="auto"/>
        <w:jc w:val="both"/>
        <w:rPr>
          <w:rFonts w:ascii="Times New Roman" w:hAnsi="Times New Roman"/>
          <w:bCs/>
          <w:sz w:val="24"/>
          <w:szCs w:val="24"/>
        </w:rPr>
      </w:pPr>
      <w:proofErr w:type="spellStart"/>
      <w:r>
        <w:rPr>
          <w:rFonts w:ascii="Times New Roman" w:hAnsi="Times New Roman"/>
          <w:bCs/>
          <w:sz w:val="24"/>
          <w:szCs w:val="24"/>
        </w:rPr>
        <w:t>Ghaniyyatul</w:t>
      </w:r>
      <w:proofErr w:type="spellEnd"/>
      <w:r>
        <w:rPr>
          <w:rFonts w:ascii="Times New Roman" w:hAnsi="Times New Roman"/>
          <w:bCs/>
          <w:sz w:val="24"/>
          <w:szCs w:val="24"/>
        </w:rPr>
        <w:t xml:space="preserve"> Khudri (GK): Software, writing-review and editing, visualization</w:t>
      </w:r>
    </w:p>
    <w:p w14:paraId="4773CE45" w14:textId="131A2BBA" w:rsidR="005A5B8E" w:rsidRDefault="005A5B8E" w:rsidP="00B625C8">
      <w:pPr>
        <w:pStyle w:val="ListParagraph"/>
        <w:numPr>
          <w:ilvl w:val="0"/>
          <w:numId w:val="1"/>
        </w:numPr>
        <w:spacing w:after="0" w:line="240" w:lineRule="auto"/>
        <w:jc w:val="both"/>
        <w:rPr>
          <w:rFonts w:ascii="Times New Roman" w:hAnsi="Times New Roman"/>
          <w:bCs/>
          <w:sz w:val="24"/>
          <w:szCs w:val="24"/>
        </w:rPr>
      </w:pPr>
      <w:proofErr w:type="spellStart"/>
      <w:r>
        <w:rPr>
          <w:rFonts w:ascii="Times New Roman" w:hAnsi="Times New Roman"/>
          <w:bCs/>
          <w:sz w:val="24"/>
          <w:szCs w:val="24"/>
        </w:rPr>
        <w:t>Syandrez</w:t>
      </w:r>
      <w:proofErr w:type="spellEnd"/>
      <w:r>
        <w:rPr>
          <w:rFonts w:ascii="Times New Roman" w:hAnsi="Times New Roman"/>
          <w:bCs/>
          <w:sz w:val="24"/>
          <w:szCs w:val="24"/>
        </w:rPr>
        <w:t xml:space="preserve"> Prima Putra (SPP):</w:t>
      </w:r>
      <w:r w:rsidRPr="005A5B8E">
        <w:rPr>
          <w:rFonts w:ascii="Times New Roman" w:hAnsi="Times New Roman"/>
          <w:bCs/>
          <w:sz w:val="24"/>
          <w:szCs w:val="24"/>
        </w:rPr>
        <w:t xml:space="preserve"> </w:t>
      </w:r>
      <w:r>
        <w:rPr>
          <w:rFonts w:ascii="Times New Roman" w:hAnsi="Times New Roman"/>
          <w:bCs/>
          <w:sz w:val="24"/>
          <w:szCs w:val="24"/>
        </w:rPr>
        <w:t>Software, writing-review and editing</w:t>
      </w:r>
    </w:p>
    <w:p w14:paraId="256BA65C" w14:textId="5807C323" w:rsidR="00B625C8" w:rsidRDefault="00B625C8" w:rsidP="00B625C8">
      <w:pPr>
        <w:pStyle w:val="ListParagraph"/>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Roland Helmizar (RH)</w:t>
      </w:r>
      <w:r w:rsidR="007E0A41">
        <w:rPr>
          <w:rFonts w:ascii="Times New Roman" w:hAnsi="Times New Roman"/>
          <w:bCs/>
          <w:sz w:val="24"/>
          <w:szCs w:val="24"/>
        </w:rPr>
        <w:t>: Conceptualization, formal analysis, investigation, data curation, writing-review and editing, supervision.</w:t>
      </w:r>
    </w:p>
    <w:p w14:paraId="78E06EE6" w14:textId="77777777" w:rsidR="007E0A41" w:rsidRDefault="007E0A41" w:rsidP="007E0A41">
      <w:pPr>
        <w:spacing w:after="0" w:line="240" w:lineRule="auto"/>
        <w:jc w:val="both"/>
        <w:rPr>
          <w:rFonts w:ascii="Times New Roman" w:hAnsi="Times New Roman"/>
          <w:bCs/>
          <w:sz w:val="24"/>
          <w:szCs w:val="24"/>
        </w:rPr>
      </w:pPr>
    </w:p>
    <w:p w14:paraId="2051260F" w14:textId="77777777" w:rsid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 xml:space="preserve">We believe that the findings presented in this study provide meaningful contributions to the field of medical science and are relevant to the readership of </w:t>
      </w:r>
      <w:proofErr w:type="spellStart"/>
      <w:r>
        <w:rPr>
          <w:rFonts w:ascii="Times New Roman" w:hAnsi="Times New Roman"/>
          <w:bCs/>
          <w:i/>
          <w:iCs/>
          <w:sz w:val="24"/>
          <w:szCs w:val="24"/>
        </w:rPr>
        <w:t>Jurnal</w:t>
      </w:r>
      <w:proofErr w:type="spellEnd"/>
      <w:r>
        <w:rPr>
          <w:rFonts w:ascii="Times New Roman" w:hAnsi="Times New Roman"/>
          <w:bCs/>
          <w:i/>
          <w:iCs/>
          <w:sz w:val="24"/>
          <w:szCs w:val="24"/>
        </w:rPr>
        <w:t xml:space="preserve"> </w:t>
      </w:r>
      <w:proofErr w:type="spellStart"/>
      <w:r>
        <w:rPr>
          <w:rFonts w:ascii="Times New Roman" w:hAnsi="Times New Roman"/>
          <w:bCs/>
          <w:i/>
          <w:iCs/>
          <w:sz w:val="24"/>
          <w:szCs w:val="24"/>
        </w:rPr>
        <w:t>Kedokteran</w:t>
      </w:r>
      <w:proofErr w:type="spellEnd"/>
      <w:r>
        <w:rPr>
          <w:rFonts w:ascii="Times New Roman" w:hAnsi="Times New Roman"/>
          <w:bCs/>
          <w:i/>
          <w:iCs/>
          <w:sz w:val="24"/>
          <w:szCs w:val="24"/>
        </w:rPr>
        <w:t xml:space="preserve"> </w:t>
      </w:r>
      <w:proofErr w:type="spellStart"/>
      <w:r>
        <w:rPr>
          <w:rFonts w:ascii="Times New Roman" w:hAnsi="Times New Roman"/>
          <w:bCs/>
          <w:i/>
          <w:iCs/>
          <w:sz w:val="24"/>
          <w:szCs w:val="24"/>
        </w:rPr>
        <w:t>Diponegoro</w:t>
      </w:r>
      <w:proofErr w:type="spellEnd"/>
      <w:r>
        <w:rPr>
          <w:rFonts w:ascii="Times New Roman" w:hAnsi="Times New Roman"/>
          <w:bCs/>
          <w:sz w:val="24"/>
          <w:szCs w:val="24"/>
        </w:rPr>
        <w:t>.</w:t>
      </w:r>
    </w:p>
    <w:p w14:paraId="4ED86185" w14:textId="77777777" w:rsidR="007E0A41" w:rsidRDefault="007E0A41" w:rsidP="007E0A41">
      <w:pPr>
        <w:spacing w:after="0" w:line="240" w:lineRule="auto"/>
        <w:jc w:val="both"/>
        <w:rPr>
          <w:rFonts w:ascii="Times New Roman" w:hAnsi="Times New Roman"/>
          <w:bCs/>
          <w:sz w:val="24"/>
          <w:szCs w:val="24"/>
        </w:rPr>
      </w:pPr>
    </w:p>
    <w:p w14:paraId="61938190" w14:textId="56B9BDC0" w:rsid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We kindly request your consideration of this manuscript for publication. Thank you for your time and attention.</w:t>
      </w:r>
      <w:r>
        <w:rPr>
          <w:rFonts w:ascii="Times New Roman" w:hAnsi="Times New Roman"/>
          <w:bCs/>
          <w:i/>
          <w:iCs/>
          <w:sz w:val="24"/>
          <w:szCs w:val="24"/>
        </w:rPr>
        <w:t xml:space="preserve"> </w:t>
      </w:r>
    </w:p>
    <w:p w14:paraId="612F468E" w14:textId="77777777" w:rsidR="007E0A41" w:rsidRDefault="007E0A41" w:rsidP="007E0A41">
      <w:pPr>
        <w:spacing w:after="0" w:line="240" w:lineRule="auto"/>
        <w:jc w:val="both"/>
        <w:rPr>
          <w:rFonts w:ascii="Times New Roman" w:hAnsi="Times New Roman"/>
          <w:bCs/>
          <w:sz w:val="24"/>
          <w:szCs w:val="24"/>
        </w:rPr>
      </w:pPr>
    </w:p>
    <w:p w14:paraId="76157BB0" w14:textId="3402BC7B" w:rsid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Sincerely,</w:t>
      </w:r>
    </w:p>
    <w:p w14:paraId="37C999BE" w14:textId="77777777" w:rsidR="007E0A41" w:rsidRDefault="007E0A41" w:rsidP="007E0A41">
      <w:pPr>
        <w:spacing w:after="0" w:line="240" w:lineRule="auto"/>
        <w:jc w:val="both"/>
        <w:rPr>
          <w:rFonts w:ascii="Times New Roman" w:hAnsi="Times New Roman"/>
          <w:bCs/>
          <w:sz w:val="24"/>
          <w:szCs w:val="24"/>
        </w:rPr>
      </w:pPr>
    </w:p>
    <w:p w14:paraId="644A8A16" w14:textId="192EA980" w:rsid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Roland Helmizar</w:t>
      </w:r>
    </w:p>
    <w:p w14:paraId="0066B891" w14:textId="54E881A4" w:rsid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Corresponding Author</w:t>
      </w:r>
    </w:p>
    <w:p w14:paraId="190C4142" w14:textId="57726B06" w:rsidR="007E0A41" w:rsidRP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On Behalf of all co-authors</w:t>
      </w:r>
    </w:p>
    <w:p w14:paraId="5579A1F6" w14:textId="596511E8" w:rsidR="0089503B" w:rsidRPr="0089503B" w:rsidRDefault="0089503B" w:rsidP="0089503B">
      <w:pPr>
        <w:spacing w:after="0"/>
        <w:jc w:val="both"/>
        <w:rPr>
          <w:rFonts w:ascii="Times New Roman" w:hAnsi="Times New Roman" w:cs="Times New Roman"/>
          <w:sz w:val="24"/>
          <w:szCs w:val="24"/>
        </w:rPr>
      </w:pPr>
    </w:p>
    <w:sectPr w:rsidR="0089503B" w:rsidRPr="008950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C7083"/>
    <w:multiLevelType w:val="hybridMultilevel"/>
    <w:tmpl w:val="693EC6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9586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3B"/>
    <w:rsid w:val="00015BA0"/>
    <w:rsid w:val="00227129"/>
    <w:rsid w:val="002821DB"/>
    <w:rsid w:val="00327C25"/>
    <w:rsid w:val="00390574"/>
    <w:rsid w:val="00430EB5"/>
    <w:rsid w:val="004864B2"/>
    <w:rsid w:val="005A5B8E"/>
    <w:rsid w:val="007A6C14"/>
    <w:rsid w:val="007E0A41"/>
    <w:rsid w:val="0089503B"/>
    <w:rsid w:val="00903789"/>
    <w:rsid w:val="00A449B4"/>
    <w:rsid w:val="00B625C8"/>
    <w:rsid w:val="00CD4934"/>
    <w:rsid w:val="00DB03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5841"/>
  <w15:chartTrackingRefBased/>
  <w15:docId w15:val="{DA46D7A7-57A1-48B5-8D60-28F25E9D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8950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50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50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50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50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5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0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03B"/>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89503B"/>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89503B"/>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89503B"/>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89503B"/>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89503B"/>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89503B"/>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89503B"/>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89503B"/>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895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03B"/>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895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03B"/>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89503B"/>
    <w:pPr>
      <w:spacing w:before="160"/>
      <w:jc w:val="center"/>
    </w:pPr>
    <w:rPr>
      <w:i/>
      <w:iCs/>
      <w:color w:val="404040" w:themeColor="text1" w:themeTint="BF"/>
    </w:rPr>
  </w:style>
  <w:style w:type="character" w:customStyle="1" w:styleId="QuoteChar">
    <w:name w:val="Quote Char"/>
    <w:basedOn w:val="DefaultParagraphFont"/>
    <w:link w:val="Quote"/>
    <w:uiPriority w:val="29"/>
    <w:rsid w:val="0089503B"/>
    <w:rPr>
      <w:i/>
      <w:iCs/>
      <w:color w:val="404040" w:themeColor="text1" w:themeTint="BF"/>
      <w:lang w:val="en-US"/>
    </w:rPr>
  </w:style>
  <w:style w:type="paragraph" w:styleId="ListParagraph">
    <w:name w:val="List Paragraph"/>
    <w:basedOn w:val="Normal"/>
    <w:uiPriority w:val="34"/>
    <w:qFormat/>
    <w:rsid w:val="0089503B"/>
    <w:pPr>
      <w:ind w:left="720"/>
      <w:contextualSpacing/>
    </w:pPr>
  </w:style>
  <w:style w:type="character" w:styleId="IntenseEmphasis">
    <w:name w:val="Intense Emphasis"/>
    <w:basedOn w:val="DefaultParagraphFont"/>
    <w:uiPriority w:val="21"/>
    <w:qFormat/>
    <w:rsid w:val="0089503B"/>
    <w:rPr>
      <w:i/>
      <w:iCs/>
      <w:color w:val="2F5496" w:themeColor="accent1" w:themeShade="BF"/>
    </w:rPr>
  </w:style>
  <w:style w:type="paragraph" w:styleId="IntenseQuote">
    <w:name w:val="Intense Quote"/>
    <w:basedOn w:val="Normal"/>
    <w:next w:val="Normal"/>
    <w:link w:val="IntenseQuoteChar"/>
    <w:uiPriority w:val="30"/>
    <w:qFormat/>
    <w:rsid w:val="008950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503B"/>
    <w:rPr>
      <w:i/>
      <w:iCs/>
      <w:color w:val="2F5496" w:themeColor="accent1" w:themeShade="BF"/>
      <w:lang w:val="en-US"/>
    </w:rPr>
  </w:style>
  <w:style w:type="character" w:styleId="IntenseReference">
    <w:name w:val="Intense Reference"/>
    <w:basedOn w:val="DefaultParagraphFont"/>
    <w:uiPriority w:val="32"/>
    <w:qFormat/>
    <w:rsid w:val="008950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276</Words>
  <Characters>1576</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3</cp:revision>
  <dcterms:created xsi:type="dcterms:W3CDTF">2025-11-25T02:16:00Z</dcterms:created>
  <dcterms:modified xsi:type="dcterms:W3CDTF">2025-11-25T02:19:00Z</dcterms:modified>
</cp:coreProperties>
</file>