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3C2" w:rsidRPr="004E01EA" w:rsidRDefault="006A63C2" w:rsidP="006A63C2">
      <w:pPr>
        <w:spacing w:line="240" w:lineRule="auto"/>
        <w:jc w:val="center"/>
        <w:rPr>
          <w:rFonts w:ascii="Times New Roman" w:hAnsi="Times New Roman" w:cs="Times New Roman"/>
          <w:b/>
          <w:sz w:val="24"/>
          <w:szCs w:val="24"/>
        </w:rPr>
      </w:pPr>
      <w:r w:rsidRPr="004E01EA">
        <w:rPr>
          <w:rFonts w:ascii="Times New Roman" w:hAnsi="Times New Roman" w:cs="Times New Roman"/>
          <w:b/>
          <w:sz w:val="24"/>
          <w:szCs w:val="24"/>
        </w:rPr>
        <w:t xml:space="preserve">STRATEGI DINAS KEPENDUDUKAN DAN PENCATATAN SIPIL </w:t>
      </w:r>
      <w:r w:rsidR="005E7297">
        <w:rPr>
          <w:rFonts w:ascii="Times New Roman" w:hAnsi="Times New Roman" w:cs="Times New Roman"/>
          <w:b/>
          <w:sz w:val="24"/>
          <w:szCs w:val="24"/>
        </w:rPr>
        <w:t xml:space="preserve">KABUPATEN TEMANGGUNG </w:t>
      </w:r>
      <w:r w:rsidRPr="004E01EA">
        <w:rPr>
          <w:rFonts w:ascii="Times New Roman" w:hAnsi="Times New Roman" w:cs="Times New Roman"/>
          <w:b/>
          <w:sz w:val="24"/>
          <w:szCs w:val="24"/>
        </w:rPr>
        <w:t>DALAM UPAYA PENINGKATAN KEPEMILIKAN AKTA KELAHIRAN</w:t>
      </w:r>
    </w:p>
    <w:p w:rsidR="006A63C2" w:rsidRDefault="006A63C2" w:rsidP="006A63C2">
      <w:pPr>
        <w:spacing w:line="240" w:lineRule="auto"/>
        <w:jc w:val="center"/>
        <w:rPr>
          <w:rFonts w:ascii="Times New Roman" w:hAnsi="Times New Roman" w:cs="Times New Roman"/>
          <w:b/>
          <w:sz w:val="24"/>
        </w:rPr>
      </w:pPr>
      <w:r>
        <w:rPr>
          <w:rFonts w:ascii="Times New Roman" w:hAnsi="Times New Roman" w:cs="Times New Roman"/>
          <w:b/>
          <w:sz w:val="24"/>
        </w:rPr>
        <w:t>Siti Rozana</w:t>
      </w:r>
    </w:p>
    <w:p w:rsidR="006A63C2" w:rsidRPr="009E3E48" w:rsidRDefault="006A63C2" w:rsidP="006A63C2">
      <w:pPr>
        <w:spacing w:line="240" w:lineRule="auto"/>
        <w:jc w:val="center"/>
        <w:rPr>
          <w:rFonts w:ascii="Times New Roman" w:hAnsi="Times New Roman" w:cs="Times New Roman"/>
          <w:b/>
          <w:sz w:val="24"/>
        </w:rPr>
      </w:pPr>
      <w:r w:rsidRPr="009E3E48">
        <w:rPr>
          <w:rFonts w:ascii="Times New Roman" w:hAnsi="Times New Roman" w:cs="Times New Roman"/>
          <w:b/>
          <w:sz w:val="24"/>
        </w:rPr>
        <w:t>Jurusan Ilmu Pemerintahan</w:t>
      </w:r>
    </w:p>
    <w:p w:rsidR="006A63C2" w:rsidRPr="009E3E48" w:rsidRDefault="006A63C2" w:rsidP="006A63C2">
      <w:pPr>
        <w:spacing w:line="240" w:lineRule="auto"/>
        <w:jc w:val="center"/>
        <w:rPr>
          <w:rFonts w:ascii="Times New Roman" w:hAnsi="Times New Roman" w:cs="Times New Roman"/>
          <w:b/>
          <w:sz w:val="24"/>
        </w:rPr>
      </w:pPr>
      <w:r w:rsidRPr="009E3E48">
        <w:rPr>
          <w:rFonts w:ascii="Times New Roman" w:hAnsi="Times New Roman" w:cs="Times New Roman"/>
          <w:b/>
          <w:sz w:val="24"/>
        </w:rPr>
        <w:t>Fakultas Ilmu Sosial dan Ilmu Politik Universitas Diponegoro Semarang</w:t>
      </w:r>
    </w:p>
    <w:p w:rsidR="006A63C2" w:rsidRDefault="006A63C2" w:rsidP="006A63C2">
      <w:pPr>
        <w:spacing w:line="240" w:lineRule="auto"/>
        <w:jc w:val="center"/>
        <w:rPr>
          <w:rFonts w:ascii="Times New Roman" w:hAnsi="Times New Roman" w:cs="Times New Roman"/>
          <w:b/>
          <w:sz w:val="24"/>
        </w:rPr>
      </w:pPr>
      <w:r w:rsidRPr="009E3E48">
        <w:rPr>
          <w:rFonts w:ascii="Times New Roman" w:hAnsi="Times New Roman" w:cs="Times New Roman"/>
          <w:b/>
          <w:i/>
          <w:sz w:val="24"/>
        </w:rPr>
        <w:t xml:space="preserve">Handphone </w:t>
      </w:r>
      <w:r w:rsidRPr="009E3E48">
        <w:rPr>
          <w:rFonts w:ascii="Times New Roman" w:hAnsi="Times New Roman" w:cs="Times New Roman"/>
          <w:b/>
          <w:sz w:val="24"/>
        </w:rPr>
        <w:t>+628</w:t>
      </w:r>
      <w:r>
        <w:rPr>
          <w:rFonts w:ascii="Times New Roman" w:hAnsi="Times New Roman" w:cs="Times New Roman"/>
          <w:b/>
          <w:sz w:val="24"/>
        </w:rPr>
        <w:t>2313042417</w:t>
      </w:r>
    </w:p>
    <w:p w:rsidR="006A63C2" w:rsidRDefault="006A63C2" w:rsidP="006A63C2">
      <w:pPr>
        <w:spacing w:line="240" w:lineRule="auto"/>
        <w:jc w:val="both"/>
        <w:rPr>
          <w:rFonts w:ascii="Times New Roman" w:hAnsi="Times New Roman" w:cs="Times New Roman"/>
          <w:sz w:val="24"/>
        </w:rPr>
      </w:pPr>
    </w:p>
    <w:p w:rsidR="005E7297" w:rsidRPr="005E7297" w:rsidRDefault="005E7297" w:rsidP="005E7297">
      <w:pPr>
        <w:shd w:val="clear" w:color="auto" w:fill="FFFFFF"/>
        <w:spacing w:after="0" w:line="276" w:lineRule="auto"/>
        <w:jc w:val="center"/>
        <w:rPr>
          <w:rFonts w:ascii="Times New Roman" w:eastAsia="Times New Roman" w:hAnsi="Times New Roman" w:cs="Times New Roman"/>
          <w:b/>
          <w:color w:val="222222"/>
          <w:sz w:val="24"/>
          <w:szCs w:val="24"/>
          <w:lang w:val="en-US" w:eastAsia="id-ID"/>
        </w:rPr>
      </w:pPr>
      <w:r w:rsidRPr="003864D8">
        <w:rPr>
          <w:rFonts w:ascii="Times New Roman" w:eastAsia="Times New Roman" w:hAnsi="Times New Roman" w:cs="Times New Roman"/>
          <w:b/>
          <w:color w:val="222222"/>
          <w:sz w:val="24"/>
          <w:szCs w:val="24"/>
          <w:lang w:eastAsia="id-ID"/>
        </w:rPr>
        <w:t>ABSTRACT</w:t>
      </w:r>
    </w:p>
    <w:p w:rsidR="005E7297" w:rsidRDefault="005E7297" w:rsidP="005E7297">
      <w:pPr>
        <w:shd w:val="clear" w:color="auto" w:fill="FFFFFF"/>
        <w:spacing w:after="0" w:line="276" w:lineRule="auto"/>
        <w:rPr>
          <w:rFonts w:ascii="Times New Roman" w:eastAsia="Times New Roman" w:hAnsi="Times New Roman" w:cs="Times New Roman"/>
          <w:color w:val="222222"/>
          <w:sz w:val="24"/>
          <w:szCs w:val="24"/>
          <w:lang w:eastAsia="id-ID"/>
        </w:rPr>
      </w:pPr>
    </w:p>
    <w:p w:rsidR="005E7297" w:rsidRPr="003864D8" w:rsidRDefault="005E7297" w:rsidP="005E7297">
      <w:pPr>
        <w:shd w:val="clear" w:color="auto" w:fill="FFFFFF"/>
        <w:spacing w:after="0" w:line="276" w:lineRule="auto"/>
        <w:ind w:firstLine="567"/>
        <w:jc w:val="both"/>
        <w:rPr>
          <w:rFonts w:ascii="Times New Roman" w:eastAsia="Times New Roman" w:hAnsi="Times New Roman" w:cs="Times New Roman"/>
          <w:color w:val="222222"/>
          <w:sz w:val="24"/>
          <w:szCs w:val="24"/>
          <w:lang w:eastAsia="id-ID"/>
        </w:rPr>
      </w:pPr>
      <w:r w:rsidRPr="003864D8">
        <w:rPr>
          <w:rFonts w:ascii="Times New Roman" w:eastAsia="Times New Roman" w:hAnsi="Times New Roman" w:cs="Times New Roman"/>
          <w:color w:val="222222"/>
          <w:sz w:val="24"/>
          <w:szCs w:val="24"/>
          <w:lang w:eastAsia="id-ID"/>
        </w:rPr>
        <w:t>Birth Certificate is an official document issued by the Department of Population and Civil Registration. Birth Certificate is very important because in important events such as birth, marriage, divorce etc. will bring the legal consequences for peoples. Due to the importance of these birth certificates, the Department of Population and Civil Registration of Temanggung Regency made efforts to increase the Birth Certificate Ownership Strategy so that in 2015 the Population and Civil Registration Agency of Temanggung Regency gets the 2nd national level award on the fulfillment of Birth Certificate. Therefore, this research is aimed to find out how the strategy of increasing Birth Certificate Ownership conducted by the Department of Population and Civil Registry of Temanggung Regency.</w:t>
      </w:r>
    </w:p>
    <w:p w:rsidR="005E7297" w:rsidRPr="003864D8" w:rsidRDefault="005E7297" w:rsidP="005E7297">
      <w:pPr>
        <w:shd w:val="clear" w:color="auto" w:fill="FFFFFF"/>
        <w:spacing w:after="0" w:line="276" w:lineRule="auto"/>
        <w:jc w:val="both"/>
        <w:rPr>
          <w:rFonts w:ascii="Times New Roman" w:eastAsia="Times New Roman" w:hAnsi="Times New Roman" w:cs="Times New Roman"/>
          <w:color w:val="222222"/>
          <w:sz w:val="24"/>
          <w:szCs w:val="24"/>
          <w:lang w:eastAsia="id-ID"/>
        </w:rPr>
      </w:pPr>
      <w:bookmarkStart w:id="0" w:name="_GoBack"/>
      <w:bookmarkEnd w:id="0"/>
    </w:p>
    <w:p w:rsidR="005E7297" w:rsidRDefault="005E7297" w:rsidP="005E7297">
      <w:pPr>
        <w:shd w:val="clear" w:color="auto" w:fill="FFFFFF"/>
        <w:spacing w:after="0" w:line="276" w:lineRule="auto"/>
        <w:ind w:firstLine="567"/>
        <w:jc w:val="both"/>
        <w:rPr>
          <w:rFonts w:ascii="Times New Roman" w:eastAsia="Times New Roman" w:hAnsi="Times New Roman" w:cs="Times New Roman"/>
          <w:color w:val="222222"/>
          <w:sz w:val="24"/>
          <w:szCs w:val="24"/>
          <w:lang w:eastAsia="id-ID"/>
        </w:rPr>
      </w:pPr>
      <w:r w:rsidRPr="003864D8">
        <w:rPr>
          <w:rFonts w:ascii="Times New Roman" w:eastAsia="Times New Roman" w:hAnsi="Times New Roman" w:cs="Times New Roman"/>
          <w:color w:val="222222"/>
          <w:sz w:val="24"/>
          <w:szCs w:val="24"/>
          <w:lang w:eastAsia="id-ID"/>
        </w:rPr>
        <w:t xml:space="preserve">This research uses descriptive qualitative research method with documentation and interview as data collection technique. The targets of this research are the government, especially the Department of Population and Civil Registry of Temanggung Regency. The strategy of this research is the form of steps or ways that the government does in the long run to achieve the goal. </w:t>
      </w:r>
    </w:p>
    <w:p w:rsidR="005E7297" w:rsidRDefault="005E7297" w:rsidP="005E7297">
      <w:pPr>
        <w:shd w:val="clear" w:color="auto" w:fill="FFFFFF"/>
        <w:spacing w:after="0" w:line="276" w:lineRule="auto"/>
        <w:jc w:val="both"/>
        <w:rPr>
          <w:rFonts w:ascii="Times New Roman" w:eastAsia="Times New Roman" w:hAnsi="Times New Roman" w:cs="Times New Roman"/>
          <w:color w:val="222222"/>
          <w:sz w:val="24"/>
          <w:szCs w:val="24"/>
          <w:lang w:eastAsia="id-ID"/>
        </w:rPr>
      </w:pPr>
    </w:p>
    <w:p w:rsidR="005E7297" w:rsidRDefault="005E7297" w:rsidP="005E7297">
      <w:pPr>
        <w:shd w:val="clear" w:color="auto" w:fill="FFFFFF"/>
        <w:spacing w:after="0" w:line="276" w:lineRule="auto"/>
        <w:ind w:firstLine="567"/>
        <w:jc w:val="both"/>
        <w:rPr>
          <w:rFonts w:ascii="Times New Roman" w:eastAsia="Times New Roman" w:hAnsi="Times New Roman" w:cs="Times New Roman"/>
          <w:color w:val="222222"/>
          <w:sz w:val="24"/>
          <w:szCs w:val="24"/>
          <w:lang w:eastAsia="id-ID"/>
        </w:rPr>
      </w:pPr>
      <w:r w:rsidRPr="003864D8">
        <w:rPr>
          <w:rFonts w:ascii="Times New Roman" w:eastAsia="Times New Roman" w:hAnsi="Times New Roman" w:cs="Times New Roman"/>
          <w:color w:val="222222"/>
          <w:sz w:val="24"/>
          <w:szCs w:val="24"/>
          <w:lang w:eastAsia="id-ID"/>
        </w:rPr>
        <w:t xml:space="preserve">Based on the results of the research as a whole the problems faced by the Department of Population and Civil Registration of Temanggung Regency related to the strategy of increasing ownership of Birth Certificate is the lack of human resources and the lack of participation from the village apparatus to socialize to the community. </w:t>
      </w:r>
    </w:p>
    <w:p w:rsidR="005E7297" w:rsidRPr="003864D8" w:rsidRDefault="005E7297" w:rsidP="005E7297">
      <w:pPr>
        <w:shd w:val="clear" w:color="auto" w:fill="FFFFFF"/>
        <w:spacing w:after="0" w:line="276" w:lineRule="auto"/>
        <w:ind w:left="1" w:firstLine="566"/>
        <w:jc w:val="both"/>
        <w:rPr>
          <w:rFonts w:ascii="Times New Roman" w:eastAsia="Times New Roman" w:hAnsi="Times New Roman" w:cs="Times New Roman"/>
          <w:color w:val="222222"/>
          <w:sz w:val="24"/>
          <w:szCs w:val="24"/>
          <w:lang w:eastAsia="id-ID"/>
        </w:rPr>
      </w:pPr>
      <w:r>
        <w:rPr>
          <w:rFonts w:ascii="Times New Roman" w:eastAsia="Times New Roman" w:hAnsi="Times New Roman" w:cs="Times New Roman"/>
          <w:color w:val="222222"/>
          <w:sz w:val="24"/>
          <w:szCs w:val="24"/>
          <w:lang w:eastAsia="id-ID"/>
        </w:rPr>
        <w:br/>
        <w:t xml:space="preserve">         T</w:t>
      </w:r>
      <w:r w:rsidRPr="003864D8">
        <w:rPr>
          <w:rFonts w:ascii="Times New Roman" w:eastAsia="Times New Roman" w:hAnsi="Times New Roman" w:cs="Times New Roman"/>
          <w:color w:val="222222"/>
          <w:sz w:val="24"/>
          <w:szCs w:val="24"/>
          <w:lang w:eastAsia="id-ID"/>
        </w:rPr>
        <w:t>his research recommends that all government elements, both the Department of Population and Civil Registration and the Village Government, work together to realize the ownership of the Birth Certificate as a whole in Temanggung Regency.</w:t>
      </w:r>
    </w:p>
    <w:p w:rsidR="005E7297" w:rsidRDefault="005E7297" w:rsidP="005E7297">
      <w:pPr>
        <w:tabs>
          <w:tab w:val="left" w:pos="6804"/>
        </w:tabs>
        <w:spacing w:line="480" w:lineRule="auto"/>
        <w:ind w:left="1418" w:right="-1" w:hanging="1418"/>
        <w:jc w:val="both"/>
        <w:rPr>
          <w:rFonts w:ascii="Times New Roman" w:hAnsi="Times New Roman" w:cs="Times New Roman"/>
          <w:sz w:val="24"/>
          <w:szCs w:val="24"/>
        </w:rPr>
      </w:pPr>
    </w:p>
    <w:p w:rsidR="005E7297" w:rsidRPr="00042D38" w:rsidRDefault="005E7297" w:rsidP="005E7297">
      <w:pPr>
        <w:tabs>
          <w:tab w:val="left" w:pos="6804"/>
        </w:tabs>
        <w:spacing w:line="480" w:lineRule="auto"/>
        <w:ind w:left="1418" w:right="-1" w:hanging="1418"/>
        <w:jc w:val="both"/>
        <w:rPr>
          <w:rFonts w:ascii="Times New Roman" w:hAnsi="Times New Roman" w:cs="Times New Roman"/>
          <w:sz w:val="24"/>
          <w:szCs w:val="24"/>
        </w:rPr>
      </w:pPr>
      <w:r>
        <w:rPr>
          <w:rFonts w:ascii="Times New Roman" w:hAnsi="Times New Roman" w:cs="Times New Roman"/>
          <w:sz w:val="24"/>
          <w:szCs w:val="24"/>
        </w:rPr>
        <w:t xml:space="preserve">The Key : </w:t>
      </w:r>
      <w:r w:rsidRPr="003864D8">
        <w:rPr>
          <w:rFonts w:ascii="Times New Roman" w:eastAsia="Times New Roman" w:hAnsi="Times New Roman" w:cs="Times New Roman"/>
          <w:color w:val="222222"/>
          <w:sz w:val="24"/>
          <w:szCs w:val="24"/>
          <w:lang w:eastAsia="id-ID"/>
        </w:rPr>
        <w:t>Birth Certificate</w:t>
      </w:r>
      <w:r>
        <w:rPr>
          <w:rFonts w:ascii="Times New Roman" w:eastAsia="Times New Roman" w:hAnsi="Times New Roman" w:cs="Times New Roman"/>
          <w:color w:val="222222"/>
          <w:sz w:val="24"/>
          <w:szCs w:val="24"/>
          <w:lang w:eastAsia="id-ID"/>
        </w:rPr>
        <w:t>, Strategy, H</w:t>
      </w:r>
      <w:r w:rsidRPr="003864D8">
        <w:rPr>
          <w:rFonts w:ascii="Times New Roman" w:eastAsia="Times New Roman" w:hAnsi="Times New Roman" w:cs="Times New Roman"/>
          <w:color w:val="222222"/>
          <w:sz w:val="24"/>
          <w:szCs w:val="24"/>
          <w:lang w:eastAsia="id-ID"/>
        </w:rPr>
        <w:t>uman resources</w:t>
      </w:r>
      <w:r>
        <w:rPr>
          <w:rFonts w:ascii="Times New Roman" w:eastAsia="Times New Roman" w:hAnsi="Times New Roman" w:cs="Times New Roman"/>
          <w:color w:val="222222"/>
          <w:sz w:val="24"/>
          <w:szCs w:val="24"/>
          <w:lang w:eastAsia="id-ID"/>
        </w:rPr>
        <w:t>, Coorporation</w:t>
      </w:r>
    </w:p>
    <w:p w:rsidR="004E01EA" w:rsidRDefault="004E01EA" w:rsidP="004E01EA">
      <w:pPr>
        <w:tabs>
          <w:tab w:val="left" w:pos="6804"/>
        </w:tabs>
        <w:spacing w:line="480" w:lineRule="auto"/>
        <w:ind w:left="1418" w:right="-1" w:hanging="1418"/>
        <w:jc w:val="both"/>
        <w:rPr>
          <w:rFonts w:ascii="Times New Roman" w:hAnsi="Times New Roman" w:cs="Times New Roman"/>
          <w:sz w:val="24"/>
          <w:szCs w:val="24"/>
        </w:rPr>
      </w:pPr>
    </w:p>
    <w:p w:rsidR="006A63C2" w:rsidRDefault="006A63C2">
      <w:pPr>
        <w:rPr>
          <w:rFonts w:ascii="Times New Roman" w:hAnsi="Times New Roman" w:cs="Times New Roman"/>
          <w:sz w:val="24"/>
        </w:rPr>
      </w:pPr>
      <w:r>
        <w:rPr>
          <w:rFonts w:ascii="Times New Roman" w:hAnsi="Times New Roman" w:cs="Times New Roman"/>
          <w:sz w:val="24"/>
        </w:rPr>
        <w:br w:type="page"/>
      </w:r>
    </w:p>
    <w:p w:rsidR="006A63C2" w:rsidRPr="006A63C2" w:rsidRDefault="006A63C2" w:rsidP="006A63C2">
      <w:pPr>
        <w:spacing w:line="240" w:lineRule="auto"/>
        <w:jc w:val="both"/>
        <w:rPr>
          <w:rFonts w:ascii="Times New Roman" w:hAnsi="Times New Roman" w:cs="Times New Roman"/>
          <w:b/>
          <w:sz w:val="24"/>
        </w:rPr>
      </w:pPr>
      <w:r w:rsidRPr="006A63C2">
        <w:rPr>
          <w:rFonts w:ascii="Times New Roman" w:hAnsi="Times New Roman" w:cs="Times New Roman"/>
          <w:b/>
          <w:sz w:val="24"/>
        </w:rPr>
        <w:lastRenderedPageBreak/>
        <w:t>PENDAHULUAN</w:t>
      </w:r>
    </w:p>
    <w:p w:rsidR="006A63C2" w:rsidRPr="006A63C2" w:rsidRDefault="006A63C2" w:rsidP="00581E46">
      <w:pPr>
        <w:spacing w:line="240" w:lineRule="auto"/>
        <w:ind w:firstLine="720"/>
        <w:jc w:val="both"/>
        <w:rPr>
          <w:rFonts w:ascii="Times New Roman" w:hAnsi="Times New Roman" w:cs="Times New Roman"/>
          <w:sz w:val="24"/>
        </w:rPr>
      </w:pPr>
      <w:r w:rsidRPr="006A63C2">
        <w:rPr>
          <w:rFonts w:ascii="Times New Roman" w:hAnsi="Times New Roman" w:cs="Times New Roman"/>
          <w:sz w:val="24"/>
        </w:rPr>
        <w:t xml:space="preserve">Salah satu pelayanan administrasi kependudukan adalah penerbitan Akta Kelahiran. Seperti yang kita tahu akta kelahiran merupakan bukti sah mengenai Status dan Peristiwa Kelahiran seseorang yang dikeluarkan oleh Dinas Kependudukan dan Catatan Sipil. Setiap warga negara di Indonesia diwajibkan untuk memiliki akta kelahiran dikarenakan dengan akta kelahiran menandakan bahwa seseorang telah menjadi bagian dari warga negara yang sah menurut hukum. Selain itu , pentingnya memiliki akta kelahiran adalah bayi yang dilaporkan kelahirannya akan terdaftar dalam Kartu Keluarga dan diberi Nomor Induk Kependudukan (NIK) sebagai Dasar untuk Memperoleh Pelayanan Masyarakat Lainnya. </w:t>
      </w:r>
    </w:p>
    <w:p w:rsidR="006A63C2" w:rsidRDefault="006A63C2" w:rsidP="00581E46">
      <w:pPr>
        <w:spacing w:line="240" w:lineRule="auto"/>
        <w:ind w:firstLine="720"/>
        <w:jc w:val="both"/>
        <w:rPr>
          <w:rFonts w:ascii="Times New Roman" w:hAnsi="Times New Roman" w:cs="Times New Roman"/>
          <w:sz w:val="24"/>
        </w:rPr>
      </w:pPr>
      <w:r w:rsidRPr="006A63C2">
        <w:rPr>
          <w:rFonts w:ascii="Times New Roman" w:hAnsi="Times New Roman" w:cs="Times New Roman"/>
          <w:sz w:val="24"/>
        </w:rPr>
        <w:t>Apabila seseorang atau seorang anak tidak memiliki akta kelahiran pastilah akan sulit dalam mendapatkan pelayanan masyarakat seperti hal nya pelayanan kesehatan, pelayanan pendidikan, pelayanan administrasi dan lain-lain. Akta kelahiran sangat penting fungsinya, yaitu sebagai identitas warga Negara. Apabila banyak anak tidak mempunyai identitas yang terdaftar atau diakui Negara, maka akan sangat rentan terjadi pemalsuan identitas, banyak kasus perdagangan anak, memperkerjakan anak dibawah umur dan kasus sosial lainnya yang melibatkan anak.</w:t>
      </w:r>
    </w:p>
    <w:p w:rsidR="006A63C2" w:rsidRPr="006A63C2" w:rsidRDefault="006A63C2" w:rsidP="00581E46">
      <w:pPr>
        <w:spacing w:line="240" w:lineRule="auto"/>
        <w:ind w:firstLine="720"/>
        <w:jc w:val="both"/>
        <w:rPr>
          <w:rFonts w:ascii="Times New Roman" w:hAnsi="Times New Roman" w:cs="Times New Roman"/>
          <w:sz w:val="24"/>
        </w:rPr>
      </w:pPr>
      <w:r w:rsidRPr="006A63C2">
        <w:rPr>
          <w:rFonts w:ascii="Times New Roman" w:hAnsi="Times New Roman" w:cs="Times New Roman"/>
          <w:sz w:val="24"/>
        </w:rPr>
        <w:t xml:space="preserve">Penyebab yang kedua adalah dari pemerintah artinya permasalahan pencatatan akta kelahiran yang terjadi karena ada kesalahan di Pemerintah baik dari sosialisasi maupun administrasinya. Hal ini haruslah dapat dikurangi dan menjadi tugas penting bagi Pemerintah terkait. Dengan melaksanakan tugas pembuatan akta kelahiran secara maksimal maka dari itu ketidaktahuan dan ketidakperdulian dari masyarakat bisa teratasi oleh solusi dari pemerintah. </w:t>
      </w:r>
    </w:p>
    <w:p w:rsidR="006A63C2" w:rsidRDefault="006A63C2" w:rsidP="00581E46">
      <w:pPr>
        <w:spacing w:line="240" w:lineRule="auto"/>
        <w:ind w:firstLine="720"/>
        <w:jc w:val="both"/>
        <w:rPr>
          <w:rFonts w:ascii="Times New Roman" w:hAnsi="Times New Roman" w:cs="Times New Roman"/>
          <w:sz w:val="24"/>
        </w:rPr>
      </w:pPr>
      <w:r w:rsidRPr="006A63C2">
        <w:rPr>
          <w:rFonts w:ascii="Times New Roman" w:hAnsi="Times New Roman" w:cs="Times New Roman"/>
          <w:sz w:val="24"/>
        </w:rPr>
        <w:t>Dalam meningkatkan kualitas pelayanan administrasi kependudukan dalam hal ini administrasi akta kelahiran dibutuhkan adanya strategi pelayanan publik. Artinya pemerintah harus melaksanakan strategi khusus untuk meningkatkan kualitas pelayanan publik.</w:t>
      </w:r>
    </w:p>
    <w:p w:rsidR="00581E46" w:rsidRPr="00581E46" w:rsidRDefault="00581E46" w:rsidP="00581E46">
      <w:pPr>
        <w:spacing w:line="240" w:lineRule="auto"/>
        <w:ind w:firstLine="720"/>
        <w:jc w:val="both"/>
        <w:rPr>
          <w:rFonts w:ascii="Times New Roman" w:hAnsi="Times New Roman" w:cs="Times New Roman"/>
          <w:sz w:val="24"/>
        </w:rPr>
      </w:pPr>
      <w:r w:rsidRPr="00581E46">
        <w:rPr>
          <w:rFonts w:ascii="Times New Roman" w:hAnsi="Times New Roman" w:cs="Times New Roman"/>
          <w:sz w:val="24"/>
        </w:rPr>
        <w:t xml:space="preserve">Sesuai dengan studi kasus dalam pelayanan pembuatan akta kelahiran , Dinas Kependudukan dan Pencatatan Sipil Kabupaten Temanggung dapat dikatakan meraih prestasi dalam hal pengelolaan akta kelahiran. Seperti yang telah dilansir dalam harian Suara Merdeka 17 Oktober 2015 Kabupaten Temanggung mendapatkan penghargaan tingkat 2 Nasional atas pensentase pencapaian kepemilikan akta kelahiran umur 0-18 tahun mencapai 87,95% yang mana target pemerintah sendiri adalah 75%. Dengan kata lain Kabupaten Temanggung mendapat penghargaan atas pelayanan pembuatan akta Kelahiran yang berkualitas. ( Dalam </w:t>
      </w:r>
      <w:hyperlink r:id="rId5" w:history="1">
        <w:r w:rsidRPr="00581E46">
          <w:rPr>
            <w:rStyle w:val="Hyperlink"/>
            <w:rFonts w:ascii="Times New Roman" w:hAnsi="Times New Roman" w:cs="Times New Roman"/>
            <w:sz w:val="24"/>
          </w:rPr>
          <w:t>http://berita.suaramerdeka.com/smcetak/mendagri-beri-penghargaan-pencatatan-akta-kelahiran/</w:t>
        </w:r>
      </w:hyperlink>
      <w:r w:rsidRPr="00581E46">
        <w:rPr>
          <w:rFonts w:ascii="Times New Roman" w:hAnsi="Times New Roman" w:cs="Times New Roman"/>
          <w:sz w:val="24"/>
        </w:rPr>
        <w:t>. Diunduh pada 10 November 2015 pukul 16.00 )</w:t>
      </w:r>
    </w:p>
    <w:p w:rsidR="00581E46" w:rsidRPr="00581E46" w:rsidRDefault="00581E46" w:rsidP="00581E46">
      <w:pPr>
        <w:spacing w:line="240" w:lineRule="auto"/>
        <w:jc w:val="both"/>
        <w:rPr>
          <w:rFonts w:ascii="Times New Roman" w:hAnsi="Times New Roman" w:cs="Times New Roman"/>
          <w:sz w:val="24"/>
        </w:rPr>
      </w:pPr>
      <w:r w:rsidRPr="00581E46">
        <w:rPr>
          <w:rFonts w:ascii="Times New Roman" w:hAnsi="Times New Roman" w:cs="Times New Roman"/>
          <w:sz w:val="24"/>
        </w:rPr>
        <w:t xml:space="preserve"> Beberapa kota juga mendapat penghargaan dengan pencapaian target kepemilikan akta kelahiran , diataranya :</w:t>
      </w:r>
    </w:p>
    <w:p w:rsidR="00581E46" w:rsidRDefault="00581E46">
      <w:pPr>
        <w:rPr>
          <w:rFonts w:ascii="Times New Roman" w:hAnsi="Times New Roman" w:cs="Times New Roman"/>
          <w:b/>
          <w:sz w:val="24"/>
        </w:rPr>
      </w:pPr>
      <w:r>
        <w:rPr>
          <w:rFonts w:ascii="Times New Roman" w:hAnsi="Times New Roman" w:cs="Times New Roman"/>
          <w:b/>
          <w:sz w:val="24"/>
        </w:rPr>
        <w:br w:type="page"/>
      </w:r>
    </w:p>
    <w:p w:rsidR="00581E46" w:rsidRPr="00581E46" w:rsidRDefault="00581E46" w:rsidP="00581E46">
      <w:pPr>
        <w:spacing w:line="240" w:lineRule="auto"/>
        <w:jc w:val="center"/>
        <w:rPr>
          <w:rFonts w:ascii="Times New Roman" w:hAnsi="Times New Roman" w:cs="Times New Roman"/>
          <w:b/>
          <w:sz w:val="24"/>
        </w:rPr>
      </w:pPr>
      <w:r w:rsidRPr="00581E46">
        <w:rPr>
          <w:rFonts w:ascii="Times New Roman" w:hAnsi="Times New Roman" w:cs="Times New Roman"/>
          <w:b/>
          <w:sz w:val="24"/>
        </w:rPr>
        <w:lastRenderedPageBreak/>
        <w:t>Tabel 1.1</w:t>
      </w:r>
    </w:p>
    <w:p w:rsidR="00581E46" w:rsidRPr="00581E46" w:rsidRDefault="00581E46" w:rsidP="00581E46">
      <w:pPr>
        <w:spacing w:line="240" w:lineRule="auto"/>
        <w:jc w:val="center"/>
        <w:rPr>
          <w:rFonts w:ascii="Times New Roman" w:hAnsi="Times New Roman" w:cs="Times New Roman"/>
          <w:b/>
          <w:sz w:val="24"/>
        </w:rPr>
      </w:pPr>
      <w:r w:rsidRPr="00581E46">
        <w:rPr>
          <w:rFonts w:ascii="Times New Roman" w:hAnsi="Times New Roman" w:cs="Times New Roman"/>
          <w:b/>
          <w:sz w:val="24"/>
        </w:rPr>
        <w:t>Persentase Kepemilikan Akta Kelahiran</w:t>
      </w:r>
    </w:p>
    <w:tbl>
      <w:tblPr>
        <w:tblStyle w:val="TableGrid"/>
        <w:tblW w:w="0" w:type="auto"/>
        <w:jc w:val="center"/>
        <w:tblLook w:val="04A0" w:firstRow="1" w:lastRow="0" w:firstColumn="1" w:lastColumn="0" w:noHBand="0" w:noVBand="1"/>
      </w:tblPr>
      <w:tblGrid>
        <w:gridCol w:w="704"/>
        <w:gridCol w:w="3260"/>
        <w:gridCol w:w="2977"/>
      </w:tblGrid>
      <w:tr w:rsidR="00581E46" w:rsidRPr="00581E46" w:rsidTr="004E01EA">
        <w:trPr>
          <w:jc w:val="center"/>
        </w:trPr>
        <w:tc>
          <w:tcPr>
            <w:tcW w:w="704" w:type="dxa"/>
          </w:tcPr>
          <w:p w:rsidR="00581E46" w:rsidRPr="00581E46" w:rsidRDefault="00581E46" w:rsidP="00581E46">
            <w:pPr>
              <w:spacing w:after="160"/>
              <w:jc w:val="center"/>
              <w:rPr>
                <w:rFonts w:ascii="Times New Roman" w:hAnsi="Times New Roman" w:cs="Times New Roman"/>
                <w:sz w:val="24"/>
              </w:rPr>
            </w:pPr>
            <w:r w:rsidRPr="00581E46">
              <w:rPr>
                <w:rFonts w:ascii="Times New Roman" w:hAnsi="Times New Roman" w:cs="Times New Roman"/>
                <w:sz w:val="24"/>
              </w:rPr>
              <w:t>No</w:t>
            </w: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Kabupaten / Kota</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Persentase kepemilikan Akta Kelahiran</w:t>
            </w:r>
          </w:p>
        </w:tc>
      </w:tr>
      <w:tr w:rsidR="00581E46" w:rsidRPr="00581E46" w:rsidTr="004E01EA">
        <w:trPr>
          <w:jc w:val="center"/>
        </w:trPr>
        <w:tc>
          <w:tcPr>
            <w:tcW w:w="704" w:type="dxa"/>
          </w:tcPr>
          <w:p w:rsidR="00581E46" w:rsidRPr="00581E46" w:rsidRDefault="00581E46" w:rsidP="00581E46">
            <w:pPr>
              <w:spacing w:after="160"/>
              <w:jc w:val="both"/>
              <w:rPr>
                <w:rFonts w:ascii="Times New Roman" w:hAnsi="Times New Roman" w:cs="Times New Roman"/>
                <w:b/>
                <w:sz w:val="24"/>
              </w:rPr>
            </w:pPr>
            <w:r w:rsidRPr="00581E46">
              <w:rPr>
                <w:rFonts w:ascii="Times New Roman" w:hAnsi="Times New Roman" w:cs="Times New Roman"/>
                <w:b/>
                <w:sz w:val="24"/>
              </w:rPr>
              <w:t>(1)</w:t>
            </w:r>
          </w:p>
        </w:tc>
        <w:tc>
          <w:tcPr>
            <w:tcW w:w="3260" w:type="dxa"/>
          </w:tcPr>
          <w:p w:rsidR="00581E46" w:rsidRPr="00581E46" w:rsidRDefault="00581E46" w:rsidP="00581E46">
            <w:pPr>
              <w:spacing w:after="160"/>
              <w:jc w:val="both"/>
              <w:rPr>
                <w:rFonts w:ascii="Times New Roman" w:hAnsi="Times New Roman" w:cs="Times New Roman"/>
                <w:b/>
                <w:sz w:val="24"/>
              </w:rPr>
            </w:pPr>
            <w:r w:rsidRPr="00581E46">
              <w:rPr>
                <w:rFonts w:ascii="Times New Roman" w:hAnsi="Times New Roman" w:cs="Times New Roman"/>
                <w:b/>
                <w:sz w:val="24"/>
              </w:rPr>
              <w:t>(2)</w:t>
            </w:r>
          </w:p>
        </w:tc>
        <w:tc>
          <w:tcPr>
            <w:tcW w:w="2977" w:type="dxa"/>
          </w:tcPr>
          <w:p w:rsidR="00581E46" w:rsidRPr="00581E46" w:rsidRDefault="00581E46" w:rsidP="00581E46">
            <w:pPr>
              <w:spacing w:after="160"/>
              <w:jc w:val="both"/>
              <w:rPr>
                <w:rFonts w:ascii="Times New Roman" w:hAnsi="Times New Roman" w:cs="Times New Roman"/>
                <w:b/>
                <w:sz w:val="24"/>
              </w:rPr>
            </w:pPr>
            <w:r w:rsidRPr="00581E46">
              <w:rPr>
                <w:rFonts w:ascii="Times New Roman" w:hAnsi="Times New Roman" w:cs="Times New Roman"/>
                <w:b/>
                <w:sz w:val="24"/>
              </w:rPr>
              <w:t>(3)</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sz w:val="24"/>
              </w:rPr>
            </w:pP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Blora</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90,95 %</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b/>
                <w:sz w:val="24"/>
              </w:rPr>
            </w:pPr>
          </w:p>
        </w:tc>
        <w:tc>
          <w:tcPr>
            <w:tcW w:w="3260" w:type="dxa"/>
          </w:tcPr>
          <w:p w:rsidR="00581E46" w:rsidRPr="00581E46" w:rsidRDefault="00581E46" w:rsidP="00581E46">
            <w:pPr>
              <w:spacing w:after="160"/>
              <w:jc w:val="both"/>
              <w:rPr>
                <w:rFonts w:ascii="Times New Roman" w:hAnsi="Times New Roman" w:cs="Times New Roman"/>
                <w:b/>
                <w:sz w:val="24"/>
              </w:rPr>
            </w:pPr>
            <w:r w:rsidRPr="00581E46">
              <w:rPr>
                <w:rFonts w:ascii="Times New Roman" w:hAnsi="Times New Roman" w:cs="Times New Roman"/>
                <w:b/>
                <w:sz w:val="24"/>
              </w:rPr>
              <w:t>Temanggung</w:t>
            </w:r>
          </w:p>
        </w:tc>
        <w:tc>
          <w:tcPr>
            <w:tcW w:w="2977" w:type="dxa"/>
          </w:tcPr>
          <w:p w:rsidR="00581E46" w:rsidRPr="00581E46" w:rsidRDefault="00581E46" w:rsidP="00581E46">
            <w:pPr>
              <w:spacing w:after="160"/>
              <w:jc w:val="both"/>
              <w:rPr>
                <w:rFonts w:ascii="Times New Roman" w:hAnsi="Times New Roman" w:cs="Times New Roman"/>
                <w:b/>
                <w:sz w:val="24"/>
              </w:rPr>
            </w:pPr>
            <w:r w:rsidRPr="00581E46">
              <w:rPr>
                <w:rFonts w:ascii="Times New Roman" w:hAnsi="Times New Roman" w:cs="Times New Roman"/>
                <w:b/>
                <w:sz w:val="24"/>
              </w:rPr>
              <w:t>87,95 %</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sz w:val="24"/>
              </w:rPr>
            </w:pP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Magelang</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86,64 %</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sz w:val="24"/>
              </w:rPr>
            </w:pP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Kediri</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80,07 %</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sz w:val="24"/>
              </w:rPr>
            </w:pP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Pasuruan</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78,93 %</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sz w:val="24"/>
              </w:rPr>
            </w:pP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Mojokerto</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78,64 %</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sz w:val="24"/>
              </w:rPr>
            </w:pP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Blitar</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76,83 %</w:t>
            </w:r>
          </w:p>
        </w:tc>
      </w:tr>
      <w:tr w:rsidR="00581E46" w:rsidRPr="00581E46" w:rsidTr="004E01EA">
        <w:trPr>
          <w:jc w:val="center"/>
        </w:trPr>
        <w:tc>
          <w:tcPr>
            <w:tcW w:w="704" w:type="dxa"/>
          </w:tcPr>
          <w:p w:rsidR="00581E46" w:rsidRPr="00581E46" w:rsidRDefault="00581E46" w:rsidP="00581E46">
            <w:pPr>
              <w:numPr>
                <w:ilvl w:val="0"/>
                <w:numId w:val="1"/>
              </w:numPr>
              <w:spacing w:after="160"/>
              <w:jc w:val="both"/>
              <w:rPr>
                <w:rFonts w:ascii="Times New Roman" w:hAnsi="Times New Roman" w:cs="Times New Roman"/>
                <w:sz w:val="24"/>
              </w:rPr>
            </w:pPr>
          </w:p>
        </w:tc>
        <w:tc>
          <w:tcPr>
            <w:tcW w:w="3260"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Bantul</w:t>
            </w:r>
          </w:p>
        </w:tc>
        <w:tc>
          <w:tcPr>
            <w:tcW w:w="2977" w:type="dxa"/>
          </w:tcPr>
          <w:p w:rsidR="00581E46" w:rsidRPr="00581E46" w:rsidRDefault="00581E46" w:rsidP="00581E46">
            <w:pPr>
              <w:spacing w:after="160"/>
              <w:jc w:val="both"/>
              <w:rPr>
                <w:rFonts w:ascii="Times New Roman" w:hAnsi="Times New Roman" w:cs="Times New Roman"/>
                <w:sz w:val="24"/>
              </w:rPr>
            </w:pPr>
            <w:r w:rsidRPr="00581E46">
              <w:rPr>
                <w:rFonts w:ascii="Times New Roman" w:hAnsi="Times New Roman" w:cs="Times New Roman"/>
                <w:sz w:val="24"/>
              </w:rPr>
              <w:t>76,53 %</w:t>
            </w:r>
          </w:p>
        </w:tc>
      </w:tr>
    </w:tbl>
    <w:p w:rsidR="00581E46" w:rsidRPr="00581E46" w:rsidRDefault="00581E46" w:rsidP="00581E46">
      <w:pPr>
        <w:spacing w:line="240" w:lineRule="auto"/>
        <w:jc w:val="both"/>
        <w:rPr>
          <w:rFonts w:ascii="Times New Roman" w:hAnsi="Times New Roman" w:cs="Times New Roman"/>
          <w:sz w:val="24"/>
        </w:rPr>
      </w:pPr>
      <w:r w:rsidRPr="00581E46">
        <w:rPr>
          <w:rFonts w:ascii="Times New Roman" w:hAnsi="Times New Roman" w:cs="Times New Roman"/>
          <w:sz w:val="24"/>
        </w:rPr>
        <w:t xml:space="preserve">(Dalam </w:t>
      </w:r>
      <w:hyperlink r:id="rId6" w:history="1">
        <w:r w:rsidRPr="00581E46">
          <w:rPr>
            <w:rStyle w:val="Hyperlink"/>
            <w:rFonts w:ascii="Times New Roman" w:hAnsi="Times New Roman" w:cs="Times New Roman"/>
            <w:sz w:val="24"/>
          </w:rPr>
          <w:t>http://berita.suaramerdeka.com/smcetak/mendagri-beri-penghargaan-pencatatan-akta-kelahiran/</w:t>
        </w:r>
      </w:hyperlink>
      <w:r w:rsidRPr="00581E46">
        <w:rPr>
          <w:rFonts w:ascii="Times New Roman" w:hAnsi="Times New Roman" w:cs="Times New Roman"/>
          <w:sz w:val="24"/>
        </w:rPr>
        <w:t>. Diunduh pada 10 November 2015 pukul 16.00 )</w:t>
      </w:r>
    </w:p>
    <w:p w:rsidR="00581E46" w:rsidRDefault="00581E46" w:rsidP="006A63C2">
      <w:pPr>
        <w:spacing w:line="240" w:lineRule="auto"/>
        <w:jc w:val="both"/>
        <w:rPr>
          <w:rFonts w:ascii="Times New Roman" w:hAnsi="Times New Roman" w:cs="Times New Roman"/>
          <w:sz w:val="24"/>
        </w:rPr>
      </w:pPr>
    </w:p>
    <w:p w:rsidR="00501BD0" w:rsidRDefault="00581E46" w:rsidP="00501BD0">
      <w:pPr>
        <w:spacing w:line="240" w:lineRule="auto"/>
        <w:ind w:firstLine="720"/>
        <w:jc w:val="both"/>
        <w:rPr>
          <w:rFonts w:ascii="Times New Roman" w:hAnsi="Times New Roman" w:cs="Times New Roman"/>
          <w:sz w:val="24"/>
        </w:rPr>
      </w:pPr>
      <w:r w:rsidRPr="009E3E48">
        <w:rPr>
          <w:rFonts w:ascii="Times New Roman" w:hAnsi="Times New Roman" w:cs="Times New Roman"/>
          <w:sz w:val="24"/>
        </w:rPr>
        <w:t>Dari uraian tersebut, peneliti ak</w:t>
      </w:r>
      <w:r>
        <w:rPr>
          <w:rFonts w:ascii="Times New Roman" w:hAnsi="Times New Roman" w:cs="Times New Roman"/>
          <w:sz w:val="24"/>
        </w:rPr>
        <w:t>an melakukan penelitian tentang</w:t>
      </w:r>
      <w:r w:rsidRPr="009E3E48">
        <w:rPr>
          <w:rFonts w:ascii="Times New Roman" w:hAnsi="Times New Roman" w:cs="Times New Roman"/>
          <w:sz w:val="24"/>
        </w:rPr>
        <w:t xml:space="preserve"> </w:t>
      </w:r>
      <w:r>
        <w:rPr>
          <w:rFonts w:ascii="Times New Roman" w:hAnsi="Times New Roman" w:cs="Times New Roman"/>
          <w:sz w:val="24"/>
        </w:rPr>
        <w:t xml:space="preserve">Strategi Peningkatan Kepemilika Akta Kelahiran, </w:t>
      </w:r>
      <w:r w:rsidRPr="009E3E48">
        <w:rPr>
          <w:rFonts w:ascii="Times New Roman" w:hAnsi="Times New Roman" w:cs="Times New Roman"/>
          <w:sz w:val="24"/>
        </w:rPr>
        <w:t xml:space="preserve">Dengan melakukan beberapa pembahasan sebagai berikut: </w:t>
      </w:r>
      <w:r w:rsidRPr="009E3E48">
        <w:rPr>
          <w:rFonts w:ascii="Times New Roman" w:hAnsi="Times New Roman" w:cs="Times New Roman"/>
          <w:i/>
          <w:sz w:val="24"/>
        </w:rPr>
        <w:t>Pertama</w:t>
      </w:r>
      <w:r w:rsidRPr="009E3E48">
        <w:rPr>
          <w:rFonts w:ascii="Times New Roman" w:hAnsi="Times New Roman" w:cs="Times New Roman"/>
          <w:sz w:val="24"/>
        </w:rPr>
        <w:t>,</w:t>
      </w:r>
      <w:r>
        <w:rPr>
          <w:rFonts w:ascii="Times New Roman" w:hAnsi="Times New Roman" w:cs="Times New Roman"/>
          <w:sz w:val="24"/>
        </w:rPr>
        <w:t xml:space="preserve"> </w:t>
      </w:r>
      <w:r w:rsidRPr="00581E46">
        <w:rPr>
          <w:rFonts w:ascii="Times New Roman" w:hAnsi="Times New Roman" w:cs="Times New Roman"/>
          <w:sz w:val="24"/>
        </w:rPr>
        <w:t>Bagaimana strategi Dinas Kependudukan dan Penatatan Sipil Kabupaten Temanggung dalam meningkatkan kepemilikan Akta Kelahiran</w:t>
      </w:r>
      <w:r w:rsidR="00501BD0">
        <w:rPr>
          <w:rFonts w:ascii="Times New Roman" w:hAnsi="Times New Roman" w:cs="Times New Roman"/>
          <w:sz w:val="24"/>
        </w:rPr>
        <w:t xml:space="preserve">. </w:t>
      </w:r>
      <w:r w:rsidR="00501BD0" w:rsidRPr="00501BD0">
        <w:rPr>
          <w:rFonts w:ascii="Times New Roman" w:hAnsi="Times New Roman" w:cs="Times New Roman"/>
          <w:i/>
          <w:sz w:val="24"/>
        </w:rPr>
        <w:t>Kedua,</w:t>
      </w:r>
      <w:r w:rsidR="00501BD0">
        <w:rPr>
          <w:rFonts w:ascii="Times New Roman" w:hAnsi="Times New Roman" w:cs="Times New Roman"/>
          <w:sz w:val="24"/>
        </w:rPr>
        <w:t xml:space="preserve"> </w:t>
      </w:r>
      <w:r w:rsidR="00501BD0" w:rsidRPr="00501BD0">
        <w:rPr>
          <w:rFonts w:ascii="Times New Roman" w:hAnsi="Times New Roman" w:cs="Times New Roman"/>
          <w:sz w:val="24"/>
        </w:rPr>
        <w:t>Apa faktor-faktor yang mempengaruhi keberhasilan pemenuhan target kepemilikan Akta Kel</w:t>
      </w:r>
      <w:r w:rsidR="00501BD0">
        <w:rPr>
          <w:rFonts w:ascii="Times New Roman" w:hAnsi="Times New Roman" w:cs="Times New Roman"/>
          <w:sz w:val="24"/>
        </w:rPr>
        <w:t xml:space="preserve">ahiran di Kabupaten Temanggung. </w:t>
      </w:r>
      <w:r w:rsidR="00501BD0" w:rsidRPr="00501BD0">
        <w:rPr>
          <w:rFonts w:ascii="Times New Roman" w:hAnsi="Times New Roman" w:cs="Times New Roman"/>
          <w:i/>
          <w:sz w:val="24"/>
        </w:rPr>
        <w:t>Ketiga,</w:t>
      </w:r>
      <w:r w:rsidR="00501BD0">
        <w:rPr>
          <w:rFonts w:ascii="Times New Roman" w:hAnsi="Times New Roman" w:cs="Times New Roman"/>
          <w:sz w:val="24"/>
        </w:rPr>
        <w:t xml:space="preserve"> Simpulan dan Saran </w:t>
      </w:r>
      <w:r w:rsidR="00501BD0" w:rsidRPr="00501BD0">
        <w:rPr>
          <w:rFonts w:ascii="Times New Roman" w:hAnsi="Times New Roman" w:cs="Times New Roman"/>
          <w:sz w:val="24"/>
        </w:rPr>
        <w:t xml:space="preserve">dari hasil penelitian ini. Hal ini ditujukan untuk menjelaskan </w:t>
      </w:r>
      <w:r w:rsidR="00501BD0">
        <w:rPr>
          <w:rFonts w:ascii="Times New Roman" w:hAnsi="Times New Roman" w:cs="Times New Roman"/>
          <w:sz w:val="24"/>
        </w:rPr>
        <w:t xml:space="preserve">keberhasilan dari strategi yang dilankan oleh Dinas Kependudukan dan Pencatatan Sipil kabupaten Temanggung dalam pemenuhan kepemilikan Akta Kelahiran. </w:t>
      </w:r>
    </w:p>
    <w:p w:rsidR="00501BD0" w:rsidRPr="009E3E48" w:rsidRDefault="00501BD0" w:rsidP="00501BD0">
      <w:pPr>
        <w:spacing w:line="240" w:lineRule="auto"/>
        <w:jc w:val="both"/>
        <w:rPr>
          <w:rFonts w:ascii="Times New Roman" w:hAnsi="Times New Roman" w:cs="Times New Roman"/>
          <w:sz w:val="24"/>
        </w:rPr>
      </w:pPr>
      <w:r w:rsidRPr="009E3E48">
        <w:rPr>
          <w:rFonts w:ascii="Times New Roman" w:hAnsi="Times New Roman" w:cs="Times New Roman"/>
          <w:b/>
          <w:sz w:val="24"/>
        </w:rPr>
        <w:t>METODOLOGI</w:t>
      </w:r>
    </w:p>
    <w:p w:rsidR="00501BD0" w:rsidRDefault="00501BD0" w:rsidP="00501BD0">
      <w:pPr>
        <w:spacing w:line="240" w:lineRule="auto"/>
        <w:ind w:firstLine="720"/>
        <w:jc w:val="both"/>
        <w:rPr>
          <w:rFonts w:ascii="Times New Roman" w:hAnsi="Times New Roman" w:cs="Times New Roman"/>
          <w:sz w:val="24"/>
        </w:rPr>
      </w:pPr>
      <w:r w:rsidRPr="009E3E48">
        <w:rPr>
          <w:rFonts w:ascii="Times New Roman" w:hAnsi="Times New Roman" w:cs="Times New Roman"/>
          <w:sz w:val="24"/>
        </w:rPr>
        <w:t>Pada penelitian ini menggunakan metode kualitatif dan penelitian ini bersifat deskriptif, dimana untuk menggambarkan kondisi nyata yang terjadi di lapangan serta melakukan analisis secara mendalam dan detail dalam mengamati setiap fenomena yang dijumpai dan diharapkan dapat mengetahui secara mendalam mengenai</w:t>
      </w:r>
      <w:r>
        <w:rPr>
          <w:rFonts w:ascii="Times New Roman" w:hAnsi="Times New Roman" w:cs="Times New Roman"/>
          <w:sz w:val="24"/>
        </w:rPr>
        <w:t xml:space="preserve"> strategi peningkatan kepemilikan Akta Kelahiran oleh Dinas Kependudukan dan Pencatatan Sipil Kabupaten Temanggung dimana dalam mensukseskan strategi tersebut melibatkan beberapa pihak lembaga maupun organisasai. </w:t>
      </w:r>
    </w:p>
    <w:p w:rsidR="001F75C4" w:rsidRPr="009E3E48" w:rsidRDefault="001F75C4" w:rsidP="001F75C4">
      <w:pPr>
        <w:spacing w:line="240" w:lineRule="auto"/>
        <w:ind w:firstLine="567"/>
        <w:jc w:val="both"/>
        <w:rPr>
          <w:rFonts w:ascii="Times New Roman" w:hAnsi="Times New Roman" w:cs="Times New Roman"/>
          <w:sz w:val="24"/>
        </w:rPr>
      </w:pPr>
      <w:r w:rsidRPr="009E3E48">
        <w:rPr>
          <w:rFonts w:ascii="Times New Roman" w:hAnsi="Times New Roman" w:cs="Times New Roman"/>
          <w:sz w:val="24"/>
        </w:rPr>
        <w:t xml:space="preserve">Metode kualitatif digunakan karena bertujuan dan berusaha untuk menjelaskan keterlibatan </w:t>
      </w:r>
      <w:r>
        <w:rPr>
          <w:rFonts w:ascii="Times New Roman" w:hAnsi="Times New Roman" w:cs="Times New Roman"/>
          <w:sz w:val="24"/>
        </w:rPr>
        <w:t xml:space="preserve">pihak ketiga </w:t>
      </w:r>
      <w:r w:rsidRPr="009E3E48">
        <w:rPr>
          <w:rFonts w:ascii="Times New Roman" w:hAnsi="Times New Roman" w:cs="Times New Roman"/>
          <w:sz w:val="24"/>
        </w:rPr>
        <w:t xml:space="preserve">dalam </w:t>
      </w:r>
      <w:r>
        <w:rPr>
          <w:rFonts w:ascii="Times New Roman" w:hAnsi="Times New Roman" w:cs="Times New Roman"/>
          <w:sz w:val="24"/>
        </w:rPr>
        <w:t>membantu mensukseskan pelaksanan strategi peningkatan kepemilikan Akta Kelahiran dan menganalisis Faktor pendukung maupun penghambat dari adanya strategi tersebut</w:t>
      </w:r>
      <w:r w:rsidRPr="009E3E48">
        <w:rPr>
          <w:rFonts w:ascii="Times New Roman" w:hAnsi="Times New Roman" w:cs="Times New Roman"/>
          <w:sz w:val="24"/>
        </w:rPr>
        <w:t xml:space="preserve">. </w:t>
      </w:r>
      <w:r w:rsidRPr="009E3E48">
        <w:rPr>
          <w:rFonts w:ascii="Times New Roman" w:hAnsi="Times New Roman" w:cs="Times New Roman"/>
          <w:sz w:val="24"/>
          <w:szCs w:val="24"/>
        </w:rPr>
        <w:t>Melalui pendekatan kualitatif, penelitian tidak menguji hipotesa dan tidak pula menekankan pada generalisasi, melainkan peneliti dapat menangkap suatu makna dari fenomena yang dinamis tersebut secara utuh sesuai dengan kondisi yang ada.</w:t>
      </w:r>
      <w:r w:rsidRPr="009E3E48">
        <w:rPr>
          <w:rFonts w:ascii="Times New Roman" w:hAnsi="Times New Roman" w:cs="Times New Roman"/>
          <w:sz w:val="24"/>
        </w:rPr>
        <w:t xml:space="preserve"> Situs penelitian yang dipilih merupakan </w:t>
      </w:r>
      <w:r>
        <w:rPr>
          <w:rFonts w:ascii="Times New Roman" w:hAnsi="Times New Roman" w:cs="Times New Roman"/>
          <w:sz w:val="24"/>
        </w:rPr>
        <w:t xml:space="preserve">Dinas Kependudukan dan Pencatatan Sipil Kabupaten </w:t>
      </w:r>
      <w:r>
        <w:rPr>
          <w:rFonts w:ascii="Times New Roman" w:hAnsi="Times New Roman" w:cs="Times New Roman"/>
          <w:sz w:val="24"/>
        </w:rPr>
        <w:lastRenderedPageBreak/>
        <w:t xml:space="preserve">Temanggung. </w:t>
      </w:r>
      <w:r w:rsidRPr="009E3E48">
        <w:rPr>
          <w:rFonts w:ascii="Times New Roman" w:hAnsi="Times New Roman" w:cs="Times New Roman"/>
          <w:sz w:val="24"/>
        </w:rPr>
        <w:t>Teknik pengumpulan data yang dilakukan antara lain dengan cara wawancara mendalam, dan pengumpulan dokumen dengan aktor-aktor y</w:t>
      </w:r>
      <w:r>
        <w:rPr>
          <w:rFonts w:ascii="Times New Roman" w:hAnsi="Times New Roman" w:cs="Times New Roman"/>
          <w:sz w:val="24"/>
        </w:rPr>
        <w:t xml:space="preserve">ang terlibat dalam strategi kebijakan </w:t>
      </w:r>
      <w:r w:rsidRPr="009E3E48">
        <w:rPr>
          <w:rFonts w:ascii="Times New Roman" w:hAnsi="Times New Roman" w:cs="Times New Roman"/>
          <w:sz w:val="24"/>
        </w:rPr>
        <w:t>ini. Selain itu peneliti juga menggunakan triangulasi sumber dan teori dalam upaya menyempurnakan hasil penelitian</w:t>
      </w:r>
      <w:r>
        <w:rPr>
          <w:rFonts w:ascii="Times New Roman" w:hAnsi="Times New Roman" w:cs="Times New Roman"/>
          <w:sz w:val="24"/>
        </w:rPr>
        <w:t>.</w:t>
      </w:r>
    </w:p>
    <w:p w:rsidR="001F75C4" w:rsidRDefault="001F75C4" w:rsidP="001F75C4">
      <w:pPr>
        <w:spacing w:line="240" w:lineRule="auto"/>
        <w:ind w:firstLine="567"/>
        <w:jc w:val="both"/>
        <w:rPr>
          <w:rFonts w:ascii="Times New Roman" w:hAnsi="Times New Roman" w:cs="Times New Roman"/>
          <w:sz w:val="24"/>
        </w:rPr>
      </w:pPr>
      <w:r w:rsidRPr="009E3E48">
        <w:rPr>
          <w:rFonts w:ascii="Times New Roman" w:hAnsi="Times New Roman" w:cs="Times New Roman"/>
          <w:sz w:val="24"/>
        </w:rPr>
        <w:t xml:space="preserve">Sebelum memasuki pembahasan mengenai </w:t>
      </w:r>
      <w:r>
        <w:rPr>
          <w:rFonts w:ascii="Times New Roman" w:hAnsi="Times New Roman" w:cs="Times New Roman"/>
          <w:i/>
          <w:sz w:val="24"/>
        </w:rPr>
        <w:t>Strategi</w:t>
      </w:r>
      <w:r>
        <w:rPr>
          <w:rFonts w:ascii="Times New Roman" w:hAnsi="Times New Roman" w:cs="Times New Roman"/>
          <w:sz w:val="24"/>
        </w:rPr>
        <w:t xml:space="preserve"> dalam kebijakan peningkatan kepemilikan Akta Kelahiran </w:t>
      </w:r>
      <w:r w:rsidRPr="009E3E48">
        <w:rPr>
          <w:rFonts w:ascii="Times New Roman" w:hAnsi="Times New Roman" w:cs="Times New Roman"/>
          <w:sz w:val="24"/>
        </w:rPr>
        <w:t xml:space="preserve">maka perlu dijelaskan terlebih dahulu mengenaik konsep </w:t>
      </w:r>
      <w:r>
        <w:rPr>
          <w:rFonts w:ascii="Times New Roman" w:hAnsi="Times New Roman" w:cs="Times New Roman"/>
          <w:sz w:val="24"/>
        </w:rPr>
        <w:t xml:space="preserve">manajemen strategi dan konsep </w:t>
      </w:r>
      <w:r w:rsidR="007907F3">
        <w:rPr>
          <w:rFonts w:ascii="Times New Roman" w:hAnsi="Times New Roman" w:cs="Times New Roman"/>
          <w:sz w:val="24"/>
        </w:rPr>
        <w:t xml:space="preserve"> Inovasi Pelayanan Publik yang mana didalamnya terkait dengan Kepemimpinan.</w:t>
      </w:r>
    </w:p>
    <w:p w:rsidR="007907F3" w:rsidRPr="007907F3" w:rsidRDefault="007907F3" w:rsidP="007907F3">
      <w:pPr>
        <w:spacing w:line="240" w:lineRule="auto"/>
        <w:jc w:val="both"/>
        <w:rPr>
          <w:rFonts w:ascii="Times New Roman" w:hAnsi="Times New Roman" w:cs="Times New Roman"/>
          <w:b/>
          <w:sz w:val="24"/>
        </w:rPr>
      </w:pPr>
      <w:r w:rsidRPr="007907F3">
        <w:rPr>
          <w:rFonts w:ascii="Times New Roman" w:hAnsi="Times New Roman" w:cs="Times New Roman"/>
          <w:b/>
          <w:sz w:val="24"/>
        </w:rPr>
        <w:t xml:space="preserve">Konsep Manajemen Strategis </w:t>
      </w:r>
    </w:p>
    <w:p w:rsidR="007907F3" w:rsidRDefault="007907F3" w:rsidP="001F75C4">
      <w:pPr>
        <w:spacing w:line="240" w:lineRule="auto"/>
        <w:ind w:firstLine="567"/>
        <w:jc w:val="both"/>
        <w:rPr>
          <w:rFonts w:ascii="Times New Roman" w:hAnsi="Times New Roman" w:cs="Times New Roman"/>
          <w:sz w:val="24"/>
        </w:rPr>
      </w:pPr>
      <w:r w:rsidRPr="007907F3">
        <w:rPr>
          <w:rFonts w:ascii="Times New Roman" w:hAnsi="Times New Roman" w:cs="Times New Roman"/>
          <w:sz w:val="24"/>
        </w:rPr>
        <w:t>Menurut Lawrence R.Jauch &amp; W.F Glueck dalam Iwan Purwanto 2006: 75 manajemen strategis adalah sebuah keputusan yang mengarah pada penyusunan suatu strategi atau sejumlah strategi yang efektif untuk membantu mencapai sasaran organisasi. Manajemen strategi dapat dilihat sebagai suatu proses yang meliputi sebuah tahapan yang saling berkaitan dan berurutan (Dess % Lumpkin, 2003: 16). dalam Mundrajad 2006:13 Fred R David (2009:5) manajemen strategi adalah seni dan pengetahuan dalam merumuskan, mengimplementasikan, serta mengevaluasi keputusan-keputusan lintas fungsinal yang memampukan sebuah organisasi mencapai tujuannya. Tujuan manajemen strategis adalah untuk mengeksploitasi serta menciptakan berbagai peluang baru dan berbeda untuk esok. Perencanaan jangka panjang sebaliknya berusaha untuk mengoptimalkan tren-tren dewasa ini untuk esok.</w:t>
      </w:r>
    </w:p>
    <w:p w:rsidR="007907F3" w:rsidRPr="007907F3" w:rsidRDefault="007907F3" w:rsidP="007907F3">
      <w:pPr>
        <w:spacing w:line="240" w:lineRule="auto"/>
        <w:ind w:firstLine="567"/>
        <w:jc w:val="both"/>
        <w:rPr>
          <w:rFonts w:ascii="Times New Roman" w:hAnsi="Times New Roman" w:cs="Times New Roman"/>
          <w:sz w:val="24"/>
        </w:rPr>
      </w:pPr>
      <w:r w:rsidRPr="007907F3">
        <w:rPr>
          <w:rFonts w:ascii="Times New Roman" w:hAnsi="Times New Roman" w:cs="Times New Roman"/>
          <w:sz w:val="24"/>
        </w:rPr>
        <w:t>Para pengambil kebijakan strategi perlu menjamin strategi yang mereka tetapkan dapat berhasil dengan baik, bukan saja hanya dalam tatanan konseptual tetapi dapat juga dilaksanakan. Untuk itu Hatten dalam (Purwanto,2006: 76-77) memberi beberapa petunjuk mengenai cara apembuatan strategi sehingga bisa berhasil diantaraya yaitu :</w:t>
      </w:r>
    </w:p>
    <w:p w:rsidR="007907F3" w:rsidRP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t>Strategi haruslah konsisten dengan lingkungannya. Mengikuti arus perkembangan yang bergerak di masyarakat dalam lingkungan yang memberi peluang untuk bergerak maju;</w:t>
      </w:r>
    </w:p>
    <w:p w:rsid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t>Setiap strategi tidak hanya membuat satu strategi. Tergantung pada ruang lingkup kegiatannya, apabila banyak strategi yang dibuat maka strategi yang lain haruslah konsisten;</w:t>
      </w:r>
    </w:p>
    <w:p w:rsid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t>Strategi yang efektif hendaknya memfokuskan dan menyatukan semua sumber daya dan tidak menceraiberaikan yang satu dengan yang lain;</w:t>
      </w:r>
    </w:p>
    <w:p w:rsid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t>Strategi hendaknya memusatkan perhatian pada apa yang menjadi kekuatannya dan tidak pada titik-titik yang justru pada kelemahannya. Selain itu hendaknya juga memanfaatkan kelemahan persaingan dan membuat langkah-langkah yang tepat untuk menempati posisi kompetitif yang lebih kuat;</w:t>
      </w:r>
    </w:p>
    <w:p w:rsid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t>Sumberdaya adalah sesuatu yang kritis, mengingat strategi adalah sesuatu yang mungkin maka harus membuat sesuatu yang layak dan dapat dilaksanakan;</w:t>
      </w:r>
    </w:p>
    <w:p w:rsid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t>Strategi hendaknya memperhitungkan resiko yang tidak terlalu besar. Memang setiap strategi mengandung resiko, tetapi haruslah berhati-hati sehinga tidak menjerumuskan organisasi kedalam lubang yang besar. Oleh sebab itu suatu st</w:t>
      </w:r>
      <w:r>
        <w:rPr>
          <w:rFonts w:ascii="Times New Roman" w:hAnsi="Times New Roman" w:cs="Times New Roman"/>
          <w:sz w:val="24"/>
        </w:rPr>
        <w:t>rategi harusnya dapat dikontrol;</w:t>
      </w:r>
    </w:p>
    <w:p w:rsid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t>Strategi hendaknya disusun diatas suatu landasan keberhasilan yang sudah dicapai. Jangan menyusun strategi di atas kegagalan;</w:t>
      </w:r>
    </w:p>
    <w:p w:rsidR="007907F3" w:rsidRPr="007907F3" w:rsidRDefault="007907F3" w:rsidP="007907F3">
      <w:pPr>
        <w:numPr>
          <w:ilvl w:val="0"/>
          <w:numId w:val="2"/>
        </w:numPr>
        <w:spacing w:line="240" w:lineRule="auto"/>
        <w:jc w:val="both"/>
        <w:rPr>
          <w:rFonts w:ascii="Times New Roman" w:hAnsi="Times New Roman" w:cs="Times New Roman"/>
          <w:sz w:val="24"/>
        </w:rPr>
      </w:pPr>
      <w:r w:rsidRPr="007907F3">
        <w:rPr>
          <w:rFonts w:ascii="Times New Roman" w:hAnsi="Times New Roman" w:cs="Times New Roman"/>
          <w:sz w:val="24"/>
        </w:rPr>
        <w:lastRenderedPageBreak/>
        <w:t>Tanda-tanda dari suksesnya strategi dilihat dengan adanya dukungan dari pihak-pihak terkait baim dari luar maupun dalam organisasi.</w:t>
      </w:r>
    </w:p>
    <w:p w:rsidR="007907F3" w:rsidRPr="009E3E48" w:rsidRDefault="007907F3" w:rsidP="001F75C4">
      <w:pPr>
        <w:spacing w:line="240" w:lineRule="auto"/>
        <w:ind w:firstLine="567"/>
        <w:jc w:val="both"/>
        <w:rPr>
          <w:rFonts w:ascii="Times New Roman" w:hAnsi="Times New Roman" w:cs="Times New Roman"/>
          <w:sz w:val="24"/>
        </w:rPr>
      </w:pPr>
      <w:r w:rsidRPr="007907F3">
        <w:rPr>
          <w:rFonts w:ascii="Times New Roman" w:hAnsi="Times New Roman" w:cs="Times New Roman"/>
          <w:sz w:val="24"/>
        </w:rPr>
        <w:t>Berhasilnya sebuah strategi sangat tergantung pada perencanan yang telah dibuat. Karena perencanan merupakan tahap awal dari pembuatan strategi. Jadi, jika perencanaan sudah terdapat kesalahan maka langkah selanjutnya seperti pengorganisasian, implementasi sampai evaluasi pun juga akan salah atau tidak akan sesuai yang diharapkan. Sehingga dengan hal itu tujuan organisasi tidak akan tercapai. Maka dari itu dalam menetapkan sebuat strategi langkah perencanaan yang benar-benar matang dan mampu mewujudkan tujuan organisasi.</w:t>
      </w:r>
    </w:p>
    <w:p w:rsidR="001F75C4" w:rsidRPr="006F6A3B" w:rsidRDefault="006F6A3B" w:rsidP="006F6A3B">
      <w:pPr>
        <w:spacing w:line="240" w:lineRule="auto"/>
        <w:jc w:val="both"/>
        <w:rPr>
          <w:rFonts w:ascii="Times New Roman" w:hAnsi="Times New Roman" w:cs="Times New Roman"/>
          <w:b/>
          <w:sz w:val="24"/>
        </w:rPr>
      </w:pPr>
      <w:r w:rsidRPr="006F6A3B">
        <w:rPr>
          <w:rFonts w:ascii="Times New Roman" w:hAnsi="Times New Roman" w:cs="Times New Roman"/>
          <w:b/>
          <w:sz w:val="24"/>
        </w:rPr>
        <w:t xml:space="preserve"> Konsep Inovasi pelayanan Publik </w:t>
      </w:r>
    </w:p>
    <w:p w:rsid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 xml:space="preserve">Menurut Wijayanti (dalam Angraeny; 2013) berpendapat bahwa inovasi pada sektor publik lebih ditekankan pada aspek “perbaikan” yang dihasilkan dari kegiatan inovasi tersebut , yaitu pemerintah mampu memberikan pelayanan publik secara lebih efektif, efisien, dan berkualitas, murah serta terjangkau. Berbeda dengan sebelumnya, Wijayanti tidak berpendapat bahwa inovasi merupakan sesuatu yang baru namun sebuah perbaikan seperti halnya pemerintah melakukan perbaikan pelayanan pubik sehingga mampu </w:t>
      </w:r>
      <w:r>
        <w:rPr>
          <w:rFonts w:ascii="Times New Roman" w:hAnsi="Times New Roman" w:cs="Times New Roman"/>
          <w:sz w:val="24"/>
        </w:rPr>
        <w:t>memberikan pelayanan publik.</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Typologi inovasi pelayanan publik dalam birokrasi meliputi cara (pelayanan baru atau pelayanan yang diperbaiki), kreasi dalam proses pelayanan, penggunaan intrumen kebijakan baru, penemuan dan penerapan sistem yang baru.  Selain itu penyelenggaraan pelayanan publik juga harus memenuhi beberapa prinsip pelayanan sebagaimana yang disebutkan dalam Kepmenpan No. 63 Tahun 2003 (Anggara : 2012 : 576) yang menyatakan bahwa penyelenggaraan pelayanan publik harus memenuhi beberapa prinsip sebagai berikut :</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a.</w:t>
      </w:r>
      <w:r w:rsidRPr="006F6A3B">
        <w:rPr>
          <w:rFonts w:ascii="Times New Roman" w:hAnsi="Times New Roman" w:cs="Times New Roman"/>
          <w:sz w:val="24"/>
        </w:rPr>
        <w:tab/>
        <w:t>Kesederhanaan</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b.</w:t>
      </w:r>
      <w:r w:rsidRPr="006F6A3B">
        <w:rPr>
          <w:rFonts w:ascii="Times New Roman" w:hAnsi="Times New Roman" w:cs="Times New Roman"/>
          <w:sz w:val="24"/>
        </w:rPr>
        <w:tab/>
        <w:t>Kejelasan</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c.</w:t>
      </w:r>
      <w:r w:rsidRPr="006F6A3B">
        <w:rPr>
          <w:rFonts w:ascii="Times New Roman" w:hAnsi="Times New Roman" w:cs="Times New Roman"/>
          <w:sz w:val="24"/>
        </w:rPr>
        <w:tab/>
        <w:t>Kepastian waktu</w:t>
      </w:r>
    </w:p>
    <w:p w:rsidR="006F6A3B" w:rsidRPr="006F6A3B" w:rsidRDefault="006F6A3B" w:rsidP="006F6A3B">
      <w:pPr>
        <w:spacing w:line="240" w:lineRule="auto"/>
        <w:ind w:firstLine="720"/>
        <w:jc w:val="both"/>
        <w:rPr>
          <w:rFonts w:ascii="Times New Roman" w:hAnsi="Times New Roman" w:cs="Times New Roman"/>
          <w:sz w:val="24"/>
        </w:rPr>
      </w:pPr>
      <w:r>
        <w:rPr>
          <w:rFonts w:ascii="Times New Roman" w:hAnsi="Times New Roman" w:cs="Times New Roman"/>
          <w:sz w:val="24"/>
        </w:rPr>
        <w:t>d.</w:t>
      </w:r>
      <w:r>
        <w:rPr>
          <w:rFonts w:ascii="Times New Roman" w:hAnsi="Times New Roman" w:cs="Times New Roman"/>
          <w:sz w:val="24"/>
        </w:rPr>
        <w:tab/>
        <w:t>Akurasi</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e.</w:t>
      </w:r>
      <w:r w:rsidRPr="006F6A3B">
        <w:rPr>
          <w:rFonts w:ascii="Times New Roman" w:hAnsi="Times New Roman" w:cs="Times New Roman"/>
          <w:sz w:val="24"/>
        </w:rPr>
        <w:tab/>
        <w:t>Keamanan</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f.</w:t>
      </w:r>
      <w:r w:rsidRPr="006F6A3B">
        <w:rPr>
          <w:rFonts w:ascii="Times New Roman" w:hAnsi="Times New Roman" w:cs="Times New Roman"/>
          <w:sz w:val="24"/>
        </w:rPr>
        <w:tab/>
        <w:t>Tanggung jawab</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g.</w:t>
      </w:r>
      <w:r w:rsidRPr="006F6A3B">
        <w:rPr>
          <w:rFonts w:ascii="Times New Roman" w:hAnsi="Times New Roman" w:cs="Times New Roman"/>
          <w:sz w:val="24"/>
        </w:rPr>
        <w:tab/>
        <w:t>Kelengkapan sarana dan prasarana</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h.</w:t>
      </w:r>
      <w:r w:rsidRPr="006F6A3B">
        <w:rPr>
          <w:rFonts w:ascii="Times New Roman" w:hAnsi="Times New Roman" w:cs="Times New Roman"/>
          <w:sz w:val="24"/>
        </w:rPr>
        <w:tab/>
        <w:t>Kemudahan akses</w:t>
      </w:r>
    </w:p>
    <w:p w:rsidR="006F6A3B" w:rsidRPr="006F6A3B" w:rsidRDefault="006F6A3B" w:rsidP="006F6A3B">
      <w:pPr>
        <w:spacing w:line="240" w:lineRule="auto"/>
        <w:ind w:firstLine="720"/>
        <w:jc w:val="both"/>
        <w:rPr>
          <w:rFonts w:ascii="Times New Roman" w:hAnsi="Times New Roman" w:cs="Times New Roman"/>
          <w:sz w:val="24"/>
        </w:rPr>
      </w:pPr>
      <w:r w:rsidRPr="006F6A3B">
        <w:rPr>
          <w:rFonts w:ascii="Times New Roman" w:hAnsi="Times New Roman" w:cs="Times New Roman"/>
          <w:sz w:val="24"/>
        </w:rPr>
        <w:t>i.</w:t>
      </w:r>
      <w:r w:rsidRPr="006F6A3B">
        <w:rPr>
          <w:rFonts w:ascii="Times New Roman" w:hAnsi="Times New Roman" w:cs="Times New Roman"/>
          <w:sz w:val="24"/>
        </w:rPr>
        <w:tab/>
        <w:t>Kedisplinan, kesopanan dan keramahan</w:t>
      </w:r>
    </w:p>
    <w:p w:rsidR="006F6A3B" w:rsidRDefault="006F6A3B" w:rsidP="006F6A3B">
      <w:pPr>
        <w:spacing w:line="240" w:lineRule="auto"/>
        <w:ind w:firstLine="720"/>
        <w:jc w:val="both"/>
        <w:rPr>
          <w:rFonts w:ascii="Times New Roman" w:hAnsi="Times New Roman" w:cs="Times New Roman"/>
          <w:sz w:val="24"/>
        </w:rPr>
      </w:pPr>
      <w:r>
        <w:rPr>
          <w:rFonts w:ascii="Times New Roman" w:hAnsi="Times New Roman" w:cs="Times New Roman"/>
          <w:sz w:val="24"/>
        </w:rPr>
        <w:t>j.</w:t>
      </w:r>
      <w:r>
        <w:rPr>
          <w:rFonts w:ascii="Times New Roman" w:hAnsi="Times New Roman" w:cs="Times New Roman"/>
          <w:sz w:val="24"/>
        </w:rPr>
        <w:tab/>
        <w:t>Kenyamanan</w:t>
      </w:r>
    </w:p>
    <w:p w:rsidR="00231F6C" w:rsidRPr="00231F6C" w:rsidRDefault="006F6A3B" w:rsidP="00231F6C">
      <w:pPr>
        <w:spacing w:line="240" w:lineRule="auto"/>
        <w:ind w:firstLine="720"/>
        <w:jc w:val="both"/>
        <w:rPr>
          <w:rFonts w:ascii="Times New Roman" w:hAnsi="Times New Roman" w:cs="Times New Roman"/>
          <w:sz w:val="24"/>
        </w:rPr>
      </w:pPr>
      <w:r>
        <w:rPr>
          <w:rFonts w:ascii="Times New Roman" w:hAnsi="Times New Roman" w:cs="Times New Roman"/>
          <w:sz w:val="24"/>
        </w:rPr>
        <w:t xml:space="preserve">Salah satu cara dalam mewujudkan Inovasi pelayanan Publik yaitu dengan menerapkan </w:t>
      </w:r>
      <w:r w:rsidRPr="00231F6C">
        <w:rPr>
          <w:rFonts w:ascii="Times New Roman" w:hAnsi="Times New Roman" w:cs="Times New Roman"/>
          <w:b/>
          <w:sz w:val="24"/>
        </w:rPr>
        <w:t xml:space="preserve">Inovasi ICT </w:t>
      </w:r>
      <w:r w:rsidRPr="00231F6C">
        <w:rPr>
          <w:rFonts w:ascii="Times New Roman" w:hAnsi="Times New Roman" w:cs="Times New Roman"/>
          <w:b/>
          <w:i/>
          <w:sz w:val="24"/>
        </w:rPr>
        <w:t>(Information Communication and Technology</w:t>
      </w:r>
      <w:r w:rsidRPr="006F6A3B">
        <w:rPr>
          <w:rFonts w:ascii="Times New Roman" w:hAnsi="Times New Roman" w:cs="Times New Roman"/>
          <w:i/>
          <w:sz w:val="24"/>
        </w:rPr>
        <w:t>)</w:t>
      </w:r>
      <w:r w:rsidR="00231F6C" w:rsidRPr="00231F6C">
        <w:rPr>
          <w:rFonts w:ascii="Times New Roman" w:hAnsi="Times New Roman" w:cs="Times New Roman"/>
          <w:sz w:val="24"/>
        </w:rPr>
        <w:t xml:space="preserve"> Pentingnya inovasi teknologi informasi dalam penyelenggaraan pelayanan publik di tubuh pemerintah Indonesia sudah disadari sejak awal. Berbagai lembaga pemerintah seakan berlomba untuk meluncurkan web atau situs pelayanannya masing-masing. Walaupun demikian masih sangat sedikit yang bersifat interaktif. Kebanyakan hanya menampilkan informasi yang bersifat statis.</w:t>
      </w:r>
    </w:p>
    <w:p w:rsidR="006F6A3B" w:rsidRPr="00463696" w:rsidRDefault="00231F6C" w:rsidP="00463696">
      <w:pPr>
        <w:spacing w:line="240" w:lineRule="auto"/>
        <w:ind w:firstLine="720"/>
        <w:jc w:val="both"/>
        <w:rPr>
          <w:rFonts w:ascii="Times New Roman" w:hAnsi="Times New Roman" w:cs="Times New Roman"/>
          <w:sz w:val="24"/>
          <w:lang w:val="en-US"/>
        </w:rPr>
      </w:pPr>
      <w:r w:rsidRPr="00231F6C">
        <w:rPr>
          <w:rFonts w:ascii="Times New Roman" w:hAnsi="Times New Roman" w:cs="Times New Roman"/>
          <w:sz w:val="24"/>
        </w:rPr>
        <w:lastRenderedPageBreak/>
        <w:t>Teknologi informasi sebenarnya mulai mendapat perhatian pemerintah, apalagi dengan dibentuknya Kementerian Kominfo yang sedianya menjadi penggerak kebijakan informasi dan komunikasi di negara ini. Namun demikian, dalam prakteknya banyak kendala yang masih terjadi.</w:t>
      </w:r>
    </w:p>
    <w:p w:rsidR="00231F6C" w:rsidRDefault="00231F6C" w:rsidP="00231F6C">
      <w:pPr>
        <w:spacing w:line="240" w:lineRule="auto"/>
        <w:jc w:val="both"/>
        <w:rPr>
          <w:rFonts w:ascii="Times New Roman" w:hAnsi="Times New Roman" w:cs="Times New Roman"/>
          <w:b/>
          <w:sz w:val="24"/>
        </w:rPr>
      </w:pPr>
      <w:r w:rsidRPr="00231F6C">
        <w:rPr>
          <w:rFonts w:ascii="Times New Roman" w:hAnsi="Times New Roman" w:cs="Times New Roman"/>
          <w:b/>
          <w:sz w:val="24"/>
        </w:rPr>
        <w:t>Faktor Pemimpin dan Kepemimpinan</w:t>
      </w:r>
    </w:p>
    <w:p w:rsidR="00231F6C" w:rsidRPr="00231F6C" w:rsidRDefault="00231F6C" w:rsidP="00231F6C">
      <w:pPr>
        <w:spacing w:line="240" w:lineRule="auto"/>
        <w:ind w:firstLine="720"/>
        <w:jc w:val="both"/>
        <w:rPr>
          <w:rFonts w:ascii="Times New Roman" w:hAnsi="Times New Roman" w:cs="Times New Roman"/>
          <w:sz w:val="24"/>
        </w:rPr>
      </w:pPr>
      <w:r>
        <w:rPr>
          <w:rFonts w:ascii="Times New Roman" w:hAnsi="Times New Roman" w:cs="Times New Roman"/>
          <w:sz w:val="24"/>
        </w:rPr>
        <w:t>Faktor pemimpin dan Kepe</w:t>
      </w:r>
      <w:r w:rsidRPr="00231F6C">
        <w:t xml:space="preserve"> </w:t>
      </w:r>
      <w:r w:rsidRPr="00231F6C">
        <w:rPr>
          <w:rFonts w:ascii="Times New Roman" w:hAnsi="Times New Roman" w:cs="Times New Roman"/>
          <w:sz w:val="24"/>
        </w:rPr>
        <w:t xml:space="preserve">Inovasi pelayanan publik erat kaitannya dengan kebijakan publik. Dalam penetapan kebijakan publik, faktor kepemimpinan menjadi kunci utama karena kebijakan publik adalah kebijakan kolektif seperti dalam menetapkan visi dan strategi , memformulasikan, melaksanakan dan mengevaluasi kebijakan publik. (Effendi Taufik , 2008:28) jadi dengan demikian pemimpin dapat menentukan kearah mana organisasi akan dibawa. </w:t>
      </w:r>
    </w:p>
    <w:p w:rsidR="00231F6C" w:rsidRPr="00231F6C" w:rsidRDefault="00231F6C" w:rsidP="00231F6C">
      <w:pPr>
        <w:spacing w:line="240" w:lineRule="auto"/>
        <w:ind w:firstLine="720"/>
        <w:jc w:val="both"/>
        <w:rPr>
          <w:rFonts w:ascii="Times New Roman" w:hAnsi="Times New Roman" w:cs="Times New Roman"/>
          <w:sz w:val="24"/>
        </w:rPr>
      </w:pPr>
      <w:r w:rsidRPr="00231F6C">
        <w:rPr>
          <w:rFonts w:ascii="Times New Roman" w:hAnsi="Times New Roman" w:cs="Times New Roman"/>
          <w:sz w:val="24"/>
        </w:rPr>
        <w:t>Kepemimpinan juga sangat penting dalam pembangunan kapasitas (c</w:t>
      </w:r>
      <w:r w:rsidRPr="00231F6C">
        <w:rPr>
          <w:rFonts w:ascii="Times New Roman" w:hAnsi="Times New Roman" w:cs="Times New Roman"/>
          <w:i/>
          <w:sz w:val="24"/>
        </w:rPr>
        <w:t>apacity building</w:t>
      </w:r>
      <w:r w:rsidRPr="00231F6C">
        <w:rPr>
          <w:rFonts w:ascii="Times New Roman" w:hAnsi="Times New Roman" w:cs="Times New Roman"/>
          <w:sz w:val="24"/>
        </w:rPr>
        <w:t xml:space="preserve">) , terutama dalam proses transisi menuju masyarakat maju dan sejahtera. Kepemimpinan bukan hanya diartikan secara sempit yaitu karakteristik seorang pemimpin , melainkan merupakan proses transisi dan komunikasi antara pemimpin dengan bawahan atau antar pemimpin dengan rakyat yang dijadikan sebagai instrumen untuk mengukur keberhasilan mencapai tujuan. </w:t>
      </w:r>
      <w:r>
        <w:rPr>
          <w:rFonts w:ascii="Times New Roman" w:hAnsi="Times New Roman" w:cs="Times New Roman"/>
          <w:sz w:val="24"/>
        </w:rPr>
        <w:t xml:space="preserve">mimpinan menjadi pendukung terlaksananya Straegi kebijakan maupun inovasi pelayanan publik. </w:t>
      </w:r>
    </w:p>
    <w:p w:rsidR="006F6A3B" w:rsidRDefault="00231F6C" w:rsidP="006F6A3B">
      <w:pPr>
        <w:spacing w:line="240" w:lineRule="auto"/>
        <w:ind w:firstLine="720"/>
        <w:jc w:val="both"/>
        <w:rPr>
          <w:rFonts w:ascii="Times New Roman" w:hAnsi="Times New Roman" w:cs="Times New Roman"/>
          <w:sz w:val="24"/>
        </w:rPr>
      </w:pPr>
      <w:r w:rsidRPr="00231F6C">
        <w:rPr>
          <w:rFonts w:ascii="Times New Roman" w:hAnsi="Times New Roman" w:cs="Times New Roman"/>
          <w:sz w:val="24"/>
        </w:rPr>
        <w:t xml:space="preserve">Menurut Charles Garofalo dalam ( Efendi Taufiq, 2008:29) dalam mewujudkan sistem pelayanan publik yang baik, instrumen kepemimpinan yang dibutuhkan tidak hanya cakap dan provesional, melainkan yang lebih penting adalah dengan mengedepankan dialog, kearifan adaptasi, penyelesaian konflik, komitmen, etika, pengaruh(bukan pemaksaan kehendak) dan sifat kerakyatan.    </w:t>
      </w:r>
    </w:p>
    <w:p w:rsidR="00231F6C" w:rsidRPr="008E728D" w:rsidRDefault="00231F6C" w:rsidP="00231F6C">
      <w:pPr>
        <w:spacing w:line="240" w:lineRule="auto"/>
        <w:jc w:val="both"/>
        <w:rPr>
          <w:rFonts w:ascii="Times New Roman" w:hAnsi="Times New Roman" w:cs="Times New Roman"/>
          <w:b/>
          <w:sz w:val="24"/>
        </w:rPr>
      </w:pPr>
      <w:r w:rsidRPr="008E728D">
        <w:rPr>
          <w:rFonts w:ascii="Times New Roman" w:hAnsi="Times New Roman" w:cs="Times New Roman"/>
          <w:b/>
          <w:sz w:val="24"/>
        </w:rPr>
        <w:t xml:space="preserve">PEMBAHASAN </w:t>
      </w:r>
    </w:p>
    <w:p w:rsidR="008E728D" w:rsidRDefault="008E728D" w:rsidP="00231F6C">
      <w:pPr>
        <w:spacing w:line="240" w:lineRule="auto"/>
        <w:jc w:val="both"/>
        <w:rPr>
          <w:rFonts w:ascii="Times New Roman" w:hAnsi="Times New Roman" w:cs="Times New Roman"/>
          <w:b/>
          <w:sz w:val="24"/>
        </w:rPr>
      </w:pPr>
      <w:r w:rsidRPr="008E728D">
        <w:rPr>
          <w:rFonts w:ascii="Times New Roman" w:hAnsi="Times New Roman" w:cs="Times New Roman"/>
          <w:b/>
          <w:sz w:val="24"/>
        </w:rPr>
        <w:t>Deskripsi Program Strategi Peningkatan Kepemilikan Akta Kelahiran</w:t>
      </w:r>
    </w:p>
    <w:p w:rsidR="008E728D" w:rsidRDefault="008E728D" w:rsidP="008E728D">
      <w:pPr>
        <w:spacing w:line="240" w:lineRule="auto"/>
        <w:ind w:firstLine="720"/>
        <w:jc w:val="both"/>
        <w:rPr>
          <w:rFonts w:ascii="Times New Roman" w:hAnsi="Times New Roman" w:cs="Times New Roman"/>
          <w:sz w:val="24"/>
        </w:rPr>
      </w:pPr>
      <w:r>
        <w:rPr>
          <w:rFonts w:ascii="Times New Roman" w:hAnsi="Times New Roman" w:cs="Times New Roman"/>
          <w:sz w:val="24"/>
        </w:rPr>
        <w:t>Pelaksanaan strategi peningkatan kepemilikan Akta Kelahiran dilakukan melalui dua cara yaitu Strategi secara Intensifikasi dan Strategi secara Ekstensifikasi</w:t>
      </w:r>
      <w:r w:rsidRPr="008E728D">
        <w:t xml:space="preserve"> </w:t>
      </w:r>
      <w:r w:rsidRPr="008E728D">
        <w:rPr>
          <w:rFonts w:ascii="Times New Roman" w:hAnsi="Times New Roman" w:cs="Times New Roman"/>
          <w:sz w:val="24"/>
        </w:rPr>
        <w:t xml:space="preserve">Intensifikasi artinya melakukan upaya perbaikan kedalam dan ekstensifikasi artinya melakukan upaya strategi keluar. </w:t>
      </w:r>
      <w:r>
        <w:rPr>
          <w:rFonts w:ascii="Times New Roman" w:hAnsi="Times New Roman" w:cs="Times New Roman"/>
          <w:sz w:val="24"/>
        </w:rPr>
        <w:t>stensifikasi.</w:t>
      </w:r>
    </w:p>
    <w:p w:rsidR="008E728D" w:rsidRDefault="008E728D" w:rsidP="008E728D">
      <w:pPr>
        <w:spacing w:line="240" w:lineRule="auto"/>
        <w:ind w:firstLine="720"/>
        <w:jc w:val="both"/>
        <w:rPr>
          <w:rFonts w:ascii="Times New Roman" w:hAnsi="Times New Roman" w:cs="Times New Roman"/>
          <w:sz w:val="24"/>
        </w:rPr>
      </w:pPr>
      <w:r w:rsidRPr="008E728D">
        <w:rPr>
          <w:rFonts w:ascii="Times New Roman" w:hAnsi="Times New Roman" w:cs="Times New Roman"/>
          <w:sz w:val="24"/>
        </w:rPr>
        <w:t>Strategi intensifikasi dalam upaya peningkatan kepemilikan Akta Kelahiran yang dilakukan oleh Dinas Kependudukan dan Pencatatan Sipil Kabupaten Temanggung menyangkut dua hal. Pertama, melakukan fokus pengembangan pada SIAK (Sistem Informasi Administrasi Kependudukan). Kedua, meningkatkan kualitas Sumber Daya Manusia yang ada di internal Dinas Kependudukan dan Pencatatan Sipil Kabupaten Temanggung.</w:t>
      </w:r>
    </w:p>
    <w:p w:rsidR="008E728D" w:rsidRPr="008E728D" w:rsidRDefault="008E728D" w:rsidP="008E728D">
      <w:pPr>
        <w:spacing w:line="240" w:lineRule="auto"/>
        <w:ind w:firstLine="720"/>
        <w:jc w:val="both"/>
        <w:rPr>
          <w:rFonts w:ascii="Times New Roman" w:hAnsi="Times New Roman" w:cs="Times New Roman"/>
          <w:sz w:val="24"/>
        </w:rPr>
      </w:pPr>
      <w:r w:rsidRPr="008E728D">
        <w:rPr>
          <w:rFonts w:ascii="Times New Roman" w:hAnsi="Times New Roman" w:cs="Times New Roman"/>
          <w:sz w:val="24"/>
        </w:rPr>
        <w:t>Strategi Ekstensifikasi adalah strategi keluar organisasi yang dilakukan oleh Dinas Kependudukan dan Pencatatan Sipil Kabupaten Temanggung. Strategi keluar organisasi ini bertujuan untuk membantu masyarakat dengan mempermudah, mempermurah dan mempercepat dalam pembuatan Akta Kelahiran. Strategi ekstensifiksi ini juga melibatkan peran aktor dari luar organisasi. Dinas Kependudukan dan Pencatatan Sipil Kabupaten Temanggung menggunakan dua cara dalam melakukan strategi ekstensifikasi tersebut. Pertama yaitu dengan jemput bola Akta Kelahiran dan kedua dengan bekerjasama dengan beberapa instasi untuk meningkatkan kepemilikan Akta Kelahiran.</w:t>
      </w:r>
    </w:p>
    <w:p w:rsidR="00C753A0" w:rsidRDefault="00C753A0">
      <w:pPr>
        <w:rPr>
          <w:rFonts w:ascii="Times New Roman" w:hAnsi="Times New Roman" w:cs="Times New Roman"/>
          <w:sz w:val="24"/>
        </w:rPr>
      </w:pPr>
      <w:r>
        <w:rPr>
          <w:rFonts w:ascii="Times New Roman" w:hAnsi="Times New Roman" w:cs="Times New Roman"/>
          <w:sz w:val="24"/>
        </w:rPr>
        <w:br w:type="page"/>
      </w:r>
    </w:p>
    <w:p w:rsidR="008E728D" w:rsidRDefault="008E728D" w:rsidP="00231F6C">
      <w:pPr>
        <w:spacing w:line="240" w:lineRule="auto"/>
        <w:jc w:val="both"/>
        <w:rPr>
          <w:rFonts w:ascii="Times New Roman" w:hAnsi="Times New Roman" w:cs="Times New Roman"/>
          <w:sz w:val="24"/>
        </w:rPr>
      </w:pPr>
      <w:r>
        <w:rPr>
          <w:rFonts w:ascii="Times New Roman" w:hAnsi="Times New Roman" w:cs="Times New Roman"/>
          <w:sz w:val="24"/>
        </w:rPr>
        <w:lastRenderedPageBreak/>
        <w:t>Untuk lebih jelasnya akan diuraikan sebagai berikut:</w:t>
      </w:r>
    </w:p>
    <w:p w:rsidR="00C753A0" w:rsidRPr="00C753A0" w:rsidRDefault="00C753A0" w:rsidP="00C753A0">
      <w:pPr>
        <w:spacing w:line="240" w:lineRule="auto"/>
        <w:jc w:val="both"/>
        <w:rPr>
          <w:rFonts w:ascii="Times New Roman" w:hAnsi="Times New Roman" w:cs="Times New Roman"/>
          <w:b/>
          <w:sz w:val="24"/>
        </w:rPr>
      </w:pPr>
      <w:r w:rsidRPr="00C753A0">
        <w:rPr>
          <w:rFonts w:ascii="Times New Roman" w:hAnsi="Times New Roman" w:cs="Times New Roman"/>
          <w:b/>
          <w:sz w:val="24"/>
        </w:rPr>
        <w:t>Strategi Intensifikasi</w:t>
      </w:r>
    </w:p>
    <w:p w:rsidR="00C753A0" w:rsidRPr="00C753A0" w:rsidRDefault="00C753A0" w:rsidP="00C753A0">
      <w:pPr>
        <w:pStyle w:val="ListParagraph"/>
        <w:numPr>
          <w:ilvl w:val="0"/>
          <w:numId w:val="4"/>
        </w:numPr>
        <w:spacing w:line="240" w:lineRule="auto"/>
        <w:jc w:val="both"/>
        <w:rPr>
          <w:rFonts w:ascii="Times New Roman" w:hAnsi="Times New Roman" w:cs="Times New Roman"/>
          <w:b/>
          <w:sz w:val="24"/>
        </w:rPr>
      </w:pPr>
      <w:r w:rsidRPr="00C753A0">
        <w:rPr>
          <w:rFonts w:ascii="Times New Roman" w:hAnsi="Times New Roman" w:cs="Times New Roman"/>
          <w:b/>
          <w:sz w:val="24"/>
        </w:rPr>
        <w:t>Pengembangan pada SIAK (Sistem Informasi dan Administrasi kependudukan )</w:t>
      </w:r>
    </w:p>
    <w:p w:rsidR="00C753A0" w:rsidRDefault="00C753A0" w:rsidP="00C753A0">
      <w:pPr>
        <w:pStyle w:val="ListParagraph"/>
        <w:spacing w:line="240" w:lineRule="auto"/>
        <w:ind w:firstLine="720"/>
        <w:jc w:val="both"/>
        <w:rPr>
          <w:rFonts w:ascii="Times New Roman" w:hAnsi="Times New Roman" w:cs="Times New Roman"/>
          <w:sz w:val="24"/>
        </w:rPr>
      </w:pPr>
    </w:p>
    <w:p w:rsidR="00C753A0" w:rsidRP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 xml:space="preserve">Sistem Informasi dan Administrasi Kependudukan atau biasa dikenal SIAK merupakan aplikasi data kependudukan bagi seluruh Dinas Kependudukan dan Pencatatn Sipil yang ada di Indonesia. sistem ini meliputi pendataan penduduk dan pencacatan sipil. Data kependudukan antara lain : Nomor Induk Kependudukan (NIK), Kartu Keluarga (KK), Kartu Tanda Penduduk (KTP), Akta Kelahiran, Akta Kematian, Akta Nikah, dan sebagainya. </w:t>
      </w:r>
    </w:p>
    <w:p w:rsidR="00C753A0" w:rsidRP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 xml:space="preserve">Sistem Informasi dan Administrasi Kependudukan sendiri sudah ada di Indonesia tahun 1996 yang mana dulu dikenal dengan SIMDUK (Sistem Informasi Manajemen Kependudukan). Dengan demikian sebelum tahun 1996 belum ada Aplikasi yang dapat membuat dan menyimpan Akta Kelahiran. Maka dari itu penduduk Indonesia yang kelahirannya sebelum tahun 1996 belum terdata di Sistem Informasi dan Administrasi Kependudukan. </w:t>
      </w:r>
    </w:p>
    <w:p w:rsid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Adanya target nasional akan kepemilikan Akta Kelahiran oleh Pemerintah atau dalam hal ini Kementrian Dalam Negeri pada tahun 2015 membuat Dinas Kependudukan dan Pencatatan Sipil Kabupaten Temanggung berupaya penuh untuk memenuhi target nasinal tersebut. Salah satunya dengan pendataan ulang pada Sistem Informasi dan Administrasi Kependudukan. Warga masyarakat yang kelahirannya diatas 1996 dan sudah memiliki Surat Keterangan lahir otomatis belum terdaftar di Sistem Informasi dan Administrasi Kependudukan. Maka dengan hal itu Dinas Kependudukan dan Pencattan Sipil Kabupaten Temanggung berinisitif untuk meningkatkan persentase kepemilikan Akta Kelahiran dengan mengentry masyarakat yang kelahirannya sebelum tahun 1996.</w:t>
      </w:r>
    </w:p>
    <w:p w:rsid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Maka dengan adanya pemaksimalan pendataan pada Sistem Informasi dan Administrasi Kependudukan secara cepat jumlah kepemilikan Akta Kelahiran di Kabupaten Temangung juga semakin bertambah.</w:t>
      </w:r>
    </w:p>
    <w:p w:rsidR="00C753A0" w:rsidRDefault="00C753A0" w:rsidP="00C753A0">
      <w:pPr>
        <w:pStyle w:val="ListParagraph"/>
        <w:spacing w:line="240" w:lineRule="auto"/>
        <w:ind w:firstLine="720"/>
        <w:jc w:val="both"/>
        <w:rPr>
          <w:rFonts w:ascii="Times New Roman" w:hAnsi="Times New Roman" w:cs="Times New Roman"/>
          <w:sz w:val="24"/>
        </w:rPr>
      </w:pPr>
    </w:p>
    <w:p w:rsidR="00C753A0" w:rsidRDefault="00C753A0" w:rsidP="00C753A0">
      <w:pPr>
        <w:pStyle w:val="ListParagraph"/>
        <w:numPr>
          <w:ilvl w:val="0"/>
          <w:numId w:val="4"/>
        </w:numPr>
        <w:spacing w:line="240" w:lineRule="auto"/>
        <w:jc w:val="both"/>
        <w:rPr>
          <w:rFonts w:ascii="Times New Roman" w:hAnsi="Times New Roman" w:cs="Times New Roman"/>
          <w:b/>
          <w:sz w:val="24"/>
        </w:rPr>
      </w:pPr>
      <w:r w:rsidRPr="00C753A0">
        <w:rPr>
          <w:rFonts w:ascii="Times New Roman" w:hAnsi="Times New Roman" w:cs="Times New Roman"/>
          <w:b/>
          <w:sz w:val="24"/>
        </w:rPr>
        <w:t>Pengembangan Sumber Daya Manusia (SDM)</w:t>
      </w:r>
    </w:p>
    <w:p w:rsidR="00C753A0" w:rsidRPr="00C753A0" w:rsidRDefault="00C753A0" w:rsidP="00C753A0">
      <w:pPr>
        <w:pStyle w:val="ListParagraph"/>
        <w:spacing w:line="240" w:lineRule="auto"/>
        <w:jc w:val="both"/>
        <w:rPr>
          <w:rFonts w:ascii="Times New Roman" w:hAnsi="Times New Roman" w:cs="Times New Roman"/>
          <w:b/>
          <w:sz w:val="24"/>
        </w:rPr>
      </w:pPr>
    </w:p>
    <w:p w:rsidR="00C753A0" w:rsidRP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 xml:space="preserve">Sumber Daya Manusia memegang peranan penting dalam proses keberhasilan suatu pencapaian strategi. Strategi merupakan suatu cara atau langkah jangka panjang yang digunakan untuk mencapai tujuan berdasarkan suatu rencana tertentu. Sumber Daya Manusia melakukan berbagai kegiatan yang salah satu diantaranya disebut bekerja sebagai usaha mewujudkan ekstensi organsisasi berdasarkan strategi yang ada. </w:t>
      </w:r>
    </w:p>
    <w:p w:rsidR="00C753A0" w:rsidRPr="00C753A0" w:rsidRDefault="00C753A0" w:rsidP="00C753A0">
      <w:pPr>
        <w:pStyle w:val="ListParagraph"/>
        <w:spacing w:line="240" w:lineRule="auto"/>
        <w:jc w:val="both"/>
        <w:rPr>
          <w:rFonts w:ascii="Times New Roman" w:hAnsi="Times New Roman" w:cs="Times New Roman"/>
          <w:sz w:val="24"/>
        </w:rPr>
      </w:pPr>
      <w:r w:rsidRPr="00C753A0">
        <w:rPr>
          <w:rFonts w:ascii="Times New Roman" w:hAnsi="Times New Roman" w:cs="Times New Roman"/>
          <w:sz w:val="24"/>
        </w:rPr>
        <w:tab/>
        <w:t>Dinas Kependudukan dan Pencatatan Sipil Kabupaten Temanggung melakukan upaya perbaikan kualitas SDM sebagai bentuk mendorong keberhasilan strategi percepatan Kepemilikan Akta Kelahiran. Peningkatan kualitas SDM dirasa perlu untuk memenuhi tuntutan yang semakin tinggi sebagai aparatur pemerintah. Kualitas SDM yang baik juga sangat penting untuk pengelolaan dan pengembangan strategi agar memperoleh hasil kerja yang optimal.</w:t>
      </w:r>
    </w:p>
    <w:p w:rsidR="00C753A0" w:rsidRPr="00463696" w:rsidRDefault="00C753A0" w:rsidP="00463696">
      <w:pPr>
        <w:pStyle w:val="ListParagraph"/>
        <w:spacing w:line="240" w:lineRule="auto"/>
        <w:jc w:val="both"/>
        <w:rPr>
          <w:rFonts w:ascii="Times New Roman" w:hAnsi="Times New Roman" w:cs="Times New Roman"/>
          <w:sz w:val="24"/>
          <w:lang w:val="en-US"/>
        </w:rPr>
      </w:pPr>
      <w:r w:rsidRPr="00C753A0">
        <w:rPr>
          <w:rFonts w:ascii="Times New Roman" w:hAnsi="Times New Roman" w:cs="Times New Roman"/>
          <w:sz w:val="24"/>
        </w:rPr>
        <w:tab/>
        <w:t xml:space="preserve">Sejalan dengan peningkatan kualitas SDM tersebut Dinas Kependudukan dan Pecatatatn Sipil kabupaten Temanggung melakukan pelatihan-pelatihan kepada karyawan dinas yang mana salah satunya mengundang Dinas Komunikasi dan Informatika Kabupaten Temanggung untuk dilakukannya bimbingan IPTEK. Bimbingan IPTEK ini dirasa penting karna melihat semua pekerjaan sekarang </w:t>
      </w:r>
      <w:r w:rsidRPr="00C753A0">
        <w:rPr>
          <w:rFonts w:ascii="Times New Roman" w:hAnsi="Times New Roman" w:cs="Times New Roman"/>
          <w:sz w:val="24"/>
        </w:rPr>
        <w:lastRenderedPageBreak/>
        <w:t>dilakukan dengan teknologi komputer dan jaringan internet.  Dinas sendiri pun sadar tidak semua karyawan dinas menguasai akan teknologi komputer dan jaringan internet ini maka perlu dilakukannya bimbingan secara berkala oleh Dinas Komunikasi dan Informatika Kabupaten Temanggung.</w:t>
      </w:r>
    </w:p>
    <w:p w:rsidR="00E909B2" w:rsidRPr="00C753A0" w:rsidRDefault="00C753A0" w:rsidP="00C753A0">
      <w:pPr>
        <w:spacing w:line="240" w:lineRule="auto"/>
        <w:jc w:val="both"/>
        <w:rPr>
          <w:rFonts w:ascii="Times New Roman" w:hAnsi="Times New Roman" w:cs="Times New Roman"/>
          <w:b/>
          <w:sz w:val="24"/>
        </w:rPr>
      </w:pPr>
      <w:r w:rsidRPr="00C753A0">
        <w:rPr>
          <w:rFonts w:ascii="Times New Roman" w:hAnsi="Times New Roman" w:cs="Times New Roman"/>
          <w:b/>
          <w:sz w:val="24"/>
        </w:rPr>
        <w:t xml:space="preserve">Strategi Secara Ekstensifikasi </w:t>
      </w:r>
      <w:r>
        <w:rPr>
          <w:rFonts w:ascii="Times New Roman" w:hAnsi="Times New Roman" w:cs="Times New Roman"/>
          <w:b/>
          <w:sz w:val="24"/>
        </w:rPr>
        <w:t>:</w:t>
      </w:r>
    </w:p>
    <w:p w:rsidR="00C753A0" w:rsidRPr="00C753A0" w:rsidRDefault="00C753A0" w:rsidP="00C753A0">
      <w:pPr>
        <w:pStyle w:val="ListParagraph"/>
        <w:numPr>
          <w:ilvl w:val="0"/>
          <w:numId w:val="5"/>
        </w:numPr>
        <w:spacing w:line="240" w:lineRule="auto"/>
        <w:jc w:val="both"/>
        <w:rPr>
          <w:rFonts w:ascii="Times New Roman" w:hAnsi="Times New Roman" w:cs="Times New Roman"/>
          <w:b/>
          <w:sz w:val="24"/>
        </w:rPr>
      </w:pPr>
      <w:r w:rsidRPr="00C753A0">
        <w:rPr>
          <w:rFonts w:ascii="Times New Roman" w:hAnsi="Times New Roman" w:cs="Times New Roman"/>
          <w:b/>
          <w:sz w:val="24"/>
        </w:rPr>
        <w:t>Jemput Bola Akta Kelahiran</w:t>
      </w:r>
    </w:p>
    <w:p w:rsidR="00C753A0" w:rsidRDefault="00C753A0" w:rsidP="00C753A0">
      <w:pPr>
        <w:pStyle w:val="ListParagraph"/>
        <w:spacing w:line="240" w:lineRule="auto"/>
        <w:jc w:val="both"/>
        <w:rPr>
          <w:rFonts w:ascii="Times New Roman" w:hAnsi="Times New Roman" w:cs="Times New Roman"/>
          <w:sz w:val="24"/>
        </w:rPr>
      </w:pPr>
    </w:p>
    <w:p w:rsid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Dalam pembuatan Akta Kelahiran yang berkewajiban mengurus pembuatan Akta Kelahiran adalah dari masyarakat itu sendiri. Namun Dinas Kependudukan dan Pencatatatn Sipil Kabupaten Temanggung berupaya penuh untuk melakukan inisiatif jemput bola. Jemput bola Akta Kelahiran adalah upaya dinas yang lebih proaktif dalam pembuatan Akta Kelahiran. Dinas melakukan sosialisasi dan datang ke kecamatan atau desa-desa untuk mengajak masyarakat agar membuat Akta Kelahiran. Pembuatan Akta Kelahiran secara jemput bola ini juga dipermudah dari segi persyaratan maupun jangka waktunya</w:t>
      </w:r>
    </w:p>
    <w:p w:rsidR="00C753A0" w:rsidRP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 xml:space="preserve">Faktor yang mendorong dilakukannya strategi jemut bola Akta Kelahiran adalah melihat dari kondisi masyarakat Kabupaten Temanggung itu sendiri. Penduduk Kabupaten Temanggung tersebar diberbagai pelosok kabupaten dan tak sedikit juga yang berada di daerah pegunungan. Untuk menuju ke pusat kota pun perlu menempuh jarak dan waktu yang lumayan lama. Hal inilah yang membuat kebanyakan dari masyarakat enggan untuk mengurus pembuatan Akta Kelahiran. </w:t>
      </w:r>
    </w:p>
    <w:p w:rsidR="00C753A0" w:rsidRDefault="00C753A0" w:rsidP="00C753A0">
      <w:pPr>
        <w:pStyle w:val="ListParagraph"/>
        <w:spacing w:line="240" w:lineRule="auto"/>
        <w:ind w:firstLine="720"/>
        <w:jc w:val="both"/>
        <w:rPr>
          <w:rFonts w:ascii="Times New Roman" w:hAnsi="Times New Roman" w:cs="Times New Roman"/>
          <w:sz w:val="24"/>
        </w:rPr>
      </w:pPr>
      <w:r w:rsidRPr="00C753A0">
        <w:rPr>
          <w:rFonts w:ascii="Times New Roman" w:hAnsi="Times New Roman" w:cs="Times New Roman"/>
          <w:sz w:val="24"/>
        </w:rPr>
        <w:t>Secara teknis pelaksanaan jemput bola Akta Kelahiran dilakukan sosialisasi oleh Dinas Kependudukan dan Pencatatan Sipil Kabupaten Temanggung kepada para perangkat desa (dihadiri dua perangkat desa dalam satu desanya). Sosialisasi yang dilaksanakan di setiap kecamatan-kecamatan yang ada di Kabupaten Temanggung.</w:t>
      </w:r>
    </w:p>
    <w:p w:rsidR="00E909B2" w:rsidRPr="00E909B2" w:rsidRDefault="00E909B2" w:rsidP="00E909B2">
      <w:pPr>
        <w:pStyle w:val="ListParagraph"/>
        <w:spacing w:line="240" w:lineRule="auto"/>
        <w:ind w:firstLine="720"/>
        <w:jc w:val="both"/>
        <w:rPr>
          <w:rFonts w:ascii="Times New Roman" w:hAnsi="Times New Roman" w:cs="Times New Roman"/>
          <w:sz w:val="24"/>
        </w:rPr>
      </w:pPr>
      <w:r>
        <w:rPr>
          <w:rFonts w:ascii="Times New Roman" w:hAnsi="Times New Roman" w:cs="Times New Roman"/>
          <w:sz w:val="24"/>
        </w:rPr>
        <w:t>P</w:t>
      </w:r>
      <w:r w:rsidRPr="00E909B2">
        <w:rPr>
          <w:rFonts w:ascii="Times New Roman" w:hAnsi="Times New Roman" w:cs="Times New Roman"/>
          <w:sz w:val="24"/>
        </w:rPr>
        <w:t xml:space="preserve">elaksanaan jemput bola Akta Kelahiran sudah berlangsung sejak tahun 2014. Jemput bola yang dilakukan melibatkan peran perangkat desa. Dimana setelah dilakukannya sosialisasi kepada perangat desa, perangkat desa bertugas untuk mendata masyarakatnya dan mengajak masyarakatnya untuk membuat Akta Kelahiran. Peran perangkat desa disini sangatlah penting untuk menunjang keberhasilan strategi jemput bola Akta Kelahiran. </w:t>
      </w:r>
    </w:p>
    <w:p w:rsidR="00E909B2" w:rsidRDefault="00E909B2" w:rsidP="00E909B2">
      <w:pPr>
        <w:pStyle w:val="ListParagraph"/>
        <w:spacing w:line="240" w:lineRule="auto"/>
        <w:ind w:firstLine="720"/>
        <w:jc w:val="both"/>
        <w:rPr>
          <w:rFonts w:ascii="Times New Roman" w:hAnsi="Times New Roman" w:cs="Times New Roman"/>
          <w:sz w:val="24"/>
        </w:rPr>
      </w:pPr>
      <w:r w:rsidRPr="00E909B2">
        <w:rPr>
          <w:rFonts w:ascii="Times New Roman" w:hAnsi="Times New Roman" w:cs="Times New Roman"/>
          <w:sz w:val="24"/>
        </w:rPr>
        <w:t>Jemput bola Akta Kelahiran memerlukan anggaran yang tidak sedikit, maka dari itu Dinas Kependudukan dan Pencatatan Sipil Kabupaten Temanggung melakukan upaya penuh untuk menutupi kebutuhan anggaran jemput bola Akta Kelahiran. Upaya yang dilakukan yaitu dengan melakukan lobbying kepada dewan dalam hal ini DPRD Kabupaten Temanggung.</w:t>
      </w:r>
    </w:p>
    <w:p w:rsidR="00E909B2" w:rsidRDefault="00E909B2" w:rsidP="00E909B2">
      <w:pPr>
        <w:pStyle w:val="ListParagraph"/>
        <w:spacing w:line="240" w:lineRule="auto"/>
        <w:ind w:firstLine="720"/>
        <w:jc w:val="both"/>
        <w:rPr>
          <w:rFonts w:ascii="Times New Roman" w:hAnsi="Times New Roman" w:cs="Times New Roman"/>
          <w:sz w:val="24"/>
        </w:rPr>
      </w:pPr>
      <w:r>
        <w:rPr>
          <w:rFonts w:ascii="Times New Roman" w:hAnsi="Times New Roman" w:cs="Times New Roman"/>
          <w:sz w:val="24"/>
        </w:rPr>
        <w:t>A</w:t>
      </w:r>
      <w:r w:rsidRPr="00E909B2">
        <w:rPr>
          <w:rFonts w:ascii="Times New Roman" w:hAnsi="Times New Roman" w:cs="Times New Roman"/>
          <w:sz w:val="24"/>
        </w:rPr>
        <w:t>nggaran jemput bola akta kelahiran berasal dari anggran APBD. Anggaran APBD yang didapatkan berasal dari usaha lobbying yang dilakukan oleh kepala dinas. Maka dari itu dapat disimpulkan bahwa kemampuan lobbying atau negosiasi sangat diperlukan oleh seorang kepala dinas. Personality seorang kepala dinas dapat dijadikan modal untuk bersaing dengan organiasi lainnya. Dan disinidapat dilihat  kemampuan lobbying atau negosiasi  seorang kepala  dinas dapat menunjang keberhasilan suatu strategi.</w:t>
      </w:r>
    </w:p>
    <w:p w:rsidR="00E909B2" w:rsidRDefault="00E909B2" w:rsidP="00E909B2">
      <w:pPr>
        <w:pStyle w:val="ListParagraph"/>
        <w:spacing w:line="240" w:lineRule="auto"/>
        <w:ind w:firstLine="720"/>
        <w:jc w:val="both"/>
        <w:rPr>
          <w:rFonts w:ascii="Times New Roman" w:hAnsi="Times New Roman" w:cs="Times New Roman"/>
          <w:sz w:val="24"/>
        </w:rPr>
      </w:pPr>
    </w:p>
    <w:p w:rsidR="00EC5FA7" w:rsidRDefault="00EC5FA7">
      <w:pPr>
        <w:rPr>
          <w:rFonts w:ascii="Times New Roman" w:hAnsi="Times New Roman" w:cs="Times New Roman"/>
          <w:sz w:val="24"/>
        </w:rPr>
      </w:pPr>
      <w:r>
        <w:rPr>
          <w:rFonts w:ascii="Times New Roman" w:hAnsi="Times New Roman" w:cs="Times New Roman"/>
          <w:sz w:val="24"/>
        </w:rPr>
        <w:br w:type="page"/>
      </w:r>
    </w:p>
    <w:p w:rsidR="00E909B2" w:rsidRPr="00EC5FA7" w:rsidRDefault="00E909B2" w:rsidP="00E909B2">
      <w:pPr>
        <w:pStyle w:val="ListParagraph"/>
        <w:numPr>
          <w:ilvl w:val="0"/>
          <w:numId w:val="5"/>
        </w:numPr>
        <w:spacing w:line="240" w:lineRule="auto"/>
        <w:jc w:val="both"/>
        <w:rPr>
          <w:rFonts w:ascii="Times New Roman" w:hAnsi="Times New Roman" w:cs="Times New Roman"/>
          <w:b/>
          <w:sz w:val="24"/>
        </w:rPr>
      </w:pPr>
      <w:r w:rsidRPr="00EC5FA7">
        <w:rPr>
          <w:rFonts w:ascii="Times New Roman" w:hAnsi="Times New Roman" w:cs="Times New Roman"/>
          <w:b/>
          <w:sz w:val="24"/>
        </w:rPr>
        <w:lastRenderedPageBreak/>
        <w:t>Menjalin Kerjasama dengan PKK Temanggung dan IBI (Ikatan Bidan Idonesia) Temanggung</w:t>
      </w:r>
    </w:p>
    <w:p w:rsidR="00E909B2" w:rsidRPr="00EC5FA7" w:rsidRDefault="00EC5FA7" w:rsidP="00EC5FA7">
      <w:pPr>
        <w:pStyle w:val="ListParagraph"/>
        <w:numPr>
          <w:ilvl w:val="0"/>
          <w:numId w:val="6"/>
        </w:numPr>
        <w:spacing w:line="240" w:lineRule="auto"/>
        <w:jc w:val="both"/>
        <w:rPr>
          <w:rFonts w:ascii="Times New Roman" w:hAnsi="Times New Roman" w:cs="Times New Roman"/>
          <w:b/>
          <w:sz w:val="24"/>
        </w:rPr>
      </w:pPr>
      <w:r w:rsidRPr="00EC5FA7">
        <w:rPr>
          <w:rFonts w:ascii="Times New Roman" w:hAnsi="Times New Roman" w:cs="Times New Roman"/>
          <w:b/>
          <w:sz w:val="24"/>
        </w:rPr>
        <w:t>PKK Temanggung</w:t>
      </w:r>
    </w:p>
    <w:p w:rsidR="00EC5FA7" w:rsidRDefault="00EC5FA7" w:rsidP="00EC5FA7">
      <w:pPr>
        <w:pStyle w:val="ListParagraph"/>
        <w:spacing w:line="240" w:lineRule="auto"/>
        <w:ind w:left="1080" w:firstLine="621"/>
        <w:jc w:val="both"/>
        <w:rPr>
          <w:rFonts w:ascii="Times New Roman" w:hAnsi="Times New Roman" w:cs="Times New Roman"/>
          <w:sz w:val="24"/>
          <w:szCs w:val="24"/>
        </w:rPr>
      </w:pPr>
      <w:r w:rsidRPr="00EC5FA7">
        <w:rPr>
          <w:rFonts w:ascii="Times New Roman" w:hAnsi="Times New Roman" w:cs="Times New Roman"/>
          <w:sz w:val="24"/>
        </w:rPr>
        <w:t>Dalam meningkatkan kinerja suatu lembaga pemerintah, lembaga pemerintah tersebut tidak dapat berjalan dengan sendirinya. Perlu adanya upaya kerjasama dengan lembaga lain. Lembaga lain disini yang dimaksud adalah lembaga yang memiliki kaitanya dengan apa yang hendak dicapai. Begitupun yang dilakukan oleh Dinas Kependuduka</w:t>
      </w:r>
      <w:r w:rsidRPr="00EC5FA7">
        <w:t xml:space="preserve"> </w:t>
      </w:r>
      <w:r>
        <w:rPr>
          <w:rFonts w:ascii="Times New Roman" w:hAnsi="Times New Roman" w:cs="Times New Roman"/>
          <w:sz w:val="24"/>
          <w:szCs w:val="24"/>
        </w:rPr>
        <w:t>dan Pencatatan Sipil Kabupaten Temanggung.</w:t>
      </w:r>
    </w:p>
    <w:p w:rsidR="00EC5FA7" w:rsidRDefault="00EC5FA7" w:rsidP="00EC5FA7">
      <w:pPr>
        <w:pStyle w:val="ListParagraph"/>
        <w:spacing w:line="240" w:lineRule="auto"/>
        <w:ind w:left="1080" w:firstLine="763"/>
        <w:jc w:val="both"/>
        <w:rPr>
          <w:rFonts w:ascii="Times New Roman" w:hAnsi="Times New Roman" w:cs="Times New Roman"/>
          <w:sz w:val="24"/>
          <w:szCs w:val="24"/>
        </w:rPr>
      </w:pPr>
    </w:p>
    <w:p w:rsidR="00EC5FA7" w:rsidRDefault="00EC5FA7" w:rsidP="00EC5FA7">
      <w:pPr>
        <w:pStyle w:val="ListParagraph"/>
        <w:spacing w:line="240" w:lineRule="auto"/>
        <w:ind w:left="1080" w:firstLine="763"/>
        <w:jc w:val="both"/>
        <w:rPr>
          <w:rFonts w:ascii="Times New Roman" w:hAnsi="Times New Roman" w:cs="Times New Roman"/>
          <w:sz w:val="24"/>
        </w:rPr>
      </w:pPr>
      <w:r>
        <w:rPr>
          <w:rFonts w:ascii="Times New Roman" w:hAnsi="Times New Roman" w:cs="Times New Roman"/>
          <w:sz w:val="24"/>
          <w:szCs w:val="24"/>
        </w:rPr>
        <w:t xml:space="preserve"> </w:t>
      </w:r>
      <w:r w:rsidRPr="00EC5FA7">
        <w:rPr>
          <w:rFonts w:ascii="Times New Roman" w:hAnsi="Times New Roman" w:cs="Times New Roman"/>
          <w:sz w:val="24"/>
        </w:rPr>
        <w:t>Kerjsama yang dilakukan Dinas Kependudukan dan Pencatatan Sipil Kabupaten Temanggung dengan PKK Temanggung dilakukan tidak dalam bentuk kerjasama tertulis. Kerjasama yang dilakukan dalam bentuk bantaun kepada Dinas Kependudukan dan Pencatattan Sipil  Kabupaten Temanggung oleh PKK Temanggung untuk membantu meningkatkan kepemilikan Akta Kelahiran. Peranan PKK dalam meningkatkan kepemilikan Akta Kelahiran dirasa sangat penting. Dikarenakan salah satu tugas pokok PKK dalam Pokja 1 adalah penuntasan kepemilikan Akta Kelahiran dan dilain sisi PKK juga lebih dekat dengan masyarakat secara langsung. n dan Pencatatan Sipil Kabupaten Temanggung.</w:t>
      </w:r>
    </w:p>
    <w:p w:rsidR="00EC5FA7" w:rsidRDefault="00EC5FA7" w:rsidP="00EC5FA7">
      <w:pPr>
        <w:pStyle w:val="ListParagraph"/>
        <w:spacing w:line="240" w:lineRule="auto"/>
        <w:ind w:left="1134" w:firstLine="567"/>
        <w:jc w:val="both"/>
        <w:rPr>
          <w:rFonts w:ascii="Times New Roman" w:hAnsi="Times New Roman" w:cs="Times New Roman"/>
          <w:sz w:val="24"/>
        </w:rPr>
      </w:pPr>
      <w:r>
        <w:rPr>
          <w:rFonts w:ascii="Times New Roman" w:hAnsi="Times New Roman" w:cs="Times New Roman"/>
          <w:sz w:val="24"/>
        </w:rPr>
        <w:tab/>
      </w:r>
    </w:p>
    <w:p w:rsidR="00EC5FA7" w:rsidRDefault="00EC5FA7" w:rsidP="00EC5FA7">
      <w:pPr>
        <w:pStyle w:val="ListParagraph"/>
        <w:spacing w:line="240" w:lineRule="auto"/>
        <w:ind w:left="1134" w:firstLine="567"/>
        <w:jc w:val="both"/>
        <w:rPr>
          <w:rFonts w:ascii="Times New Roman" w:hAnsi="Times New Roman" w:cs="Times New Roman"/>
          <w:sz w:val="24"/>
        </w:rPr>
      </w:pPr>
      <w:r w:rsidRPr="00EC5FA7">
        <w:rPr>
          <w:rFonts w:ascii="Times New Roman" w:hAnsi="Times New Roman" w:cs="Times New Roman"/>
          <w:sz w:val="24"/>
        </w:rPr>
        <w:t>Hal utama yang dilakukan oleh Dinas Kependudukan dan Pencatatan Sipil Kabupaten Temanggung adalah dilakukan pembekalan kepada PKK pada tingkat dasawiswa di kecamatan-kecamatan diseluruh Kabupaten Temanggung. Setelah dilakukan pembelakan , PKK tingkat desa berperan melakukan pendataan di lingkungannya untuk mendata nama-nama yang belum memiliki Akta Kelahiran yang mana sebelumnya anggota PKK telah diberi blangko oleh Dinas Kependudukan dan pencatatan Sipil kabupaten Temanggung. Cara ini cukup efektif dikarenakan PKK tingkat desa turun ke dalam acara yang dilakukan setiap RT seperti Arisan, pengajian, dan lain-lain.</w:t>
      </w:r>
    </w:p>
    <w:p w:rsidR="00EC5FA7" w:rsidRDefault="00EC5FA7" w:rsidP="00EC5FA7">
      <w:pPr>
        <w:pStyle w:val="ListParagraph"/>
        <w:spacing w:line="240" w:lineRule="auto"/>
        <w:ind w:left="1134" w:firstLine="567"/>
        <w:jc w:val="both"/>
        <w:rPr>
          <w:rFonts w:ascii="Times New Roman" w:hAnsi="Times New Roman" w:cs="Times New Roman"/>
          <w:sz w:val="24"/>
        </w:rPr>
      </w:pPr>
    </w:p>
    <w:p w:rsidR="00EC5FA7" w:rsidRPr="00EC5FA7" w:rsidRDefault="00EC5FA7" w:rsidP="00EC5FA7">
      <w:pPr>
        <w:pStyle w:val="ListParagraph"/>
        <w:numPr>
          <w:ilvl w:val="0"/>
          <w:numId w:val="6"/>
        </w:numPr>
        <w:spacing w:line="240" w:lineRule="auto"/>
        <w:jc w:val="both"/>
        <w:rPr>
          <w:rFonts w:ascii="Times New Roman" w:hAnsi="Times New Roman" w:cs="Times New Roman"/>
          <w:b/>
          <w:sz w:val="24"/>
        </w:rPr>
      </w:pPr>
      <w:r w:rsidRPr="00EC5FA7">
        <w:rPr>
          <w:rFonts w:ascii="Times New Roman" w:hAnsi="Times New Roman" w:cs="Times New Roman"/>
          <w:b/>
          <w:sz w:val="24"/>
        </w:rPr>
        <w:t xml:space="preserve">IBI Temangung </w:t>
      </w:r>
    </w:p>
    <w:p w:rsidR="00EC5FA7" w:rsidRDefault="00EC5FA7" w:rsidP="00EC5FA7">
      <w:pPr>
        <w:pStyle w:val="ListParagraph"/>
        <w:spacing w:line="240" w:lineRule="auto"/>
        <w:ind w:left="1080"/>
        <w:jc w:val="both"/>
        <w:rPr>
          <w:rFonts w:ascii="Times New Roman" w:hAnsi="Times New Roman" w:cs="Times New Roman"/>
          <w:sz w:val="24"/>
        </w:rPr>
      </w:pPr>
    </w:p>
    <w:p w:rsidR="00EC5FA7" w:rsidRDefault="00EC5FA7" w:rsidP="00EC5FA7">
      <w:pPr>
        <w:pStyle w:val="ListParagraph"/>
        <w:spacing w:line="240" w:lineRule="auto"/>
        <w:ind w:left="1080" w:firstLine="621"/>
        <w:jc w:val="both"/>
        <w:rPr>
          <w:rFonts w:ascii="Times New Roman" w:hAnsi="Times New Roman" w:cs="Times New Roman"/>
          <w:sz w:val="24"/>
        </w:rPr>
      </w:pPr>
      <w:r w:rsidRPr="00EC5FA7">
        <w:rPr>
          <w:rFonts w:ascii="Times New Roman" w:hAnsi="Times New Roman" w:cs="Times New Roman"/>
          <w:sz w:val="24"/>
        </w:rPr>
        <w:t>Kerjasama yang dilakukan oleh Dinas Kependudukan dan Pencatatan Sipil Kabupaten Temanggung dengan IBI Temanggung sudah dilakukan sejak tahun 2012, tetapi untuk tujuan peningkatan kepemilikan Akta Kelahiran dilakuakan tahun 2015. Kerjasama yang terjalin tidak dalam kerjasama tertulis, hanya saja Dinas meminta bantuan IBI Temanggung untuk melakukan sosialisasi terhadap masyarakat akan pentingnya kepemilikan Akta Kelahiran. Sasaran utama disini adalah bayi baru lahir</w:t>
      </w:r>
    </w:p>
    <w:p w:rsidR="00EC5FA7" w:rsidRDefault="00EC5FA7" w:rsidP="00EC5FA7">
      <w:pPr>
        <w:pStyle w:val="ListParagraph"/>
        <w:spacing w:line="240" w:lineRule="auto"/>
        <w:ind w:left="1080" w:firstLine="621"/>
        <w:jc w:val="both"/>
        <w:rPr>
          <w:rFonts w:ascii="Times New Roman" w:hAnsi="Times New Roman" w:cs="Times New Roman"/>
          <w:sz w:val="24"/>
        </w:rPr>
      </w:pPr>
      <w:r w:rsidRPr="00EC5FA7">
        <w:rPr>
          <w:rFonts w:ascii="Times New Roman" w:hAnsi="Times New Roman" w:cs="Times New Roman"/>
          <w:sz w:val="24"/>
        </w:rPr>
        <w:t xml:space="preserve">IBI Temanggung memiliki peran penting dalam meningkatkan kepemilikian Akta Kelahiran. Hal yang dilakukan oleh IBI adalah memberikan himbauan secara langsung kepada masyarakat atau keluarga ibu hamil agar segera membuat Akta Kelahiran setelah bayi dilahirkan. Himbauan yang dilakukan juga termasuk bentuk edukasi terhadap masyarakat akan pentingnya kepemilikan Akta Kelahiran. Edukasi ini sangat penting dilakukan karena tidak semua masyarakat memahami akan kedudukan Akta Kelahiran. Salah satu faktor masyarakat tidak memiliki Akta Kelahiran adalah ketidaktahuan dan ketidakpedulian dari masyarakat untuk membuat Akta Kelahiran maka dengan adanya himbauan yang </w:t>
      </w:r>
      <w:r w:rsidRPr="00EC5FA7">
        <w:rPr>
          <w:rFonts w:ascii="Times New Roman" w:hAnsi="Times New Roman" w:cs="Times New Roman"/>
          <w:sz w:val="24"/>
        </w:rPr>
        <w:lastRenderedPageBreak/>
        <w:t>dilakuakan oleh bidan-bidan yang ada di Temanggung akan meningkatkan partisipasi masyarakat untuk sadar akan mengurus Akta Kelahiran.</w:t>
      </w:r>
    </w:p>
    <w:p w:rsidR="00EC5FA7" w:rsidRPr="00000038" w:rsidRDefault="00EC5FA7" w:rsidP="00EC5FA7">
      <w:pPr>
        <w:spacing w:line="240" w:lineRule="auto"/>
        <w:jc w:val="both"/>
        <w:rPr>
          <w:rFonts w:ascii="Times New Roman" w:hAnsi="Times New Roman" w:cs="Times New Roman"/>
          <w:b/>
          <w:sz w:val="24"/>
        </w:rPr>
      </w:pPr>
      <w:r w:rsidRPr="00000038">
        <w:rPr>
          <w:rFonts w:ascii="Times New Roman" w:hAnsi="Times New Roman" w:cs="Times New Roman"/>
          <w:b/>
          <w:sz w:val="24"/>
        </w:rPr>
        <w:t xml:space="preserve">Faktor Pendukung dan Penghambat </w:t>
      </w:r>
    </w:p>
    <w:p w:rsidR="00EC5FA7" w:rsidRDefault="00EC5FA7" w:rsidP="00EC5FA7">
      <w:pPr>
        <w:spacing w:line="240" w:lineRule="auto"/>
        <w:jc w:val="both"/>
        <w:rPr>
          <w:rFonts w:ascii="Times New Roman" w:hAnsi="Times New Roman" w:cs="Times New Roman"/>
          <w:sz w:val="24"/>
        </w:rPr>
      </w:pPr>
      <w:r>
        <w:rPr>
          <w:rFonts w:ascii="Times New Roman" w:hAnsi="Times New Roman" w:cs="Times New Roman"/>
          <w:sz w:val="24"/>
        </w:rPr>
        <w:t>Faktor Pendukung</w:t>
      </w:r>
    </w:p>
    <w:p w:rsidR="00EC5FA7" w:rsidRDefault="00EC5FA7" w:rsidP="00EC5FA7">
      <w:pPr>
        <w:pStyle w:val="ListParagraph"/>
        <w:numPr>
          <w:ilvl w:val="0"/>
          <w:numId w:val="8"/>
        </w:numPr>
        <w:spacing w:line="240" w:lineRule="auto"/>
        <w:jc w:val="both"/>
        <w:rPr>
          <w:rFonts w:ascii="Times New Roman" w:hAnsi="Times New Roman" w:cs="Times New Roman"/>
          <w:sz w:val="24"/>
        </w:rPr>
      </w:pPr>
      <w:r>
        <w:rPr>
          <w:rFonts w:ascii="Times New Roman" w:hAnsi="Times New Roman" w:cs="Times New Roman"/>
          <w:sz w:val="24"/>
        </w:rPr>
        <w:t xml:space="preserve">Faktor Kepemimpinan </w:t>
      </w:r>
    </w:p>
    <w:p w:rsidR="00BE181E" w:rsidRDefault="00BE181E" w:rsidP="00EC5FA7">
      <w:pPr>
        <w:pStyle w:val="ListParagraph"/>
        <w:numPr>
          <w:ilvl w:val="0"/>
          <w:numId w:val="8"/>
        </w:numPr>
        <w:spacing w:line="240" w:lineRule="auto"/>
        <w:jc w:val="both"/>
        <w:rPr>
          <w:rFonts w:ascii="Times New Roman" w:hAnsi="Times New Roman" w:cs="Times New Roman"/>
          <w:sz w:val="24"/>
        </w:rPr>
      </w:pPr>
      <w:r>
        <w:rPr>
          <w:rFonts w:ascii="Times New Roman" w:hAnsi="Times New Roman" w:cs="Times New Roman"/>
          <w:sz w:val="24"/>
        </w:rPr>
        <w:t>Partisipasi aktif dari lembaga atau organisasi lain</w:t>
      </w:r>
    </w:p>
    <w:p w:rsidR="00BE181E" w:rsidRDefault="00BE181E" w:rsidP="00EC5FA7">
      <w:pPr>
        <w:pStyle w:val="ListParagraph"/>
        <w:numPr>
          <w:ilvl w:val="0"/>
          <w:numId w:val="8"/>
        </w:numPr>
        <w:spacing w:line="240" w:lineRule="auto"/>
        <w:jc w:val="both"/>
        <w:rPr>
          <w:rFonts w:ascii="Times New Roman" w:hAnsi="Times New Roman" w:cs="Times New Roman"/>
          <w:sz w:val="24"/>
        </w:rPr>
      </w:pPr>
      <w:r>
        <w:rPr>
          <w:rFonts w:ascii="Times New Roman" w:hAnsi="Times New Roman" w:cs="Times New Roman"/>
          <w:sz w:val="24"/>
        </w:rPr>
        <w:t>Adanya peningkatan kualitas SDM</w:t>
      </w:r>
    </w:p>
    <w:p w:rsidR="00BE181E" w:rsidRDefault="00BE181E" w:rsidP="00EC5FA7">
      <w:pPr>
        <w:pStyle w:val="ListParagraph"/>
        <w:numPr>
          <w:ilvl w:val="0"/>
          <w:numId w:val="8"/>
        </w:numPr>
        <w:spacing w:line="240" w:lineRule="auto"/>
        <w:jc w:val="both"/>
        <w:rPr>
          <w:rFonts w:ascii="Times New Roman" w:hAnsi="Times New Roman" w:cs="Times New Roman"/>
          <w:sz w:val="24"/>
        </w:rPr>
      </w:pPr>
      <w:r>
        <w:rPr>
          <w:rFonts w:ascii="Times New Roman" w:hAnsi="Times New Roman" w:cs="Times New Roman"/>
          <w:sz w:val="24"/>
        </w:rPr>
        <w:t>IPTEK yang selalu mengalami perkembangan</w:t>
      </w:r>
    </w:p>
    <w:p w:rsidR="00BE181E" w:rsidRDefault="00BE181E" w:rsidP="00BE181E">
      <w:pPr>
        <w:spacing w:line="240" w:lineRule="auto"/>
        <w:jc w:val="both"/>
        <w:rPr>
          <w:rFonts w:ascii="Times New Roman" w:hAnsi="Times New Roman" w:cs="Times New Roman"/>
          <w:sz w:val="24"/>
        </w:rPr>
      </w:pPr>
      <w:r>
        <w:rPr>
          <w:rFonts w:ascii="Times New Roman" w:hAnsi="Times New Roman" w:cs="Times New Roman"/>
          <w:sz w:val="24"/>
        </w:rPr>
        <w:t>Faktor Penghambat</w:t>
      </w:r>
    </w:p>
    <w:p w:rsidR="00BE181E" w:rsidRDefault="00BE181E" w:rsidP="00BE181E">
      <w:pPr>
        <w:pStyle w:val="ListParagraph"/>
        <w:numPr>
          <w:ilvl w:val="0"/>
          <w:numId w:val="9"/>
        </w:numPr>
        <w:spacing w:line="240" w:lineRule="auto"/>
        <w:jc w:val="both"/>
        <w:rPr>
          <w:rFonts w:ascii="Times New Roman" w:hAnsi="Times New Roman" w:cs="Times New Roman"/>
          <w:sz w:val="24"/>
        </w:rPr>
      </w:pPr>
      <w:r>
        <w:rPr>
          <w:rFonts w:ascii="Times New Roman" w:hAnsi="Times New Roman" w:cs="Times New Roman"/>
          <w:sz w:val="24"/>
        </w:rPr>
        <w:t>Kurang aktifnya beberapa perangkat desa/ kelurahan</w:t>
      </w:r>
    </w:p>
    <w:p w:rsidR="00000038" w:rsidRPr="00000038" w:rsidRDefault="00BE181E" w:rsidP="00000038">
      <w:pPr>
        <w:pStyle w:val="ListParagraph"/>
        <w:numPr>
          <w:ilvl w:val="0"/>
          <w:numId w:val="9"/>
        </w:numPr>
        <w:spacing w:line="240" w:lineRule="auto"/>
        <w:jc w:val="both"/>
        <w:rPr>
          <w:rFonts w:ascii="Times New Roman" w:hAnsi="Times New Roman" w:cs="Times New Roman"/>
          <w:sz w:val="24"/>
        </w:rPr>
      </w:pPr>
      <w:r>
        <w:rPr>
          <w:rFonts w:ascii="Times New Roman" w:hAnsi="Times New Roman" w:cs="Times New Roman"/>
          <w:sz w:val="24"/>
        </w:rPr>
        <w:t>Kurang aktifnya beberapa kader PKK yang ada di desa atau kelurahan</w:t>
      </w:r>
    </w:p>
    <w:p w:rsidR="00EC5FA7" w:rsidRDefault="00000038" w:rsidP="00EC5FA7">
      <w:pPr>
        <w:spacing w:line="240" w:lineRule="auto"/>
        <w:jc w:val="both"/>
        <w:rPr>
          <w:rFonts w:ascii="Times New Roman" w:hAnsi="Times New Roman" w:cs="Times New Roman"/>
          <w:b/>
          <w:sz w:val="24"/>
        </w:rPr>
      </w:pPr>
      <w:r w:rsidRPr="00000038">
        <w:rPr>
          <w:rFonts w:ascii="Times New Roman" w:hAnsi="Times New Roman" w:cs="Times New Roman"/>
          <w:b/>
          <w:sz w:val="24"/>
        </w:rPr>
        <w:t>Analisis Tingkat Keberhasilan</w:t>
      </w:r>
    </w:p>
    <w:p w:rsidR="00000038" w:rsidRPr="00000038" w:rsidRDefault="00000038" w:rsidP="00000038">
      <w:pPr>
        <w:spacing w:line="240" w:lineRule="auto"/>
        <w:ind w:firstLine="720"/>
        <w:jc w:val="both"/>
        <w:rPr>
          <w:rFonts w:ascii="Times New Roman" w:hAnsi="Times New Roman" w:cs="Times New Roman"/>
          <w:bCs/>
          <w:sz w:val="24"/>
        </w:rPr>
      </w:pPr>
      <w:r w:rsidRPr="00000038">
        <w:rPr>
          <w:rFonts w:ascii="Times New Roman" w:hAnsi="Times New Roman" w:cs="Times New Roman"/>
          <w:sz w:val="24"/>
        </w:rPr>
        <w:t xml:space="preserve">Strategi peningkatan kepemilikan Kata Kelahiran sudah berjalan sejak tahun 2015 sampai nanti terpenuhinya kepemilkan Akta Kelahiran secara menyeluruh artinya 100 % masyarakat Kabupaten Temanggung di semua usia memiki Akta Kelahiran. Hal yang menjadi pendorong dilakukannya strategi peningkatan kepeilikan Akta Kelahiran adalah dikeluarkannya Peraturan Presiden No. 2 tahun 2015 tentang Rencana Pembangunan Jangka Menengah (RPJM) Nasional tahun 2015-2019 tentang cakupan kepemilikan Akta Kelahiran Anak usia 0-18 tahun. </w:t>
      </w:r>
      <w:r w:rsidRPr="00000038">
        <w:rPr>
          <w:rFonts w:ascii="Times New Roman" w:hAnsi="Times New Roman" w:cs="Times New Roman"/>
          <w:bCs/>
          <w:sz w:val="24"/>
        </w:rPr>
        <w:t xml:space="preserve">Pada tahun 2015 sebesar 75%, tahun 2016 sebesar 77,5%, tahun 2017 sebesar 80%, tahun 2018 sebesar 82,5%, tahun 2019 sebesar 85%. </w:t>
      </w:r>
    </w:p>
    <w:p w:rsidR="00000038" w:rsidRPr="00000038" w:rsidRDefault="00000038" w:rsidP="00000038">
      <w:pPr>
        <w:spacing w:line="240" w:lineRule="auto"/>
        <w:ind w:firstLine="720"/>
        <w:jc w:val="both"/>
        <w:rPr>
          <w:rFonts w:ascii="Times New Roman" w:hAnsi="Times New Roman" w:cs="Times New Roman"/>
          <w:bCs/>
          <w:sz w:val="24"/>
        </w:rPr>
      </w:pPr>
      <w:r w:rsidRPr="00000038">
        <w:rPr>
          <w:rFonts w:ascii="Times New Roman" w:hAnsi="Times New Roman" w:cs="Times New Roman"/>
          <w:bCs/>
          <w:sz w:val="24"/>
        </w:rPr>
        <w:t xml:space="preserve">Dengan dikeluarkannya Peraturan Presiden tersebut Dinas Kependudukan dan Pencatatan Sipil Kabupaten Temanggung melakukan upaya penuh untuk memenuhi target tersebut. Strategi yang dilakukan adalah secara Intensifikasi dan Ekstensifikasi. Dimana dalam melakukan Strategi Intensifikasi berfokus pada dua hal yaitu pertama melakukan peningkatan dan pemanfaatan SIAK (Sistem Infrmasi dan Administrasi Kependudukan) dan kedua berfokus pada perbaikan internal Dinas dalam hal ini SDM yang ada. Sedangkan dalam Strategi Ekstensifikasi dilakukannya dua kebijakan yang pertama melakukan jemput Bola Akta kelahiran dan yang kedua bekerjasama dengan lembaga/organisasi lain. </w:t>
      </w:r>
    </w:p>
    <w:p w:rsidR="00000038" w:rsidRPr="00000038" w:rsidRDefault="00000038" w:rsidP="00000038">
      <w:pPr>
        <w:spacing w:line="240" w:lineRule="auto"/>
        <w:ind w:firstLine="720"/>
        <w:jc w:val="both"/>
        <w:rPr>
          <w:rFonts w:ascii="Times New Roman" w:hAnsi="Times New Roman" w:cs="Times New Roman"/>
          <w:bCs/>
          <w:sz w:val="24"/>
        </w:rPr>
      </w:pPr>
      <w:r w:rsidRPr="00000038">
        <w:rPr>
          <w:rFonts w:ascii="Times New Roman" w:hAnsi="Times New Roman" w:cs="Times New Roman"/>
          <w:bCs/>
          <w:sz w:val="24"/>
        </w:rPr>
        <w:t xml:space="preserve">Berdasarkan penelitian yang telah penulis lakukan, upaya Dinas Kependudukan dan Pencatatan Sipil Kabupaten Temanggung dalam meningkatkan kepemilikan Akta kelahiran di Kabupaten Temanggung dapat dikatakan sudah berhasil.  Berikut merupakan data yang diperoleh penulis tentang kepemilikan Akta Kelahiran yang terus meningkat setiap tahunnya dari tahun 2015-2017. </w:t>
      </w:r>
    </w:p>
    <w:p w:rsidR="00463696" w:rsidRDefault="00463696">
      <w:pPr>
        <w:rPr>
          <w:rFonts w:ascii="Times New Roman" w:hAnsi="Times New Roman" w:cs="Times New Roman"/>
          <w:b/>
          <w:bCs/>
          <w:sz w:val="24"/>
        </w:rPr>
      </w:pPr>
      <w:r>
        <w:rPr>
          <w:rFonts w:ascii="Times New Roman" w:hAnsi="Times New Roman" w:cs="Times New Roman"/>
          <w:b/>
          <w:bCs/>
          <w:sz w:val="24"/>
        </w:rPr>
        <w:br w:type="page"/>
      </w:r>
    </w:p>
    <w:p w:rsidR="00000038" w:rsidRPr="00000038" w:rsidRDefault="00000038" w:rsidP="00000038">
      <w:pPr>
        <w:spacing w:line="240" w:lineRule="auto"/>
        <w:jc w:val="center"/>
        <w:rPr>
          <w:rFonts w:ascii="Times New Roman" w:hAnsi="Times New Roman" w:cs="Times New Roman"/>
          <w:b/>
          <w:bCs/>
          <w:sz w:val="24"/>
        </w:rPr>
      </w:pPr>
      <w:r w:rsidRPr="00000038">
        <w:rPr>
          <w:rFonts w:ascii="Times New Roman" w:hAnsi="Times New Roman" w:cs="Times New Roman"/>
          <w:b/>
          <w:bCs/>
          <w:sz w:val="24"/>
        </w:rPr>
        <w:lastRenderedPageBreak/>
        <w:t>Tabel 3.2</w:t>
      </w:r>
    </w:p>
    <w:p w:rsidR="00000038" w:rsidRPr="00000038" w:rsidRDefault="00000038" w:rsidP="00000038">
      <w:pPr>
        <w:spacing w:line="240" w:lineRule="auto"/>
        <w:jc w:val="center"/>
        <w:rPr>
          <w:rFonts w:ascii="Times New Roman" w:hAnsi="Times New Roman" w:cs="Times New Roman"/>
          <w:b/>
          <w:bCs/>
          <w:sz w:val="24"/>
        </w:rPr>
      </w:pPr>
      <w:r w:rsidRPr="00000038">
        <w:rPr>
          <w:rFonts w:ascii="Times New Roman" w:hAnsi="Times New Roman" w:cs="Times New Roman"/>
          <w:b/>
          <w:bCs/>
          <w:sz w:val="24"/>
        </w:rPr>
        <w:t>Tebel Capaian Kepemilikan Akta Kelahiran oleh Dinas Kependudukan dan Pencatatan Sipil Kabupaten Temanggung</w:t>
      </w:r>
    </w:p>
    <w:tbl>
      <w:tblPr>
        <w:tblStyle w:val="TableGrid"/>
        <w:tblW w:w="8075" w:type="dxa"/>
        <w:jc w:val="center"/>
        <w:tblLook w:val="04A0" w:firstRow="1" w:lastRow="0" w:firstColumn="1" w:lastColumn="0" w:noHBand="0" w:noVBand="1"/>
      </w:tblPr>
      <w:tblGrid>
        <w:gridCol w:w="562"/>
        <w:gridCol w:w="1843"/>
        <w:gridCol w:w="2378"/>
        <w:gridCol w:w="3292"/>
      </w:tblGrid>
      <w:tr w:rsidR="00000038" w:rsidRPr="00000038" w:rsidTr="004E01EA">
        <w:trPr>
          <w:jc w:val="center"/>
        </w:trPr>
        <w:tc>
          <w:tcPr>
            <w:tcW w:w="562"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No</w:t>
            </w:r>
          </w:p>
        </w:tc>
        <w:tc>
          <w:tcPr>
            <w:tcW w:w="1843"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 xml:space="preserve">Tahun </w:t>
            </w:r>
          </w:p>
        </w:tc>
        <w:tc>
          <w:tcPr>
            <w:tcW w:w="2378"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Target Nasional</w:t>
            </w:r>
          </w:p>
        </w:tc>
        <w:tc>
          <w:tcPr>
            <w:tcW w:w="3292"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Capaian Disdukcapil Temanggung</w:t>
            </w:r>
          </w:p>
        </w:tc>
      </w:tr>
      <w:tr w:rsidR="00000038" w:rsidRPr="00000038" w:rsidTr="004E01EA">
        <w:trPr>
          <w:jc w:val="center"/>
        </w:trPr>
        <w:tc>
          <w:tcPr>
            <w:tcW w:w="562"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(1)</w:t>
            </w:r>
          </w:p>
        </w:tc>
        <w:tc>
          <w:tcPr>
            <w:tcW w:w="1843"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(2)</w:t>
            </w:r>
          </w:p>
        </w:tc>
        <w:tc>
          <w:tcPr>
            <w:tcW w:w="2378"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(3)</w:t>
            </w:r>
          </w:p>
        </w:tc>
        <w:tc>
          <w:tcPr>
            <w:tcW w:w="3292" w:type="dxa"/>
          </w:tcPr>
          <w:p w:rsidR="00000038" w:rsidRPr="00000038" w:rsidRDefault="00000038" w:rsidP="00000038">
            <w:pPr>
              <w:jc w:val="both"/>
              <w:rPr>
                <w:rFonts w:ascii="Times New Roman" w:hAnsi="Times New Roman" w:cs="Times New Roman"/>
                <w:b/>
                <w:bCs/>
                <w:sz w:val="24"/>
              </w:rPr>
            </w:pPr>
            <w:r w:rsidRPr="00000038">
              <w:rPr>
                <w:rFonts w:ascii="Times New Roman" w:hAnsi="Times New Roman" w:cs="Times New Roman"/>
                <w:b/>
                <w:bCs/>
                <w:sz w:val="24"/>
              </w:rPr>
              <w:t>(4)</w:t>
            </w:r>
          </w:p>
        </w:tc>
      </w:tr>
      <w:tr w:rsidR="00000038" w:rsidRPr="00000038" w:rsidTr="004E01EA">
        <w:trPr>
          <w:jc w:val="center"/>
        </w:trPr>
        <w:tc>
          <w:tcPr>
            <w:tcW w:w="56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1.</w:t>
            </w:r>
          </w:p>
        </w:tc>
        <w:tc>
          <w:tcPr>
            <w:tcW w:w="1843"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2015</w:t>
            </w:r>
          </w:p>
        </w:tc>
        <w:tc>
          <w:tcPr>
            <w:tcW w:w="2378"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75 %</w:t>
            </w:r>
          </w:p>
        </w:tc>
        <w:tc>
          <w:tcPr>
            <w:tcW w:w="329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87,95 %</w:t>
            </w:r>
          </w:p>
        </w:tc>
      </w:tr>
      <w:tr w:rsidR="00000038" w:rsidRPr="00000038" w:rsidTr="004E01EA">
        <w:trPr>
          <w:jc w:val="center"/>
        </w:trPr>
        <w:tc>
          <w:tcPr>
            <w:tcW w:w="56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2.</w:t>
            </w:r>
          </w:p>
        </w:tc>
        <w:tc>
          <w:tcPr>
            <w:tcW w:w="1843"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2016</w:t>
            </w:r>
          </w:p>
        </w:tc>
        <w:tc>
          <w:tcPr>
            <w:tcW w:w="2378"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77,5 %</w:t>
            </w:r>
          </w:p>
        </w:tc>
        <w:tc>
          <w:tcPr>
            <w:tcW w:w="329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96,41 %</w:t>
            </w:r>
          </w:p>
        </w:tc>
      </w:tr>
      <w:tr w:rsidR="00000038" w:rsidRPr="00000038" w:rsidTr="004E01EA">
        <w:trPr>
          <w:jc w:val="center"/>
        </w:trPr>
        <w:tc>
          <w:tcPr>
            <w:tcW w:w="56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3.</w:t>
            </w:r>
          </w:p>
        </w:tc>
        <w:tc>
          <w:tcPr>
            <w:tcW w:w="1843"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2017</w:t>
            </w:r>
          </w:p>
        </w:tc>
        <w:tc>
          <w:tcPr>
            <w:tcW w:w="2378"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80 %</w:t>
            </w:r>
          </w:p>
        </w:tc>
        <w:tc>
          <w:tcPr>
            <w:tcW w:w="329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97,57 %</w:t>
            </w:r>
          </w:p>
        </w:tc>
      </w:tr>
      <w:tr w:rsidR="00000038" w:rsidRPr="00000038" w:rsidTr="004E01EA">
        <w:trPr>
          <w:jc w:val="center"/>
        </w:trPr>
        <w:tc>
          <w:tcPr>
            <w:tcW w:w="56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4.</w:t>
            </w:r>
          </w:p>
        </w:tc>
        <w:tc>
          <w:tcPr>
            <w:tcW w:w="1843"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2018</w:t>
            </w:r>
          </w:p>
        </w:tc>
        <w:tc>
          <w:tcPr>
            <w:tcW w:w="2378"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82,5 %</w:t>
            </w:r>
          </w:p>
        </w:tc>
        <w:tc>
          <w:tcPr>
            <w:tcW w:w="329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w:t>
            </w:r>
          </w:p>
        </w:tc>
      </w:tr>
      <w:tr w:rsidR="00000038" w:rsidRPr="00000038" w:rsidTr="004E01EA">
        <w:trPr>
          <w:jc w:val="center"/>
        </w:trPr>
        <w:tc>
          <w:tcPr>
            <w:tcW w:w="56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5.</w:t>
            </w:r>
          </w:p>
        </w:tc>
        <w:tc>
          <w:tcPr>
            <w:tcW w:w="1843"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2019</w:t>
            </w:r>
          </w:p>
        </w:tc>
        <w:tc>
          <w:tcPr>
            <w:tcW w:w="2378"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85  %</w:t>
            </w:r>
          </w:p>
        </w:tc>
        <w:tc>
          <w:tcPr>
            <w:tcW w:w="3292" w:type="dxa"/>
          </w:tcPr>
          <w:p w:rsidR="00000038" w:rsidRPr="00000038" w:rsidRDefault="00000038" w:rsidP="00000038">
            <w:pPr>
              <w:jc w:val="both"/>
              <w:rPr>
                <w:rFonts w:ascii="Times New Roman" w:hAnsi="Times New Roman" w:cs="Times New Roman"/>
                <w:bCs/>
                <w:sz w:val="24"/>
              </w:rPr>
            </w:pPr>
            <w:r w:rsidRPr="00000038">
              <w:rPr>
                <w:rFonts w:ascii="Times New Roman" w:hAnsi="Times New Roman" w:cs="Times New Roman"/>
                <w:bCs/>
                <w:sz w:val="24"/>
              </w:rPr>
              <w:t>-</w:t>
            </w:r>
          </w:p>
        </w:tc>
      </w:tr>
    </w:tbl>
    <w:p w:rsid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Sumber : Data yang diolah dari berberbagai sumber, Tahun 2018</w:t>
      </w:r>
    </w:p>
    <w:p w:rsidR="00000038" w:rsidRPr="00000038" w:rsidRDefault="00000038" w:rsidP="00EC5FA7">
      <w:pPr>
        <w:spacing w:line="240" w:lineRule="auto"/>
        <w:jc w:val="both"/>
        <w:rPr>
          <w:rFonts w:ascii="Times New Roman" w:hAnsi="Times New Roman" w:cs="Times New Roman"/>
          <w:b/>
          <w:bCs/>
          <w:i/>
          <w:sz w:val="24"/>
        </w:rPr>
      </w:pPr>
      <w:r w:rsidRPr="00000038">
        <w:rPr>
          <w:rFonts w:ascii="Times New Roman" w:hAnsi="Times New Roman" w:cs="Times New Roman"/>
          <w:b/>
          <w:bCs/>
          <w:sz w:val="24"/>
        </w:rPr>
        <w:t>PENUTUP</w:t>
      </w:r>
    </w:p>
    <w:p w:rsidR="00000038" w:rsidRDefault="00000038" w:rsidP="00EC5FA7">
      <w:pPr>
        <w:spacing w:line="240" w:lineRule="auto"/>
        <w:jc w:val="both"/>
        <w:rPr>
          <w:rFonts w:ascii="Times New Roman" w:hAnsi="Times New Roman" w:cs="Times New Roman"/>
          <w:b/>
          <w:bCs/>
          <w:i/>
          <w:sz w:val="24"/>
        </w:rPr>
      </w:pPr>
      <w:r w:rsidRPr="00000038">
        <w:rPr>
          <w:rFonts w:ascii="Times New Roman" w:hAnsi="Times New Roman" w:cs="Times New Roman"/>
          <w:b/>
          <w:bCs/>
          <w:i/>
          <w:sz w:val="24"/>
        </w:rPr>
        <w:t xml:space="preserve">Simpulan </w:t>
      </w:r>
    </w:p>
    <w:p w:rsidR="00000038" w:rsidRDefault="00000038" w:rsidP="004E01EA">
      <w:pPr>
        <w:spacing w:line="240" w:lineRule="auto"/>
        <w:ind w:firstLine="720"/>
        <w:jc w:val="both"/>
        <w:rPr>
          <w:rFonts w:ascii="Times New Roman" w:hAnsi="Times New Roman" w:cs="Times New Roman"/>
          <w:sz w:val="24"/>
        </w:rPr>
      </w:pPr>
      <w:r>
        <w:rPr>
          <w:rFonts w:ascii="Times New Roman" w:hAnsi="Times New Roman" w:cs="Times New Roman"/>
          <w:sz w:val="24"/>
        </w:rPr>
        <w:t>Berdasarkan analisis terhadap hasil wawancara, observasi, dan kajian data-data dalam penelitian tentang Strategi peningkatan kepemilikan Akta Kelahiran oleh Dinas Kependudukan dan Pencatatan Sipil Kabupaten Temanggung adalah sebagai berikut</w:t>
      </w:r>
    </w:p>
    <w:p w:rsidR="00000038" w:rsidRP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Pelaksanaan strategi yang telah dilakukan oleh Dinas Kependudukan dan Pencatatan Sipil Kabupaten Temanggung :</w:t>
      </w:r>
    </w:p>
    <w:p w:rsidR="00000038" w:rsidRP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1.</w:t>
      </w:r>
      <w:r w:rsidRPr="00000038">
        <w:rPr>
          <w:rFonts w:ascii="Times New Roman" w:hAnsi="Times New Roman" w:cs="Times New Roman"/>
          <w:bCs/>
          <w:sz w:val="24"/>
        </w:rPr>
        <w:tab/>
        <w:t>Strategi secara Intensifikasi berupa :</w:t>
      </w:r>
    </w:p>
    <w:p w:rsidR="00000038" w:rsidRP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a.</w:t>
      </w:r>
      <w:r w:rsidRPr="00000038">
        <w:rPr>
          <w:rFonts w:ascii="Times New Roman" w:hAnsi="Times New Roman" w:cs="Times New Roman"/>
          <w:bCs/>
          <w:sz w:val="24"/>
        </w:rPr>
        <w:tab/>
        <w:t>Melakukan perbaikan pada SIAK (Sistem Informasi dan Administrasi Kependudukan)</w:t>
      </w:r>
    </w:p>
    <w:p w:rsidR="00000038" w:rsidRP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b.</w:t>
      </w:r>
      <w:r w:rsidRPr="00000038">
        <w:rPr>
          <w:rFonts w:ascii="Times New Roman" w:hAnsi="Times New Roman" w:cs="Times New Roman"/>
          <w:bCs/>
          <w:sz w:val="24"/>
        </w:rPr>
        <w:tab/>
        <w:t>Peningkatan kualitas SDM</w:t>
      </w:r>
    </w:p>
    <w:p w:rsidR="00000038" w:rsidRP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2.</w:t>
      </w:r>
      <w:r w:rsidRPr="00000038">
        <w:rPr>
          <w:rFonts w:ascii="Times New Roman" w:hAnsi="Times New Roman" w:cs="Times New Roman"/>
          <w:bCs/>
          <w:sz w:val="24"/>
        </w:rPr>
        <w:tab/>
        <w:t>Strategi secara Ekstensifikasi berupa:</w:t>
      </w:r>
    </w:p>
    <w:p w:rsidR="00000038" w:rsidRP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a.</w:t>
      </w:r>
      <w:r w:rsidRPr="00000038">
        <w:rPr>
          <w:rFonts w:ascii="Times New Roman" w:hAnsi="Times New Roman" w:cs="Times New Roman"/>
          <w:bCs/>
          <w:sz w:val="24"/>
        </w:rPr>
        <w:tab/>
        <w:t>Jemput Bola Akta Kelahiran</w:t>
      </w:r>
    </w:p>
    <w:p w:rsidR="00000038" w:rsidRPr="00000038" w:rsidRDefault="00000038" w:rsidP="00000038">
      <w:pPr>
        <w:spacing w:line="240" w:lineRule="auto"/>
        <w:jc w:val="both"/>
        <w:rPr>
          <w:rFonts w:ascii="Times New Roman" w:hAnsi="Times New Roman" w:cs="Times New Roman"/>
          <w:bCs/>
          <w:sz w:val="24"/>
        </w:rPr>
      </w:pPr>
      <w:r w:rsidRPr="00000038">
        <w:rPr>
          <w:rFonts w:ascii="Times New Roman" w:hAnsi="Times New Roman" w:cs="Times New Roman"/>
          <w:bCs/>
          <w:sz w:val="24"/>
        </w:rPr>
        <w:t>b.</w:t>
      </w:r>
      <w:r w:rsidRPr="00000038">
        <w:rPr>
          <w:rFonts w:ascii="Times New Roman" w:hAnsi="Times New Roman" w:cs="Times New Roman"/>
          <w:bCs/>
          <w:sz w:val="24"/>
        </w:rPr>
        <w:tab/>
        <w:t>Menjalin kerjasama dengan PKK Temanggung dan IBI Temanggung</w:t>
      </w:r>
    </w:p>
    <w:p w:rsidR="00463696" w:rsidRDefault="00000038" w:rsidP="004E01EA">
      <w:pPr>
        <w:spacing w:line="240" w:lineRule="auto"/>
        <w:ind w:firstLine="720"/>
        <w:jc w:val="both"/>
        <w:rPr>
          <w:rFonts w:ascii="Times New Roman" w:hAnsi="Times New Roman" w:cs="Times New Roman"/>
          <w:bCs/>
          <w:sz w:val="24"/>
        </w:rPr>
      </w:pPr>
      <w:r w:rsidRPr="00000038">
        <w:rPr>
          <w:rFonts w:ascii="Times New Roman" w:hAnsi="Times New Roman" w:cs="Times New Roman"/>
          <w:bCs/>
          <w:sz w:val="24"/>
        </w:rPr>
        <w:t>Strategi tersebut dalam pelaksananaanya dapat dikatakan berhasil dibuktikan dengan selalu mengalami peningkatan persentase kepemilikan Akta Kelahiran dari tahun 2015 sampai 2017. Selain itu Dinas Kependudukan dan Pencatatan Sipil Kabupaten Temanggung selalu melampaui target Nasional kepemilikan Akta Kelahiran yang telah ditetapkan oleh Kementrian Dalam Negeri  pada tahun 2015,2016 dan 2017. Untuk kepemilikan Akta Kelahiran di Kabupaten Temanggung pada Akhir tahun 2017 sebesar 97,49 % artinya hanya 2,51 % penduduk Temanggung yang belum memiliki Akta Kelahiran.</w:t>
      </w:r>
    </w:p>
    <w:p w:rsidR="00000038" w:rsidRPr="00463696" w:rsidRDefault="00463696" w:rsidP="00463696">
      <w:pPr>
        <w:rPr>
          <w:rFonts w:ascii="Times New Roman" w:hAnsi="Times New Roman" w:cs="Times New Roman"/>
          <w:bCs/>
          <w:sz w:val="24"/>
          <w:lang w:val="en-US"/>
        </w:rPr>
      </w:pPr>
      <w:r>
        <w:rPr>
          <w:rFonts w:ascii="Times New Roman" w:hAnsi="Times New Roman" w:cs="Times New Roman"/>
          <w:bCs/>
          <w:sz w:val="24"/>
        </w:rPr>
        <w:br w:type="page"/>
      </w:r>
    </w:p>
    <w:p w:rsidR="004E01EA" w:rsidRDefault="004E01EA" w:rsidP="004E01EA">
      <w:pPr>
        <w:spacing w:line="240" w:lineRule="auto"/>
        <w:jc w:val="both"/>
        <w:rPr>
          <w:rFonts w:ascii="Times New Roman" w:hAnsi="Times New Roman" w:cs="Times New Roman"/>
          <w:b/>
          <w:bCs/>
          <w:i/>
          <w:sz w:val="24"/>
        </w:rPr>
      </w:pPr>
      <w:r w:rsidRPr="004E01EA">
        <w:rPr>
          <w:rFonts w:ascii="Times New Roman" w:hAnsi="Times New Roman" w:cs="Times New Roman"/>
          <w:b/>
          <w:bCs/>
          <w:i/>
          <w:sz w:val="24"/>
        </w:rPr>
        <w:lastRenderedPageBreak/>
        <w:t xml:space="preserve">Saran </w:t>
      </w:r>
    </w:p>
    <w:p w:rsidR="004E01EA" w:rsidRPr="004E01EA" w:rsidRDefault="004E01EA" w:rsidP="004E01EA">
      <w:pPr>
        <w:spacing w:line="240" w:lineRule="auto"/>
        <w:jc w:val="both"/>
        <w:rPr>
          <w:rFonts w:ascii="Times New Roman" w:hAnsi="Times New Roman" w:cs="Times New Roman"/>
          <w:bCs/>
          <w:sz w:val="24"/>
        </w:rPr>
      </w:pPr>
      <w:r w:rsidRPr="004E01EA">
        <w:rPr>
          <w:rFonts w:ascii="Times New Roman" w:hAnsi="Times New Roman" w:cs="Times New Roman"/>
          <w:bCs/>
          <w:sz w:val="24"/>
        </w:rPr>
        <w:t xml:space="preserve">Berdasarkan simpulan yang diperoleh, maka diperlukan rekimendasi sebagai langkah-langkah yang mungkin akan diambil oleh para stakeholder untuk memaksimalkan </w:t>
      </w:r>
      <w:r>
        <w:rPr>
          <w:rFonts w:ascii="Times New Roman" w:hAnsi="Times New Roman" w:cs="Times New Roman"/>
          <w:bCs/>
          <w:sz w:val="24"/>
        </w:rPr>
        <w:t xml:space="preserve">Strategi Peningkatan Kepemilikan Akta Kelahiran. </w:t>
      </w:r>
      <w:r w:rsidRPr="004E01EA">
        <w:rPr>
          <w:rFonts w:ascii="Times New Roman" w:hAnsi="Times New Roman" w:cs="Times New Roman"/>
          <w:bCs/>
          <w:sz w:val="24"/>
        </w:rPr>
        <w:t>Rekomendasi yang penulis berikan sebagai berikut:</w:t>
      </w:r>
    </w:p>
    <w:p w:rsidR="004E01EA" w:rsidRDefault="004E01EA" w:rsidP="004E01EA">
      <w:pPr>
        <w:pStyle w:val="ListParagraph"/>
        <w:numPr>
          <w:ilvl w:val="0"/>
          <w:numId w:val="10"/>
        </w:numPr>
        <w:spacing w:line="240" w:lineRule="auto"/>
        <w:jc w:val="both"/>
        <w:rPr>
          <w:rFonts w:ascii="Times New Roman" w:hAnsi="Times New Roman" w:cs="Times New Roman"/>
          <w:bCs/>
          <w:sz w:val="24"/>
        </w:rPr>
      </w:pPr>
      <w:r w:rsidRPr="004E01EA">
        <w:rPr>
          <w:rFonts w:ascii="Times New Roman" w:hAnsi="Times New Roman" w:cs="Times New Roman"/>
          <w:bCs/>
          <w:sz w:val="24"/>
        </w:rPr>
        <w:t>Melakukan pelatihan SDM yang rutin dalam menggunakan aplikasi dan media online</w:t>
      </w:r>
    </w:p>
    <w:p w:rsidR="004E01EA" w:rsidRDefault="004E01EA" w:rsidP="004E01EA">
      <w:pPr>
        <w:pStyle w:val="ListParagraph"/>
        <w:numPr>
          <w:ilvl w:val="0"/>
          <w:numId w:val="10"/>
        </w:numPr>
        <w:spacing w:line="240" w:lineRule="auto"/>
        <w:jc w:val="both"/>
        <w:rPr>
          <w:rFonts w:ascii="Times New Roman" w:hAnsi="Times New Roman" w:cs="Times New Roman"/>
          <w:bCs/>
          <w:sz w:val="24"/>
        </w:rPr>
      </w:pPr>
      <w:r w:rsidRPr="004E01EA">
        <w:rPr>
          <w:rFonts w:ascii="Times New Roman" w:hAnsi="Times New Roman" w:cs="Times New Roman"/>
          <w:bCs/>
          <w:sz w:val="24"/>
        </w:rPr>
        <w:t>Menggali potensi yang belum dimanfaatkan yang ada di Dinas Kependudukan dan Pencatatan Sipil Kabupaten Temanggung</w:t>
      </w:r>
    </w:p>
    <w:p w:rsidR="004E01EA" w:rsidRDefault="004E01EA" w:rsidP="004E01EA">
      <w:pPr>
        <w:pStyle w:val="ListParagraph"/>
        <w:numPr>
          <w:ilvl w:val="0"/>
          <w:numId w:val="10"/>
        </w:numPr>
        <w:spacing w:line="240" w:lineRule="auto"/>
        <w:jc w:val="both"/>
        <w:rPr>
          <w:rFonts w:ascii="Times New Roman" w:hAnsi="Times New Roman" w:cs="Times New Roman"/>
          <w:bCs/>
          <w:sz w:val="24"/>
        </w:rPr>
      </w:pPr>
      <w:r w:rsidRPr="004E01EA">
        <w:rPr>
          <w:rFonts w:ascii="Times New Roman" w:hAnsi="Times New Roman" w:cs="Times New Roman"/>
          <w:bCs/>
          <w:sz w:val="24"/>
        </w:rPr>
        <w:t>Melakukan perbaikan dalam pelayanan publik</w:t>
      </w:r>
    </w:p>
    <w:p w:rsidR="004E01EA" w:rsidRPr="004E01EA" w:rsidRDefault="004E01EA" w:rsidP="004E01EA">
      <w:pPr>
        <w:pStyle w:val="ListParagraph"/>
        <w:numPr>
          <w:ilvl w:val="0"/>
          <w:numId w:val="10"/>
        </w:numPr>
        <w:spacing w:line="240" w:lineRule="auto"/>
        <w:jc w:val="both"/>
        <w:rPr>
          <w:rFonts w:ascii="Times New Roman" w:hAnsi="Times New Roman" w:cs="Times New Roman"/>
          <w:bCs/>
          <w:sz w:val="24"/>
        </w:rPr>
      </w:pPr>
      <w:r w:rsidRPr="004E01EA">
        <w:rPr>
          <w:rFonts w:ascii="Times New Roman" w:hAnsi="Times New Roman" w:cs="Times New Roman"/>
          <w:bCs/>
          <w:sz w:val="24"/>
        </w:rPr>
        <w:t>Melakukan pengawasan yang berkelanjutan dalam melaksanakan suatu Strategi</w:t>
      </w:r>
    </w:p>
    <w:p w:rsidR="004E01EA" w:rsidRDefault="004E01EA">
      <w:pPr>
        <w:rPr>
          <w:rFonts w:ascii="Times New Roman" w:hAnsi="Times New Roman" w:cs="Times New Roman"/>
          <w:bCs/>
          <w:sz w:val="24"/>
        </w:rPr>
      </w:pPr>
      <w:r>
        <w:rPr>
          <w:rFonts w:ascii="Times New Roman" w:hAnsi="Times New Roman" w:cs="Times New Roman"/>
          <w:bCs/>
          <w:sz w:val="24"/>
        </w:rPr>
        <w:br w:type="page"/>
      </w:r>
    </w:p>
    <w:p w:rsidR="004E01EA" w:rsidRPr="004547EC" w:rsidRDefault="004E01EA" w:rsidP="004E01EA">
      <w:pPr>
        <w:spacing w:line="240" w:lineRule="auto"/>
        <w:ind w:left="1080"/>
        <w:jc w:val="center"/>
        <w:rPr>
          <w:rFonts w:ascii="Times New Roman" w:hAnsi="Times New Roman" w:cs="Times New Roman"/>
          <w:b/>
          <w:sz w:val="24"/>
          <w:szCs w:val="24"/>
        </w:rPr>
      </w:pPr>
      <w:r w:rsidRPr="004547EC">
        <w:rPr>
          <w:rFonts w:ascii="Times New Roman" w:hAnsi="Times New Roman" w:cs="Times New Roman"/>
          <w:b/>
          <w:sz w:val="24"/>
          <w:szCs w:val="24"/>
        </w:rPr>
        <w:lastRenderedPageBreak/>
        <w:t>DAFTAR PUSTAKA</w:t>
      </w:r>
    </w:p>
    <w:p w:rsidR="004E01EA" w:rsidRDefault="004E01EA" w:rsidP="004E01EA">
      <w:pPr>
        <w:pStyle w:val="ListParagraph"/>
        <w:numPr>
          <w:ilvl w:val="0"/>
          <w:numId w:val="11"/>
        </w:numPr>
        <w:shd w:val="clear" w:color="auto" w:fill="FFFFFF"/>
        <w:spacing w:line="240" w:lineRule="auto"/>
        <w:ind w:left="284"/>
        <w:jc w:val="both"/>
        <w:rPr>
          <w:rFonts w:ascii="Times New Roman" w:hAnsi="Times New Roman" w:cs="Times New Roman"/>
          <w:sz w:val="24"/>
          <w:szCs w:val="24"/>
          <w:u w:val="single"/>
        </w:rPr>
      </w:pPr>
      <w:r w:rsidRPr="00BA60AE">
        <w:rPr>
          <w:rFonts w:ascii="Times New Roman" w:hAnsi="Times New Roman" w:cs="Times New Roman"/>
          <w:sz w:val="24"/>
          <w:szCs w:val="24"/>
          <w:u w:val="single"/>
        </w:rPr>
        <w:t>Sumber buku :</w:t>
      </w:r>
    </w:p>
    <w:p w:rsidR="004E01EA" w:rsidRPr="00BA60AE" w:rsidRDefault="004E01EA" w:rsidP="004E01EA">
      <w:pPr>
        <w:pStyle w:val="ListParagraph"/>
        <w:shd w:val="clear" w:color="auto" w:fill="FFFFFF"/>
        <w:spacing w:line="240" w:lineRule="auto"/>
        <w:ind w:left="284"/>
        <w:jc w:val="both"/>
        <w:rPr>
          <w:rFonts w:ascii="Times New Roman" w:hAnsi="Times New Roman" w:cs="Times New Roman"/>
          <w:sz w:val="24"/>
          <w:szCs w:val="24"/>
          <w:u w:val="single"/>
        </w:rPr>
      </w:pPr>
    </w:p>
    <w:p w:rsidR="004E01EA" w:rsidRDefault="004E01EA" w:rsidP="004E01EA">
      <w:pPr>
        <w:pStyle w:val="ListParagraph"/>
        <w:spacing w:line="240" w:lineRule="auto"/>
        <w:ind w:hanging="578"/>
        <w:jc w:val="both"/>
        <w:rPr>
          <w:rFonts w:ascii="Times New Roman" w:hAnsi="Times New Roman" w:cs="Times New Roman"/>
          <w:sz w:val="24"/>
          <w:szCs w:val="24"/>
        </w:rPr>
      </w:pPr>
      <w:r w:rsidRPr="00225EB0">
        <w:rPr>
          <w:rFonts w:ascii="Times New Roman" w:hAnsi="Times New Roman" w:cs="Times New Roman"/>
          <w:sz w:val="24"/>
          <w:szCs w:val="24"/>
        </w:rPr>
        <w:t>Anggara, sahya. 2012. Ilmu administrasi negara(Kajian konsep,teori,dan fakta</w:t>
      </w:r>
      <w:r>
        <w:rPr>
          <w:rFonts w:ascii="Times New Roman" w:hAnsi="Times New Roman" w:cs="Times New Roman"/>
          <w:sz w:val="24"/>
          <w:szCs w:val="24"/>
        </w:rPr>
        <w:t xml:space="preserve"> </w:t>
      </w:r>
      <w:r w:rsidRPr="00225EB0">
        <w:rPr>
          <w:rFonts w:ascii="Times New Roman" w:hAnsi="Times New Roman" w:cs="Times New Roman"/>
          <w:sz w:val="24"/>
          <w:szCs w:val="24"/>
        </w:rPr>
        <w:t>dalam upaya menciptakan good governance) Bandung: Pustaka setia</w:t>
      </w:r>
    </w:p>
    <w:p w:rsidR="004E01EA" w:rsidRPr="00925784" w:rsidRDefault="004E01EA" w:rsidP="004E01EA">
      <w:pPr>
        <w:pStyle w:val="ListParagraph"/>
        <w:spacing w:line="240" w:lineRule="auto"/>
        <w:ind w:hanging="578"/>
        <w:jc w:val="both"/>
        <w:rPr>
          <w:rFonts w:ascii="Times New Roman" w:hAnsi="Times New Roman" w:cs="Times New Roman"/>
          <w:sz w:val="24"/>
          <w:szCs w:val="24"/>
        </w:rPr>
      </w:pPr>
      <w:r w:rsidRPr="00867D33">
        <w:rPr>
          <w:rFonts w:ascii="Times New Roman" w:hAnsi="Times New Roman" w:cs="Times New Roman"/>
          <w:sz w:val="24"/>
          <w:szCs w:val="24"/>
        </w:rPr>
        <w:t>Arikunto, S. 2010. Prosedur penelitian : Suatu Pendekatan Praktik. (Edisi Revisi). Jakarta : Rineka Cipta</w:t>
      </w:r>
    </w:p>
    <w:p w:rsidR="004E01EA" w:rsidRPr="00B23946" w:rsidRDefault="004E01EA" w:rsidP="004E01EA">
      <w:pPr>
        <w:pStyle w:val="ListParagraph"/>
        <w:spacing w:line="240" w:lineRule="auto"/>
        <w:ind w:hanging="578"/>
        <w:jc w:val="both"/>
        <w:rPr>
          <w:rFonts w:ascii="Times New Roman" w:hAnsi="Times New Roman" w:cs="Times New Roman"/>
          <w:sz w:val="24"/>
          <w:szCs w:val="24"/>
        </w:rPr>
      </w:pPr>
      <w:r w:rsidRPr="003D1549">
        <w:rPr>
          <w:rFonts w:ascii="Times New Roman" w:hAnsi="Times New Roman" w:cs="Times New Roman"/>
          <w:sz w:val="24"/>
          <w:szCs w:val="24"/>
        </w:rPr>
        <w:t>Crown Dirgantoro, Manajemen strategik (Konsep,kasus dan implementasinya).Jakarta: PT Grasindo,Anggota Ikapi,2001</w:t>
      </w:r>
    </w:p>
    <w:p w:rsidR="004E01EA" w:rsidRDefault="004E01EA" w:rsidP="004E01EA">
      <w:pPr>
        <w:pStyle w:val="ListParagraph"/>
        <w:spacing w:line="240" w:lineRule="auto"/>
        <w:ind w:hanging="578"/>
        <w:jc w:val="both"/>
        <w:rPr>
          <w:rFonts w:ascii="Times New Roman" w:hAnsi="Times New Roman" w:cs="Times New Roman"/>
          <w:sz w:val="24"/>
          <w:szCs w:val="24"/>
        </w:rPr>
      </w:pPr>
      <w:r w:rsidRPr="00711979">
        <w:rPr>
          <w:rFonts w:ascii="Times New Roman" w:hAnsi="Times New Roman" w:cs="Times New Roman"/>
          <w:sz w:val="24"/>
          <w:szCs w:val="24"/>
        </w:rPr>
        <w:t xml:space="preserve">Effendi, Taufiq. </w:t>
      </w:r>
      <w:r w:rsidRPr="00711979">
        <w:rPr>
          <w:rFonts w:ascii="Times New Roman" w:hAnsi="Times New Roman" w:cs="Times New Roman"/>
          <w:i/>
          <w:sz w:val="24"/>
          <w:szCs w:val="24"/>
        </w:rPr>
        <w:t>Peningkatan Kualitas Pelayanan Publik</w:t>
      </w:r>
      <w:r w:rsidRPr="00711979">
        <w:rPr>
          <w:rFonts w:ascii="Times New Roman" w:hAnsi="Times New Roman" w:cs="Times New Roman"/>
          <w:sz w:val="24"/>
          <w:szCs w:val="24"/>
        </w:rPr>
        <w:t xml:space="preserve">. Universitas Diponegoro. Semarang: 2008 halaman 78 </w:t>
      </w:r>
    </w:p>
    <w:p w:rsidR="004E01EA" w:rsidRDefault="004E01EA" w:rsidP="004E01EA">
      <w:pPr>
        <w:pStyle w:val="ListParagraph"/>
        <w:spacing w:line="240" w:lineRule="auto"/>
        <w:ind w:hanging="578"/>
        <w:jc w:val="both"/>
        <w:rPr>
          <w:rFonts w:ascii="Times New Roman" w:hAnsi="Times New Roman" w:cs="Times New Roman"/>
          <w:sz w:val="24"/>
          <w:szCs w:val="24"/>
        </w:rPr>
      </w:pPr>
      <w:r>
        <w:rPr>
          <w:rFonts w:ascii="Times New Roman" w:hAnsi="Times New Roman" w:cs="Times New Roman"/>
          <w:sz w:val="24"/>
          <w:szCs w:val="24"/>
        </w:rPr>
        <w:t>Kuncoro, Mundrajad. 2006. Strategi. Jakarta: Erlangga</w:t>
      </w:r>
    </w:p>
    <w:p w:rsidR="004E01EA" w:rsidRDefault="004E01EA" w:rsidP="004E01EA">
      <w:pPr>
        <w:pStyle w:val="ListParagraph"/>
        <w:spacing w:line="240" w:lineRule="auto"/>
        <w:ind w:hanging="578"/>
        <w:jc w:val="both"/>
        <w:rPr>
          <w:rFonts w:ascii="Times New Roman" w:hAnsi="Times New Roman" w:cs="Times New Roman"/>
          <w:sz w:val="24"/>
          <w:szCs w:val="24"/>
        </w:rPr>
      </w:pPr>
      <w:r w:rsidRPr="00711979">
        <w:rPr>
          <w:rFonts w:ascii="Times New Roman" w:hAnsi="Times New Roman" w:cs="Times New Roman"/>
          <w:sz w:val="24"/>
          <w:szCs w:val="24"/>
        </w:rPr>
        <w:t xml:space="preserve">Muhammad, Suwarsono. </w:t>
      </w:r>
      <w:r w:rsidRPr="00711979">
        <w:rPr>
          <w:rFonts w:ascii="Times New Roman" w:hAnsi="Times New Roman" w:cs="Times New Roman"/>
          <w:i/>
          <w:sz w:val="24"/>
          <w:szCs w:val="24"/>
        </w:rPr>
        <w:t xml:space="preserve">Strategi Pemerintahan. </w:t>
      </w:r>
      <w:r w:rsidRPr="00711979">
        <w:rPr>
          <w:rFonts w:ascii="Times New Roman" w:hAnsi="Times New Roman" w:cs="Times New Roman"/>
          <w:sz w:val="24"/>
          <w:szCs w:val="24"/>
        </w:rPr>
        <w:t xml:space="preserve">Penerbit Erlangga. Jakarta: 2012 hal: 58 </w:t>
      </w:r>
    </w:p>
    <w:p w:rsidR="004E01EA" w:rsidRDefault="004E01EA" w:rsidP="004E01EA">
      <w:pPr>
        <w:pStyle w:val="ListParagraph"/>
        <w:spacing w:line="240" w:lineRule="auto"/>
        <w:ind w:hanging="578"/>
        <w:jc w:val="both"/>
        <w:rPr>
          <w:rFonts w:ascii="Times New Roman" w:hAnsi="Times New Roman" w:cs="Times New Roman"/>
          <w:sz w:val="24"/>
          <w:szCs w:val="24"/>
        </w:rPr>
      </w:pPr>
      <w:r w:rsidRPr="00867D33">
        <w:rPr>
          <w:rFonts w:ascii="Times New Roman" w:hAnsi="Times New Roman" w:cs="Times New Roman"/>
          <w:sz w:val="24"/>
          <w:szCs w:val="24"/>
        </w:rPr>
        <w:t>Moleong, j, Lexy. 2006. Metodologi Penelitian Kualitatif. Bandung: PT. Remaja Rosdakarya.</w:t>
      </w:r>
    </w:p>
    <w:p w:rsidR="004E01EA" w:rsidRDefault="004E01EA" w:rsidP="004E01EA">
      <w:pPr>
        <w:pStyle w:val="ListParagraph"/>
        <w:spacing w:line="240" w:lineRule="auto"/>
        <w:ind w:hanging="578"/>
        <w:jc w:val="both"/>
        <w:rPr>
          <w:rFonts w:ascii="Times New Roman" w:hAnsi="Times New Roman" w:cs="Times New Roman"/>
          <w:sz w:val="24"/>
          <w:szCs w:val="24"/>
        </w:rPr>
      </w:pPr>
      <w:r w:rsidRPr="004552B3">
        <w:rPr>
          <w:rFonts w:ascii="Times New Roman" w:hAnsi="Times New Roman" w:cs="Times New Roman"/>
          <w:sz w:val="24"/>
          <w:szCs w:val="24"/>
        </w:rPr>
        <w:t xml:space="preserve">N. Daldjoeni, </w:t>
      </w:r>
      <w:r w:rsidRPr="004552B3">
        <w:rPr>
          <w:rFonts w:ascii="Times New Roman" w:hAnsi="Times New Roman" w:cs="Times New Roman"/>
          <w:i/>
          <w:sz w:val="24"/>
          <w:szCs w:val="24"/>
        </w:rPr>
        <w:t>Masalah Penduduk dalam Fakta dan Angka</w:t>
      </w:r>
      <w:r w:rsidRPr="004552B3">
        <w:rPr>
          <w:rFonts w:ascii="Times New Roman" w:hAnsi="Times New Roman" w:cs="Times New Roman"/>
          <w:sz w:val="24"/>
          <w:szCs w:val="24"/>
        </w:rPr>
        <w:t>. Penerbit Alumni. Bandung : 1981</w:t>
      </w:r>
    </w:p>
    <w:p w:rsidR="004E01EA" w:rsidRDefault="004E01EA" w:rsidP="004E01EA">
      <w:pPr>
        <w:pStyle w:val="ListParagraph"/>
        <w:spacing w:line="240" w:lineRule="auto"/>
        <w:ind w:hanging="578"/>
        <w:jc w:val="both"/>
        <w:rPr>
          <w:rFonts w:ascii="Times New Roman" w:hAnsi="Times New Roman" w:cs="Times New Roman"/>
          <w:sz w:val="24"/>
          <w:szCs w:val="24"/>
        </w:rPr>
      </w:pPr>
      <w:r>
        <w:rPr>
          <w:rFonts w:ascii="Times New Roman" w:hAnsi="Times New Roman" w:cs="Times New Roman"/>
          <w:sz w:val="24"/>
          <w:szCs w:val="24"/>
        </w:rPr>
        <w:t>Purwanto, Iwan. 2006. Manajemen Strategis. Bandung: Yrama Widya</w:t>
      </w:r>
    </w:p>
    <w:p w:rsidR="004E01EA" w:rsidRDefault="004E01EA" w:rsidP="004E01EA">
      <w:pPr>
        <w:pStyle w:val="ListParagraph"/>
        <w:spacing w:line="240" w:lineRule="auto"/>
        <w:ind w:hanging="578"/>
        <w:jc w:val="both"/>
        <w:rPr>
          <w:rFonts w:ascii="Times New Roman" w:hAnsi="Times New Roman" w:cs="Times New Roman"/>
          <w:sz w:val="24"/>
          <w:szCs w:val="24"/>
        </w:rPr>
      </w:pPr>
      <w:r w:rsidRPr="00CB54AC">
        <w:rPr>
          <w:rFonts w:ascii="Times New Roman" w:hAnsi="Times New Roman" w:cs="Times New Roman"/>
          <w:sz w:val="24"/>
          <w:szCs w:val="24"/>
        </w:rPr>
        <w:t>Rahayu, ami. 2013. Manajemen perubahan dan inovasi. Jakarta: Lembaga</w:t>
      </w:r>
      <w:r>
        <w:rPr>
          <w:rFonts w:ascii="Times New Roman" w:hAnsi="Times New Roman" w:cs="Times New Roman"/>
          <w:sz w:val="24"/>
          <w:szCs w:val="24"/>
        </w:rPr>
        <w:t xml:space="preserve"> </w:t>
      </w:r>
      <w:r w:rsidRPr="00CB54AC">
        <w:rPr>
          <w:rFonts w:ascii="Times New Roman" w:hAnsi="Times New Roman" w:cs="Times New Roman"/>
          <w:sz w:val="24"/>
          <w:szCs w:val="24"/>
        </w:rPr>
        <w:t>penerbit Universitas Indonesia (UI-Pers)</w:t>
      </w:r>
    </w:p>
    <w:p w:rsidR="004E01EA" w:rsidRDefault="004E01EA" w:rsidP="004E01EA">
      <w:pPr>
        <w:pStyle w:val="ListParagraph"/>
        <w:spacing w:line="240" w:lineRule="auto"/>
        <w:ind w:hanging="578"/>
        <w:jc w:val="both"/>
        <w:rPr>
          <w:rFonts w:ascii="Times New Roman" w:hAnsi="Times New Roman" w:cs="Times New Roman"/>
          <w:sz w:val="24"/>
          <w:szCs w:val="24"/>
        </w:rPr>
      </w:pPr>
      <w:r w:rsidRPr="00CB54AC">
        <w:rPr>
          <w:rFonts w:ascii="Times New Roman" w:hAnsi="Times New Roman" w:cs="Times New Roman"/>
          <w:sz w:val="24"/>
          <w:szCs w:val="24"/>
        </w:rPr>
        <w:t xml:space="preserve">Sangkala. 2012. </w:t>
      </w:r>
      <w:r w:rsidRPr="00711979">
        <w:rPr>
          <w:rFonts w:ascii="Times New Roman" w:hAnsi="Times New Roman" w:cs="Times New Roman"/>
          <w:i/>
          <w:sz w:val="24"/>
          <w:szCs w:val="24"/>
        </w:rPr>
        <w:t>Dimensi-dimensi manajemen publik</w:t>
      </w:r>
      <w:r w:rsidRPr="00CB54AC">
        <w:rPr>
          <w:rFonts w:ascii="Times New Roman" w:hAnsi="Times New Roman" w:cs="Times New Roman"/>
          <w:sz w:val="24"/>
          <w:szCs w:val="24"/>
        </w:rPr>
        <w:t>: Yokyakarta: Ombak</w:t>
      </w:r>
      <w:r>
        <w:rPr>
          <w:rFonts w:ascii="Times New Roman" w:hAnsi="Times New Roman" w:cs="Times New Roman"/>
          <w:sz w:val="24"/>
          <w:szCs w:val="24"/>
        </w:rPr>
        <w:t xml:space="preserve"> </w:t>
      </w:r>
    </w:p>
    <w:p w:rsidR="004E01EA" w:rsidRPr="00B23946" w:rsidRDefault="004E01EA" w:rsidP="004E01EA">
      <w:pPr>
        <w:pStyle w:val="ListParagraph"/>
        <w:spacing w:line="240" w:lineRule="auto"/>
        <w:ind w:hanging="578"/>
        <w:jc w:val="both"/>
        <w:rPr>
          <w:rFonts w:ascii="Times New Roman" w:hAnsi="Times New Roman" w:cs="Times New Roman"/>
          <w:sz w:val="24"/>
          <w:szCs w:val="24"/>
        </w:rPr>
      </w:pPr>
      <w:r w:rsidRPr="00A300F5">
        <w:rPr>
          <w:rFonts w:ascii="Times New Roman" w:hAnsi="Times New Roman" w:cs="Times New Roman"/>
          <w:sz w:val="24"/>
          <w:szCs w:val="24"/>
        </w:rPr>
        <w:t>Sevilla, Consuelo G. et al. 2006. Pengantar Metode Penelitian. UI Press, Jakarta.</w:t>
      </w:r>
    </w:p>
    <w:p w:rsidR="004E01EA" w:rsidRDefault="004E01EA" w:rsidP="004E01EA">
      <w:pPr>
        <w:pStyle w:val="ListParagraph"/>
        <w:spacing w:line="240" w:lineRule="auto"/>
        <w:ind w:left="567" w:hanging="425"/>
        <w:jc w:val="both"/>
        <w:rPr>
          <w:rFonts w:ascii="Times New Roman" w:hAnsi="Times New Roman" w:cs="Times New Roman"/>
          <w:sz w:val="24"/>
          <w:szCs w:val="24"/>
        </w:rPr>
      </w:pPr>
      <w:r w:rsidRPr="004552B3">
        <w:rPr>
          <w:rFonts w:ascii="Times New Roman" w:hAnsi="Times New Roman" w:cs="Times New Roman"/>
          <w:sz w:val="24"/>
          <w:szCs w:val="24"/>
        </w:rPr>
        <w:t xml:space="preserve">Sumarto, Hetifah Sj. Inovasii, </w:t>
      </w:r>
      <w:r w:rsidRPr="004552B3">
        <w:rPr>
          <w:rFonts w:ascii="Times New Roman" w:hAnsi="Times New Roman" w:cs="Times New Roman"/>
          <w:i/>
          <w:sz w:val="24"/>
          <w:szCs w:val="24"/>
        </w:rPr>
        <w:t>Partisipasi dan Good Governane</w:t>
      </w:r>
      <w:r w:rsidRPr="004552B3">
        <w:rPr>
          <w:rFonts w:ascii="Times New Roman" w:hAnsi="Times New Roman" w:cs="Times New Roman"/>
          <w:sz w:val="24"/>
          <w:szCs w:val="24"/>
        </w:rPr>
        <w:t>. Yayasan Obor Indonesia. Jakarta : 2009</w:t>
      </w:r>
    </w:p>
    <w:p w:rsidR="004E01EA" w:rsidRDefault="004E01EA" w:rsidP="004E01EA">
      <w:pPr>
        <w:pStyle w:val="ListParagraph"/>
        <w:spacing w:line="240" w:lineRule="auto"/>
        <w:ind w:hanging="578"/>
        <w:jc w:val="both"/>
        <w:rPr>
          <w:rFonts w:ascii="Times New Roman" w:hAnsi="Times New Roman" w:cs="Times New Roman"/>
          <w:sz w:val="24"/>
          <w:szCs w:val="24"/>
        </w:rPr>
      </w:pPr>
      <w:r>
        <w:rPr>
          <w:rFonts w:ascii="Times New Roman" w:hAnsi="Times New Roman" w:cs="Times New Roman"/>
          <w:sz w:val="24"/>
          <w:szCs w:val="24"/>
        </w:rPr>
        <w:t xml:space="preserve">Suwarno, Yogi. 2008. </w:t>
      </w:r>
      <w:r w:rsidRPr="00FF7A00">
        <w:rPr>
          <w:rFonts w:ascii="Times New Roman" w:hAnsi="Times New Roman" w:cs="Times New Roman"/>
          <w:i/>
          <w:sz w:val="24"/>
          <w:szCs w:val="24"/>
        </w:rPr>
        <w:t xml:space="preserve">Inovasi </w:t>
      </w:r>
      <w:r>
        <w:rPr>
          <w:rFonts w:ascii="Times New Roman" w:hAnsi="Times New Roman" w:cs="Times New Roman"/>
          <w:i/>
          <w:sz w:val="24"/>
          <w:szCs w:val="24"/>
        </w:rPr>
        <w:t>d</w:t>
      </w:r>
      <w:r w:rsidRPr="00FF7A00">
        <w:rPr>
          <w:rFonts w:ascii="Times New Roman" w:hAnsi="Times New Roman" w:cs="Times New Roman"/>
          <w:i/>
          <w:sz w:val="24"/>
          <w:szCs w:val="24"/>
        </w:rPr>
        <w:t>i Sektor Publik</w:t>
      </w:r>
      <w:r>
        <w:rPr>
          <w:rFonts w:ascii="Times New Roman" w:hAnsi="Times New Roman" w:cs="Times New Roman"/>
          <w:sz w:val="24"/>
          <w:szCs w:val="24"/>
        </w:rPr>
        <w:t>. Jakarta: STIA-LAN press</w:t>
      </w:r>
    </w:p>
    <w:p w:rsidR="004E01EA" w:rsidRPr="00B23946" w:rsidRDefault="004E01EA" w:rsidP="004E01EA">
      <w:pPr>
        <w:pStyle w:val="ListParagraph"/>
        <w:spacing w:line="240" w:lineRule="auto"/>
        <w:ind w:hanging="578"/>
        <w:jc w:val="both"/>
        <w:rPr>
          <w:rFonts w:ascii="Times New Roman" w:hAnsi="Times New Roman" w:cs="Times New Roman"/>
          <w:sz w:val="24"/>
          <w:szCs w:val="24"/>
        </w:rPr>
      </w:pPr>
      <w:r w:rsidRPr="00550CEF">
        <w:rPr>
          <w:rFonts w:ascii="Times New Roman" w:hAnsi="Times New Roman" w:cs="Times New Roman"/>
          <w:sz w:val="24"/>
          <w:szCs w:val="24"/>
        </w:rPr>
        <w:t>Sugiyono. 2014. Metode Penelitian Kuantitatif, Kualitatif, dan Kombinasi (Mixed Methods). Bandung : Alfabeta</w:t>
      </w:r>
    </w:p>
    <w:p w:rsidR="004E01EA" w:rsidRPr="00867D33" w:rsidRDefault="004E01EA" w:rsidP="004E01EA">
      <w:pPr>
        <w:pStyle w:val="ListParagraph"/>
        <w:spacing w:line="240" w:lineRule="auto"/>
        <w:ind w:hanging="578"/>
        <w:jc w:val="both"/>
        <w:rPr>
          <w:rFonts w:ascii="Times New Roman" w:hAnsi="Times New Roman" w:cs="Times New Roman"/>
          <w:sz w:val="24"/>
          <w:szCs w:val="24"/>
        </w:rPr>
      </w:pPr>
      <w:r w:rsidRPr="004552B3">
        <w:rPr>
          <w:rFonts w:ascii="Times New Roman" w:hAnsi="Times New Roman" w:cs="Times New Roman"/>
          <w:sz w:val="24"/>
          <w:szCs w:val="24"/>
        </w:rPr>
        <w:t xml:space="preserve">Syafroni , M. Ladzi. </w:t>
      </w:r>
      <w:r w:rsidRPr="004552B3">
        <w:rPr>
          <w:rFonts w:ascii="Times New Roman" w:hAnsi="Times New Roman" w:cs="Times New Roman"/>
          <w:i/>
          <w:sz w:val="24"/>
          <w:szCs w:val="24"/>
        </w:rPr>
        <w:t>Manajemen dan Reformasi Pelayanan Publik.</w:t>
      </w:r>
      <w:r w:rsidRPr="004552B3">
        <w:rPr>
          <w:rFonts w:ascii="Times New Roman" w:hAnsi="Times New Roman" w:cs="Times New Roman"/>
          <w:sz w:val="24"/>
          <w:szCs w:val="24"/>
        </w:rPr>
        <w:t xml:space="preserve"> Aditya Media Publising. Jogjakarta : 2012</w:t>
      </w:r>
    </w:p>
    <w:p w:rsidR="004E01EA" w:rsidRPr="00BA60AE" w:rsidRDefault="004E01EA" w:rsidP="004E01EA">
      <w:pPr>
        <w:pStyle w:val="ListParagraph"/>
        <w:numPr>
          <w:ilvl w:val="0"/>
          <w:numId w:val="11"/>
        </w:numPr>
        <w:spacing w:line="240" w:lineRule="auto"/>
        <w:jc w:val="both"/>
        <w:rPr>
          <w:rFonts w:ascii="Times New Roman" w:hAnsi="Times New Roman" w:cs="Times New Roman"/>
          <w:sz w:val="24"/>
          <w:szCs w:val="24"/>
          <w:u w:val="single"/>
        </w:rPr>
      </w:pPr>
      <w:r w:rsidRPr="00BA60AE">
        <w:rPr>
          <w:rFonts w:ascii="Times New Roman" w:hAnsi="Times New Roman" w:cs="Times New Roman"/>
          <w:sz w:val="24"/>
          <w:szCs w:val="24"/>
          <w:u w:val="single"/>
        </w:rPr>
        <w:t xml:space="preserve">Situs Web </w:t>
      </w:r>
    </w:p>
    <w:p w:rsidR="004E01EA" w:rsidRPr="00BA60AE" w:rsidRDefault="00E00BE3" w:rsidP="004E01EA">
      <w:pPr>
        <w:spacing w:line="240" w:lineRule="auto"/>
        <w:ind w:left="360" w:hanging="360"/>
        <w:jc w:val="both"/>
        <w:rPr>
          <w:rFonts w:ascii="Times New Roman" w:hAnsi="Times New Roman" w:cs="Times New Roman"/>
          <w:sz w:val="24"/>
          <w:szCs w:val="24"/>
        </w:rPr>
      </w:pPr>
      <w:hyperlink r:id="rId7" w:history="1">
        <w:r w:rsidR="004E01EA" w:rsidRPr="00BA60AE">
          <w:rPr>
            <w:rStyle w:val="Hyperlink"/>
            <w:rFonts w:ascii="Times New Roman" w:hAnsi="Times New Roman" w:cs="Times New Roman"/>
            <w:sz w:val="24"/>
            <w:szCs w:val="24"/>
          </w:rPr>
          <w:t>http://www.dukcapil.kemendagri.go.id/detail/para-pengelola-pembuatan-akta-kelahiran-terbaik-nasional</w:t>
        </w:r>
      </w:hyperlink>
      <w:r w:rsidR="004E01EA" w:rsidRPr="00BA60AE">
        <w:rPr>
          <w:rFonts w:ascii="Times New Roman" w:hAnsi="Times New Roman" w:cs="Times New Roman"/>
          <w:sz w:val="24"/>
          <w:szCs w:val="24"/>
        </w:rPr>
        <w:t xml:space="preserve"> </w:t>
      </w:r>
    </w:p>
    <w:p w:rsidR="004E01EA" w:rsidRPr="00BA60AE" w:rsidRDefault="00E00BE3" w:rsidP="004E01EA">
      <w:pPr>
        <w:pStyle w:val="ListParagraph"/>
        <w:spacing w:line="240" w:lineRule="auto"/>
        <w:ind w:left="567" w:hanging="567"/>
        <w:jc w:val="both"/>
        <w:rPr>
          <w:rFonts w:ascii="Times New Roman" w:hAnsi="Times New Roman" w:cs="Times New Roman"/>
          <w:sz w:val="24"/>
          <w:szCs w:val="24"/>
        </w:rPr>
      </w:pPr>
      <w:hyperlink r:id="rId8" w:history="1">
        <w:r w:rsidR="004E01EA" w:rsidRPr="00BA60AE">
          <w:rPr>
            <w:rStyle w:val="Hyperlink"/>
            <w:rFonts w:ascii="Times New Roman" w:hAnsi="Times New Roman" w:cs="Times New Roman"/>
            <w:sz w:val="24"/>
            <w:szCs w:val="24"/>
          </w:rPr>
          <w:t>http://berita.suaramerdeka.com/smcetak/mendagri-beri-penghargaan-pencatatan-akta-kelahiran/</w:t>
        </w:r>
      </w:hyperlink>
      <w:r w:rsidR="004E01EA" w:rsidRPr="00BA60AE">
        <w:rPr>
          <w:rFonts w:ascii="Times New Roman" w:hAnsi="Times New Roman" w:cs="Times New Roman"/>
          <w:sz w:val="24"/>
          <w:szCs w:val="24"/>
        </w:rPr>
        <w:t xml:space="preserve"> </w:t>
      </w:r>
    </w:p>
    <w:p w:rsidR="004E01EA" w:rsidRPr="00BA60AE" w:rsidRDefault="00E00BE3" w:rsidP="004E01EA">
      <w:pPr>
        <w:pStyle w:val="ListParagraph"/>
        <w:spacing w:line="240" w:lineRule="auto"/>
        <w:ind w:left="567" w:hanging="578"/>
        <w:jc w:val="both"/>
        <w:rPr>
          <w:rFonts w:ascii="Times New Roman" w:hAnsi="Times New Roman" w:cs="Times New Roman"/>
          <w:sz w:val="24"/>
          <w:szCs w:val="24"/>
        </w:rPr>
      </w:pPr>
      <w:hyperlink r:id="rId9" w:history="1">
        <w:r w:rsidR="004E01EA" w:rsidRPr="00BA60AE">
          <w:rPr>
            <w:rStyle w:val="Hyperlink"/>
            <w:rFonts w:ascii="Times New Roman" w:hAnsi="Times New Roman" w:cs="Times New Roman"/>
            <w:sz w:val="24"/>
            <w:szCs w:val="24"/>
          </w:rPr>
          <w:t>http://dindukcapil.temanggungkab.go.id/berita/9-verifikasi-data-akta-kelahiran-penduduk-usia-0-18-tahun-di-20-kecamatan-se-kabupaten-temanggung</w:t>
        </w:r>
      </w:hyperlink>
      <w:r w:rsidR="004E01EA" w:rsidRPr="00BA60AE">
        <w:rPr>
          <w:rFonts w:ascii="Times New Roman" w:hAnsi="Times New Roman" w:cs="Times New Roman"/>
          <w:sz w:val="24"/>
          <w:szCs w:val="24"/>
        </w:rPr>
        <w:t xml:space="preserve"> </w:t>
      </w:r>
    </w:p>
    <w:p w:rsidR="004E01EA" w:rsidRPr="00BA60AE" w:rsidRDefault="00E00BE3" w:rsidP="004E01EA">
      <w:pPr>
        <w:spacing w:line="240" w:lineRule="auto"/>
        <w:ind w:left="426" w:hanging="426"/>
        <w:jc w:val="both"/>
        <w:rPr>
          <w:rFonts w:ascii="Times New Roman" w:hAnsi="Times New Roman" w:cs="Times New Roman"/>
          <w:sz w:val="24"/>
          <w:szCs w:val="24"/>
        </w:rPr>
      </w:pPr>
      <w:hyperlink r:id="rId10" w:history="1">
        <w:r w:rsidR="004E01EA" w:rsidRPr="00BA60AE">
          <w:rPr>
            <w:rStyle w:val="Hyperlink"/>
            <w:rFonts w:ascii="Times New Roman" w:hAnsi="Times New Roman" w:cs="Times New Roman"/>
            <w:sz w:val="24"/>
            <w:szCs w:val="24"/>
          </w:rPr>
          <w:t>http://dindukcapil.temanggungkab.go.id/assets/file/pengumuman/7bb8f-akta-kelahiran-mar-16.pdf</w:t>
        </w:r>
      </w:hyperlink>
      <w:r w:rsidR="004E01EA" w:rsidRPr="00BA60AE">
        <w:rPr>
          <w:rFonts w:ascii="Times New Roman" w:hAnsi="Times New Roman" w:cs="Times New Roman"/>
          <w:sz w:val="24"/>
          <w:szCs w:val="24"/>
        </w:rPr>
        <w:t xml:space="preserve">   </w:t>
      </w:r>
    </w:p>
    <w:p w:rsidR="004E01EA" w:rsidRPr="00BA60AE" w:rsidRDefault="00E00BE3" w:rsidP="004E01EA">
      <w:pPr>
        <w:spacing w:line="240" w:lineRule="auto"/>
        <w:jc w:val="both"/>
        <w:rPr>
          <w:rFonts w:ascii="Times New Roman" w:hAnsi="Times New Roman" w:cs="Times New Roman"/>
          <w:sz w:val="24"/>
          <w:szCs w:val="24"/>
        </w:rPr>
      </w:pPr>
      <w:hyperlink r:id="rId11" w:history="1">
        <w:r w:rsidR="004E01EA" w:rsidRPr="00BA60AE">
          <w:rPr>
            <w:rStyle w:val="Hyperlink"/>
            <w:rFonts w:ascii="Times New Roman" w:hAnsi="Times New Roman" w:cs="Times New Roman"/>
            <w:sz w:val="24"/>
            <w:szCs w:val="24"/>
          </w:rPr>
          <w:t>http://kbbi.web.id/inovasi</w:t>
        </w:r>
      </w:hyperlink>
    </w:p>
    <w:p w:rsidR="004E01EA" w:rsidRDefault="004E01EA" w:rsidP="004E01EA">
      <w:pPr>
        <w:pStyle w:val="ListParagraph"/>
        <w:spacing w:line="240" w:lineRule="auto"/>
        <w:jc w:val="both"/>
        <w:rPr>
          <w:rFonts w:ascii="Times New Roman" w:hAnsi="Times New Roman" w:cs="Times New Roman"/>
          <w:sz w:val="24"/>
          <w:szCs w:val="24"/>
        </w:rPr>
      </w:pPr>
    </w:p>
    <w:p w:rsidR="004E01EA" w:rsidRPr="00BA60AE" w:rsidRDefault="004E01EA" w:rsidP="004E01EA">
      <w:pPr>
        <w:pStyle w:val="ListParagraph"/>
        <w:numPr>
          <w:ilvl w:val="0"/>
          <w:numId w:val="11"/>
        </w:numPr>
        <w:spacing w:line="240" w:lineRule="auto"/>
        <w:ind w:left="426"/>
        <w:jc w:val="both"/>
        <w:rPr>
          <w:rFonts w:ascii="Times New Roman" w:hAnsi="Times New Roman" w:cs="Times New Roman"/>
          <w:sz w:val="24"/>
          <w:szCs w:val="24"/>
        </w:rPr>
      </w:pPr>
      <w:r w:rsidRPr="00BA60AE">
        <w:rPr>
          <w:rFonts w:ascii="Times New Roman" w:hAnsi="Times New Roman" w:cs="Times New Roman"/>
          <w:sz w:val="24"/>
          <w:szCs w:val="24"/>
        </w:rPr>
        <w:t xml:space="preserve">Jurnal </w:t>
      </w:r>
    </w:p>
    <w:p w:rsidR="004E01EA" w:rsidRDefault="004E01EA" w:rsidP="004E01EA">
      <w:pPr>
        <w:pStyle w:val="ListParagraph"/>
        <w:numPr>
          <w:ilvl w:val="0"/>
          <w:numId w:val="12"/>
        </w:numPr>
        <w:spacing w:line="240" w:lineRule="auto"/>
        <w:jc w:val="both"/>
        <w:rPr>
          <w:rFonts w:ascii="Times New Roman" w:hAnsi="Times New Roman" w:cs="Times New Roman"/>
          <w:sz w:val="24"/>
          <w:szCs w:val="24"/>
        </w:rPr>
      </w:pPr>
      <w:r w:rsidRPr="00CB54AC">
        <w:rPr>
          <w:rFonts w:ascii="Times New Roman" w:hAnsi="Times New Roman" w:cs="Times New Roman"/>
          <w:sz w:val="24"/>
          <w:szCs w:val="24"/>
        </w:rPr>
        <w:t>Angraeny, jurnal kebijakan dan manajemen publik, vol. 1, no. 1 tahun 2013</w:t>
      </w:r>
    </w:p>
    <w:p w:rsidR="004E01EA" w:rsidRDefault="004E01EA" w:rsidP="004E01EA">
      <w:pPr>
        <w:pStyle w:val="ListParagraph"/>
        <w:numPr>
          <w:ilvl w:val="0"/>
          <w:numId w:val="11"/>
        </w:numPr>
        <w:spacing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Aturan- aturan </w:t>
      </w:r>
    </w:p>
    <w:p w:rsidR="004E01EA" w:rsidRDefault="004E01EA" w:rsidP="004E01EA">
      <w:pPr>
        <w:pStyle w:val="ListParagraph"/>
        <w:numPr>
          <w:ilvl w:val="0"/>
          <w:numId w:val="13"/>
        </w:numPr>
        <w:spacing w:line="240" w:lineRule="auto"/>
        <w:jc w:val="both"/>
        <w:rPr>
          <w:rFonts w:ascii="Times New Roman" w:hAnsi="Times New Roman" w:cs="Times New Roman"/>
          <w:sz w:val="24"/>
          <w:szCs w:val="24"/>
        </w:rPr>
      </w:pPr>
      <w:r>
        <w:rPr>
          <w:rFonts w:ascii="Times New Roman" w:hAnsi="Times New Roman" w:cs="Times New Roman"/>
          <w:sz w:val="24"/>
          <w:szCs w:val="24"/>
        </w:rPr>
        <w:t>Undang-undang N0 23 tahun 2006 tentang Administrasi kependudukan</w:t>
      </w:r>
    </w:p>
    <w:p w:rsidR="004E01EA" w:rsidRPr="004A211A" w:rsidRDefault="004E01EA" w:rsidP="004E01EA">
      <w:pPr>
        <w:pStyle w:val="ListParagraph"/>
        <w:numPr>
          <w:ilvl w:val="0"/>
          <w:numId w:val="13"/>
        </w:numPr>
        <w:spacing w:line="240" w:lineRule="auto"/>
        <w:jc w:val="both"/>
        <w:rPr>
          <w:rFonts w:ascii="Times New Roman" w:hAnsi="Times New Roman" w:cs="Times New Roman"/>
          <w:sz w:val="24"/>
          <w:szCs w:val="24"/>
        </w:rPr>
      </w:pPr>
      <w:r w:rsidRPr="004A211A">
        <w:rPr>
          <w:rFonts w:ascii="Times New Roman" w:hAnsi="Times New Roman" w:cs="Times New Roman"/>
          <w:sz w:val="24"/>
          <w:szCs w:val="24"/>
        </w:rPr>
        <w:t>Undang-undang NO 23 tahun 2002 tentang Perlindungan Anak</w:t>
      </w:r>
    </w:p>
    <w:p w:rsidR="004E01EA" w:rsidRDefault="004E01EA" w:rsidP="004E01EA">
      <w:pPr>
        <w:pStyle w:val="ListParagraph"/>
        <w:numPr>
          <w:ilvl w:val="0"/>
          <w:numId w:val="13"/>
        </w:numPr>
        <w:spacing w:line="240" w:lineRule="auto"/>
        <w:jc w:val="both"/>
        <w:rPr>
          <w:rFonts w:ascii="Times New Roman" w:hAnsi="Times New Roman" w:cs="Times New Roman"/>
          <w:sz w:val="24"/>
          <w:szCs w:val="24"/>
        </w:rPr>
      </w:pPr>
      <w:r w:rsidRPr="00225EB0">
        <w:rPr>
          <w:rFonts w:ascii="Times New Roman" w:hAnsi="Times New Roman" w:cs="Times New Roman"/>
          <w:sz w:val="24"/>
          <w:szCs w:val="24"/>
        </w:rPr>
        <w:t>KepmenPAN nomor 63 Tahun 2003 tentang pelayanan publik</w:t>
      </w:r>
    </w:p>
    <w:p w:rsidR="004E01EA" w:rsidRDefault="004E01EA" w:rsidP="004E01EA">
      <w:pPr>
        <w:pStyle w:val="ListParagraph"/>
        <w:numPr>
          <w:ilvl w:val="0"/>
          <w:numId w:val="13"/>
        </w:numPr>
        <w:spacing w:line="240" w:lineRule="auto"/>
        <w:jc w:val="both"/>
        <w:rPr>
          <w:rFonts w:ascii="Times New Roman" w:hAnsi="Times New Roman" w:cs="Times New Roman"/>
          <w:sz w:val="24"/>
          <w:szCs w:val="24"/>
        </w:rPr>
      </w:pPr>
      <w:r w:rsidRPr="00225EB0">
        <w:rPr>
          <w:rFonts w:ascii="Times New Roman" w:hAnsi="Times New Roman" w:cs="Times New Roman"/>
          <w:sz w:val="24"/>
          <w:szCs w:val="24"/>
        </w:rPr>
        <w:t>Undang-Undang Nomor 25 tahun 2009 tentang Pelayanan Publik</w:t>
      </w:r>
    </w:p>
    <w:p w:rsidR="004E01EA" w:rsidRDefault="004E01EA" w:rsidP="004E01EA">
      <w:pPr>
        <w:pStyle w:val="ListParagraph"/>
        <w:numPr>
          <w:ilvl w:val="0"/>
          <w:numId w:val="13"/>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Peraturan Presiden </w:t>
      </w:r>
      <w:r w:rsidRPr="00D50FB9">
        <w:rPr>
          <w:rFonts w:ascii="Times New Roman" w:hAnsi="Times New Roman" w:cs="Times New Roman"/>
          <w:sz w:val="24"/>
          <w:szCs w:val="24"/>
        </w:rPr>
        <w:t>Republik Indonesia Nomor 25 Tahun 2008 Te</w:t>
      </w:r>
      <w:r>
        <w:rPr>
          <w:rFonts w:ascii="Times New Roman" w:hAnsi="Times New Roman" w:cs="Times New Roman"/>
          <w:sz w:val="24"/>
          <w:szCs w:val="24"/>
        </w:rPr>
        <w:t xml:space="preserve">ntang Persyaratan Dan Tata Cara </w:t>
      </w:r>
      <w:r w:rsidRPr="00D50FB9">
        <w:rPr>
          <w:rFonts w:ascii="Times New Roman" w:hAnsi="Times New Roman" w:cs="Times New Roman"/>
          <w:sz w:val="24"/>
          <w:szCs w:val="24"/>
        </w:rPr>
        <w:t>Pendaftara</w:t>
      </w:r>
      <w:r>
        <w:rPr>
          <w:rFonts w:ascii="Times New Roman" w:hAnsi="Times New Roman" w:cs="Times New Roman"/>
          <w:sz w:val="24"/>
          <w:szCs w:val="24"/>
        </w:rPr>
        <w:t>n Penduduk Dan Pencatatan Sipil</w:t>
      </w:r>
    </w:p>
    <w:p w:rsidR="004E01EA" w:rsidRDefault="004E01EA" w:rsidP="004E01EA">
      <w:pPr>
        <w:pStyle w:val="ListParagraph"/>
        <w:numPr>
          <w:ilvl w:val="0"/>
          <w:numId w:val="1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Peraturan Presiden No 2 Tahun 2015 tentang RPJM Nasional tahun 2015-2019 tentang Peningkatan Kepemilikan Akta Kelahiran </w:t>
      </w:r>
    </w:p>
    <w:p w:rsidR="004E01EA" w:rsidRPr="004547EC" w:rsidRDefault="004E01EA" w:rsidP="004E01EA">
      <w:pPr>
        <w:pStyle w:val="ListParagraph"/>
        <w:numPr>
          <w:ilvl w:val="0"/>
          <w:numId w:val="1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Peraturan kementrian Dalam Negeri No 9 Tahun 2016 Tentang Peningkatan Percepatan Kepemilikan cakupan Akta kelahiran Anak </w:t>
      </w:r>
    </w:p>
    <w:p w:rsidR="004E01EA" w:rsidRDefault="004E01EA" w:rsidP="004E01EA">
      <w:pPr>
        <w:spacing w:line="240" w:lineRule="auto"/>
        <w:jc w:val="both"/>
        <w:rPr>
          <w:rFonts w:ascii="Times New Roman" w:hAnsi="Times New Roman" w:cs="Times New Roman"/>
          <w:bCs/>
          <w:sz w:val="24"/>
        </w:rPr>
      </w:pPr>
    </w:p>
    <w:p w:rsidR="004E01EA" w:rsidRPr="00000038" w:rsidRDefault="004E01EA" w:rsidP="004E01EA">
      <w:pPr>
        <w:spacing w:line="240" w:lineRule="auto"/>
        <w:ind w:firstLine="720"/>
        <w:jc w:val="both"/>
        <w:rPr>
          <w:rFonts w:ascii="Times New Roman" w:hAnsi="Times New Roman" w:cs="Times New Roman"/>
          <w:bCs/>
          <w:sz w:val="24"/>
        </w:rPr>
      </w:pPr>
    </w:p>
    <w:sectPr w:rsidR="004E01EA" w:rsidRPr="000000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F5744"/>
    <w:multiLevelType w:val="hybridMultilevel"/>
    <w:tmpl w:val="ED72F36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B2C4287"/>
    <w:multiLevelType w:val="hybridMultilevel"/>
    <w:tmpl w:val="0350606A"/>
    <w:lvl w:ilvl="0" w:tplc="1A1AAB1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13AB4D0A"/>
    <w:multiLevelType w:val="hybridMultilevel"/>
    <w:tmpl w:val="33722A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0853DA8"/>
    <w:multiLevelType w:val="hybridMultilevel"/>
    <w:tmpl w:val="9800E5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A7B6850"/>
    <w:multiLevelType w:val="hybridMultilevel"/>
    <w:tmpl w:val="5F48CB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2FE93CF0"/>
    <w:multiLevelType w:val="hybridMultilevel"/>
    <w:tmpl w:val="E8966A2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30282B79"/>
    <w:multiLevelType w:val="hybridMultilevel"/>
    <w:tmpl w:val="DAB6F5B4"/>
    <w:lvl w:ilvl="0" w:tplc="3F9A6C6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15:restartNumberingAfterBreak="0">
    <w:nsid w:val="49823247"/>
    <w:multiLevelType w:val="hybridMultilevel"/>
    <w:tmpl w:val="756AFA78"/>
    <w:lvl w:ilvl="0" w:tplc="88E4F49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15:restartNumberingAfterBreak="0">
    <w:nsid w:val="5D1F3232"/>
    <w:multiLevelType w:val="hybridMultilevel"/>
    <w:tmpl w:val="AEE2AF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60DF1330"/>
    <w:multiLevelType w:val="hybridMultilevel"/>
    <w:tmpl w:val="39748A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63E16C27"/>
    <w:multiLevelType w:val="hybridMultilevel"/>
    <w:tmpl w:val="4F96AA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76335C4E"/>
    <w:multiLevelType w:val="hybridMultilevel"/>
    <w:tmpl w:val="EA962D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7CEE1C02"/>
    <w:multiLevelType w:val="hybridMultilevel"/>
    <w:tmpl w:val="30AC7CC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2"/>
  </w:num>
  <w:num w:numId="5">
    <w:abstractNumId w:val="2"/>
  </w:num>
  <w:num w:numId="6">
    <w:abstractNumId w:val="7"/>
  </w:num>
  <w:num w:numId="7">
    <w:abstractNumId w:val="5"/>
  </w:num>
  <w:num w:numId="8">
    <w:abstractNumId w:val="4"/>
  </w:num>
  <w:num w:numId="9">
    <w:abstractNumId w:val="8"/>
  </w:num>
  <w:num w:numId="10">
    <w:abstractNumId w:val="9"/>
  </w:num>
  <w:num w:numId="11">
    <w:abstractNumId w:val="3"/>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3C2"/>
    <w:rsid w:val="00000038"/>
    <w:rsid w:val="00194BDC"/>
    <w:rsid w:val="001F75C4"/>
    <w:rsid w:val="00231F6C"/>
    <w:rsid w:val="00463696"/>
    <w:rsid w:val="004E01EA"/>
    <w:rsid w:val="00501BD0"/>
    <w:rsid w:val="00581E46"/>
    <w:rsid w:val="005E7297"/>
    <w:rsid w:val="006A63C2"/>
    <w:rsid w:val="006F6A3B"/>
    <w:rsid w:val="007907F3"/>
    <w:rsid w:val="008E728D"/>
    <w:rsid w:val="00BE181E"/>
    <w:rsid w:val="00C753A0"/>
    <w:rsid w:val="00E00BE3"/>
    <w:rsid w:val="00E909B2"/>
    <w:rsid w:val="00EC5FA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F69D08-4EFB-4F3F-8897-BA8EBC48A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1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1E46"/>
    <w:rPr>
      <w:color w:val="0563C1" w:themeColor="hyperlink"/>
      <w:u w:val="single"/>
    </w:rPr>
  </w:style>
  <w:style w:type="paragraph" w:styleId="ListParagraph">
    <w:name w:val="List Paragraph"/>
    <w:basedOn w:val="Normal"/>
    <w:uiPriority w:val="34"/>
    <w:qFormat/>
    <w:rsid w:val="00C753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erita.suaramerdeka.com/smcetak/mendagri-beri-penghargaan-pencatatan-akta-kelahira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ukcapil.kemendagri.go.id/detail/para-pengelola-pembuatan-akta-kelahiran-terbaik-nasion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erita.suaramerdeka.com/smcetak/mendagri-beri-penghargaan-pencatatan-akta-kelahiran/" TargetMode="External"/><Relationship Id="rId11" Type="http://schemas.openxmlformats.org/officeDocument/2006/relationships/hyperlink" Target="http://kbbi.web.id/inovasi" TargetMode="External"/><Relationship Id="rId5" Type="http://schemas.openxmlformats.org/officeDocument/2006/relationships/hyperlink" Target="http://berita.suaramerdeka.com/smcetak/mendagri-beri-penghargaan-pencatatan-akta-kelahiran/" TargetMode="External"/><Relationship Id="rId10" Type="http://schemas.openxmlformats.org/officeDocument/2006/relationships/hyperlink" Target="http://dindukcapil.temanggungkab.go.id/assets/file/pengumuman/7bb8f-akta-kelahiran-mar-16.pdf" TargetMode="External"/><Relationship Id="rId4" Type="http://schemas.openxmlformats.org/officeDocument/2006/relationships/webSettings" Target="webSettings.xml"/><Relationship Id="rId9" Type="http://schemas.openxmlformats.org/officeDocument/2006/relationships/hyperlink" Target="http://dindukcapil.temanggungkab.go.id/berita/9-verifikasi-data-akta-kelahiran-penduduk-usia-0-18-tahun-di-20-kecamatan-se-kabupaten-temangg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14</Pages>
  <Words>4820</Words>
  <Characters>27475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f004</dc:creator>
  <cp:keywords/>
  <dc:description/>
  <cp:lastModifiedBy>f004</cp:lastModifiedBy>
  <cp:revision>4</cp:revision>
  <cp:lastPrinted>2012-01-01T07:25:00Z</cp:lastPrinted>
  <dcterms:created xsi:type="dcterms:W3CDTF">2018-03-15T16:18:00Z</dcterms:created>
  <dcterms:modified xsi:type="dcterms:W3CDTF">2018-03-28T01:20:00Z</dcterms:modified>
</cp:coreProperties>
</file>