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EC" w:rsidRDefault="008C3FEC" w:rsidP="008C3F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C3FEC">
        <w:rPr>
          <w:rFonts w:ascii="Times New Roman" w:hAnsi="Times New Roman" w:cs="Times New Roman"/>
          <w:b/>
          <w:bCs/>
          <w:sz w:val="24"/>
          <w:szCs w:val="24"/>
        </w:rPr>
        <w:t xml:space="preserve">Surat </w:t>
      </w:r>
      <w:r w:rsidRPr="008C3FEC">
        <w:rPr>
          <w:rFonts w:ascii="Times New Roman" w:hAnsi="Times New Roman" w:cs="Times New Roman"/>
          <w:b/>
          <w:bCs/>
          <w:i/>
          <w:sz w:val="24"/>
          <w:szCs w:val="24"/>
        </w:rPr>
        <w:t>Ethical Clearance</w:t>
      </w:r>
    </w:p>
    <w:p w:rsidR="008C3FEC" w:rsidRPr="008C3FEC" w:rsidRDefault="008C3FEC" w:rsidP="008C3F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EC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DCE3A5A" wp14:editId="7BA16EFA">
            <wp:extent cx="5124093" cy="7223391"/>
            <wp:effectExtent l="0" t="0" r="635" b="0"/>
            <wp:docPr id="1" name="Picture 1" descr="C:\Users\ASUS\Pictures\Saved Pictures\SURAT 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SUS\Pictures\Saved Pictures\SURAT E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7523" cy="722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FEC" w:rsidRPr="008C3FEC" w:rsidRDefault="008C3FEC" w:rsidP="008C3FEC">
      <w:p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FEC" w:rsidRPr="008C3FEC" w:rsidRDefault="008C3FEC" w:rsidP="008C3F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</w:t>
      </w:r>
      <w:proofErr w:type="spellEnd"/>
      <w:r w:rsidRPr="008C3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Responden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"/>
        <w:gridCol w:w="2803"/>
        <w:gridCol w:w="1834"/>
        <w:gridCol w:w="1699"/>
        <w:gridCol w:w="1268"/>
      </w:tblGrid>
      <w:tr w:rsidR="008C3FEC" w:rsidRPr="008C3FEC" w:rsidTr="00894C95">
        <w:tc>
          <w:tcPr>
            <w:tcW w:w="550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b/>
                <w:bCs/>
              </w:rPr>
              <w:t xml:space="preserve">Nama </w:t>
            </w:r>
            <w:proofErr w:type="spellStart"/>
            <w:r w:rsidRPr="008C3FEC">
              <w:rPr>
                <w:rFonts w:ascii="Times New Roman" w:hAnsi="Times New Roman" w:cs="Times New Roman"/>
                <w:b/>
                <w:bCs/>
              </w:rPr>
              <w:t>Responden</w:t>
            </w:r>
            <w:proofErr w:type="spellEnd"/>
          </w:p>
        </w:tc>
        <w:tc>
          <w:tcPr>
            <w:tcW w:w="1834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  <w:bCs/>
              </w:rPr>
              <w:t>Umur</w:t>
            </w:r>
            <w:proofErr w:type="spellEnd"/>
            <w:r w:rsidRPr="008C3F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b/>
                <w:bCs/>
              </w:rPr>
              <w:t>Menikah</w:t>
            </w:r>
            <w:proofErr w:type="spellEnd"/>
          </w:p>
        </w:tc>
        <w:tc>
          <w:tcPr>
            <w:tcW w:w="1699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  <w:bCs/>
              </w:rPr>
              <w:t>Desa</w:t>
            </w:r>
            <w:proofErr w:type="spellEnd"/>
          </w:p>
        </w:tc>
        <w:tc>
          <w:tcPr>
            <w:tcW w:w="1268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3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Klareyan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7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16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Klareyan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Pegundan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9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Sikentung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10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Bulu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11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Kalirandu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12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13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Bulu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14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Kalirandu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15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Kendalsari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16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Kendalsari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17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Sirangkang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18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Sirangkang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19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20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Kalirandu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21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Serang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22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Serang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23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Karangasem</w:t>
            </w:r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24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Loning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25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16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Karangasem</w:t>
            </w:r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26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Karangasem</w:t>
            </w:r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27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Kel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Petarukan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28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Karangasem</w:t>
            </w:r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29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03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30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31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Iser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32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Iser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33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15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Klareyan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34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Iser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35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17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Kendalsari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36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Kel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Petarukan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37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18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Kel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Petarukan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KASUS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38</w:t>
            </w:r>
          </w:p>
        </w:tc>
        <w:tc>
          <w:tcPr>
            <w:tcW w:w="1834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</w:rPr>
              <w:t xml:space="preserve">23 </w:t>
            </w:r>
            <w:proofErr w:type="spellStart"/>
            <w:r w:rsidRPr="008C3FEC">
              <w:rPr>
                <w:rFonts w:ascii="Times New Roman" w:hAnsi="Times New Roman" w:cs="Times New Roman"/>
              </w:rPr>
              <w:t>tahun</w:t>
            </w:r>
            <w:proofErr w:type="spellEnd"/>
          </w:p>
        </w:tc>
        <w:tc>
          <w:tcPr>
            <w:tcW w:w="1699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</w:rPr>
              <w:t>Kel</w:t>
            </w:r>
            <w:proofErr w:type="spellEnd"/>
            <w:r w:rsidRPr="008C3F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</w:rPr>
              <w:t>Petarukan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39</w:t>
            </w:r>
          </w:p>
        </w:tc>
        <w:tc>
          <w:tcPr>
            <w:tcW w:w="1834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3FEC">
              <w:rPr>
                <w:rFonts w:ascii="Times New Roman" w:hAnsi="Times New Roman" w:cs="Times New Roman"/>
                <w:bCs/>
              </w:rPr>
              <w:t xml:space="preserve">19 </w:t>
            </w:r>
            <w:proofErr w:type="spellStart"/>
            <w:r w:rsidRPr="008C3FEC">
              <w:rPr>
                <w:rFonts w:ascii="Times New Roman" w:hAnsi="Times New Roman" w:cs="Times New Roman"/>
                <w:bCs/>
              </w:rPr>
              <w:t>tahun</w:t>
            </w:r>
            <w:proofErr w:type="spellEnd"/>
          </w:p>
        </w:tc>
        <w:tc>
          <w:tcPr>
            <w:tcW w:w="1699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</w:rPr>
              <w:t>Serang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bCs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bCs/>
              </w:rPr>
              <w:t xml:space="preserve"> 40</w:t>
            </w:r>
          </w:p>
        </w:tc>
        <w:tc>
          <w:tcPr>
            <w:tcW w:w="1834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3FEC">
              <w:rPr>
                <w:rFonts w:ascii="Times New Roman" w:hAnsi="Times New Roman" w:cs="Times New Roman"/>
                <w:bCs/>
              </w:rPr>
              <w:t xml:space="preserve">19 </w:t>
            </w:r>
            <w:proofErr w:type="spellStart"/>
            <w:r w:rsidRPr="008C3FEC">
              <w:rPr>
                <w:rFonts w:ascii="Times New Roman" w:hAnsi="Times New Roman" w:cs="Times New Roman"/>
                <w:bCs/>
              </w:rPr>
              <w:t>tahun</w:t>
            </w:r>
            <w:proofErr w:type="spellEnd"/>
          </w:p>
        </w:tc>
        <w:tc>
          <w:tcPr>
            <w:tcW w:w="1699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</w:rPr>
              <w:t>Kalirandu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41</w:t>
            </w:r>
          </w:p>
        </w:tc>
        <w:tc>
          <w:tcPr>
            <w:tcW w:w="1834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bCs/>
              </w:rPr>
              <w:t xml:space="preserve">19 </w:t>
            </w:r>
            <w:proofErr w:type="spellStart"/>
            <w:r w:rsidRPr="008C3FEC">
              <w:rPr>
                <w:rFonts w:ascii="Times New Roman" w:hAnsi="Times New Roman" w:cs="Times New Roman"/>
                <w:bCs/>
              </w:rPr>
              <w:t>tahun</w:t>
            </w:r>
            <w:proofErr w:type="spellEnd"/>
          </w:p>
        </w:tc>
        <w:tc>
          <w:tcPr>
            <w:tcW w:w="1699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</w:rPr>
              <w:t>Serang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C3FEC">
              <w:rPr>
                <w:rFonts w:ascii="Times New Roman" w:hAnsi="Times New Roman" w:cs="Times New Roman"/>
                <w:bCs/>
              </w:rPr>
              <w:t>44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42</w:t>
            </w:r>
          </w:p>
        </w:tc>
        <w:tc>
          <w:tcPr>
            <w:tcW w:w="1834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bCs/>
              </w:rPr>
              <w:t xml:space="preserve">19 </w:t>
            </w:r>
            <w:proofErr w:type="spellStart"/>
            <w:r w:rsidRPr="008C3FEC">
              <w:rPr>
                <w:rFonts w:ascii="Times New Roman" w:hAnsi="Times New Roman" w:cs="Times New Roman"/>
                <w:bCs/>
              </w:rPr>
              <w:t>tahun</w:t>
            </w:r>
            <w:proofErr w:type="spellEnd"/>
          </w:p>
        </w:tc>
        <w:tc>
          <w:tcPr>
            <w:tcW w:w="1699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</w:rPr>
              <w:t>Serang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43</w:t>
            </w:r>
          </w:p>
        </w:tc>
        <w:tc>
          <w:tcPr>
            <w:tcW w:w="1834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bCs/>
              </w:rPr>
              <w:t xml:space="preserve">19 </w:t>
            </w:r>
            <w:proofErr w:type="spellStart"/>
            <w:r w:rsidRPr="008C3FEC">
              <w:rPr>
                <w:rFonts w:ascii="Times New Roman" w:hAnsi="Times New Roman" w:cs="Times New Roman"/>
                <w:bCs/>
              </w:rPr>
              <w:t>tahun</w:t>
            </w:r>
            <w:proofErr w:type="spellEnd"/>
          </w:p>
        </w:tc>
        <w:tc>
          <w:tcPr>
            <w:tcW w:w="1699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</w:rPr>
              <w:t>Serang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44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22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Kendaldoyong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45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20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Kendaldoyong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46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20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Sirangkang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47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20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Sirangkang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48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21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Kendaldoyong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49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22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Kendaldoyong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50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22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Kalirandu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51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23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Sikentung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52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22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Loning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53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Kel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Petarukan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54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23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Sikentung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55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Kalirandu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56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23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Loning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57</w:t>
            </w:r>
          </w:p>
        </w:tc>
        <w:tc>
          <w:tcPr>
            <w:tcW w:w="1834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</w:rPr>
              <w:t xml:space="preserve">24 </w:t>
            </w:r>
            <w:proofErr w:type="spellStart"/>
            <w:r w:rsidRPr="008C3FEC">
              <w:rPr>
                <w:rFonts w:ascii="Times New Roman" w:hAnsi="Times New Roman" w:cs="Times New Roman"/>
              </w:rPr>
              <w:t>tahun</w:t>
            </w:r>
            <w:proofErr w:type="spellEnd"/>
          </w:p>
        </w:tc>
        <w:tc>
          <w:tcPr>
            <w:tcW w:w="1699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58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22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Nyamplung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Sari</w:t>
            </w:r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59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23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Nyamplung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Sari</w:t>
            </w:r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60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20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Nyamplung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Sari</w:t>
            </w:r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61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21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Nyamplung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Sari</w:t>
            </w:r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62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63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21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Bulu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lastRenderedPageBreak/>
              <w:t>64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64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21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Panjunan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65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20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Panjunan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66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21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Panjunan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67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Tegalmlati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68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23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Kendalrejo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69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Kel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Petarukan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70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Kel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Petarukan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71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Kel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Petarukan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72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20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Bulu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73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23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Kendalsari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  <w:tr w:rsidR="008C3FEC" w:rsidRPr="008C3FEC" w:rsidTr="00894C95">
        <w:tc>
          <w:tcPr>
            <w:tcW w:w="550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803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color w:val="000000"/>
              </w:rPr>
              <w:t xml:space="preserve"> 74</w:t>
            </w:r>
          </w:p>
        </w:tc>
        <w:tc>
          <w:tcPr>
            <w:tcW w:w="1834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 xml:space="preserve">24 </w:t>
            </w: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1699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000000"/>
              </w:rPr>
              <w:t>Kendalsari</w:t>
            </w:r>
            <w:proofErr w:type="spellEnd"/>
          </w:p>
        </w:tc>
        <w:tc>
          <w:tcPr>
            <w:tcW w:w="1268" w:type="dxa"/>
            <w:vAlign w:val="bottom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C3FEC">
              <w:rPr>
                <w:rFonts w:ascii="Times New Roman" w:hAnsi="Times New Roman" w:cs="Times New Roman"/>
                <w:color w:val="000000"/>
              </w:rPr>
              <w:t>KONTROL</w:t>
            </w:r>
          </w:p>
        </w:tc>
      </w:tr>
    </w:tbl>
    <w:p w:rsidR="008C3FEC" w:rsidRPr="008C3FEC" w:rsidRDefault="008C3FEC" w:rsidP="008C3F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E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proofErr w:type="spellStart"/>
      <w:r w:rsidRPr="008C3FEC">
        <w:rPr>
          <w:rFonts w:ascii="Times New Roman" w:hAnsi="Times New Roman" w:cs="Times New Roman"/>
          <w:b/>
          <w:bCs/>
          <w:sz w:val="24"/>
          <w:szCs w:val="24"/>
        </w:rPr>
        <w:lastRenderedPageBreak/>
        <w:t>Instrumen</w:t>
      </w:r>
      <w:proofErr w:type="spellEnd"/>
      <w:r w:rsidRPr="008C3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p w:rsidR="008C3FEC" w:rsidRPr="008C3FEC" w:rsidRDefault="008C3FEC" w:rsidP="008C3FEC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C3FEC">
        <w:rPr>
          <w:rFonts w:ascii="Times New Roman" w:hAnsi="Times New Roman" w:cs="Times New Roman"/>
          <w:b/>
          <w:bCs/>
          <w:sz w:val="24"/>
          <w:szCs w:val="24"/>
        </w:rPr>
        <w:t>KUESIONER PENELITIAN</w:t>
      </w:r>
    </w:p>
    <w:p w:rsidR="008C3FEC" w:rsidRPr="008C3FEC" w:rsidRDefault="008C3FEC" w:rsidP="008C3F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FEC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39AA4" wp14:editId="22405741">
                <wp:simplePos x="0" y="0"/>
                <wp:positionH relativeFrom="column">
                  <wp:posOffset>-30480</wp:posOffset>
                </wp:positionH>
                <wp:positionV relativeFrom="paragraph">
                  <wp:posOffset>825500</wp:posOffset>
                </wp:positionV>
                <wp:extent cx="5219700" cy="0"/>
                <wp:effectExtent l="0" t="19050" r="19050" b="38100"/>
                <wp:wrapNone/>
                <wp:docPr id="1049" name="Straight Connector 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noFill/>
                        <a:ln w="57150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4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65pt" to="408.6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" strokecolor="windowText" strokeweight="4.5pt">
                <v:stroke linestyle="thickTh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HUBUNGAN ANTARA </w:t>
      </w:r>
      <w:r w:rsidRPr="008C3FEC">
        <w:rPr>
          <w:rFonts w:ascii="Times New Roman" w:hAnsi="Times New Roman" w:cs="Times New Roman"/>
          <w:b/>
          <w:bCs/>
          <w:sz w:val="24"/>
          <w:szCs w:val="24"/>
        </w:rPr>
        <w:t>LITERASI KESEHATAN DAN NORMA SOSIAL PADA REMAJA PERKAWINAN USIA DINI DI KABUPATEN PEMALANG</w:t>
      </w:r>
    </w:p>
    <w:p w:rsidR="008C3FEC" w:rsidRPr="008C3FEC" w:rsidRDefault="008C3FEC" w:rsidP="008C3FE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>,</w:t>
      </w:r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bertandatangan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3FE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r w:rsidRPr="008C3FEC">
        <w:rPr>
          <w:rFonts w:ascii="Times New Roman" w:hAnsi="Times New Roman" w:cs="Times New Roman"/>
          <w:sz w:val="24"/>
          <w:szCs w:val="24"/>
        </w:rPr>
        <w:t>Nama</w:t>
      </w:r>
      <w:r w:rsidRPr="008C3FEC">
        <w:rPr>
          <w:rFonts w:ascii="Times New Roman" w:hAnsi="Times New Roman" w:cs="Times New Roman"/>
          <w:sz w:val="24"/>
          <w:szCs w:val="24"/>
        </w:rPr>
        <w:tab/>
        <w:t xml:space="preserve">: Indah Sari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Damayanti</w:t>
      </w:r>
      <w:proofErr w:type="spellEnd"/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r w:rsidRPr="008C3FEC">
        <w:rPr>
          <w:rFonts w:ascii="Times New Roman" w:hAnsi="Times New Roman" w:cs="Times New Roman"/>
          <w:sz w:val="24"/>
          <w:szCs w:val="24"/>
        </w:rPr>
        <w:t>NIM</w:t>
      </w:r>
      <w:r w:rsidRPr="008C3FEC">
        <w:rPr>
          <w:rFonts w:ascii="Times New Roman" w:hAnsi="Times New Roman" w:cs="Times New Roman"/>
          <w:sz w:val="24"/>
          <w:szCs w:val="24"/>
        </w:rPr>
        <w:tab/>
        <w:t>: 6411417038</w:t>
      </w:r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Jebed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Selatan, RT 02/ RW 07, Taman,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Pemalang</w:t>
      </w:r>
      <w:proofErr w:type="spellEnd"/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Semarang </w:t>
      </w:r>
      <w:proofErr w:type="spellStart"/>
      <w:proofErr w:type="gramStart"/>
      <w:r w:rsidRPr="008C3FE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Hubungan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Antara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Literasi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Kesehatan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Norma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Sosial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Pada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Remaja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Perkawinan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Usia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Dini di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Kecamatan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Petarukan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Kabupaten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Cs/>
          <w:sz w:val="24"/>
          <w:szCs w:val="24"/>
        </w:rPr>
        <w:t>Pemalang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>”.</w:t>
      </w:r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3FEC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mohon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Bapak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saudara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menandatangani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Saudari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3FE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jaga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kerahasiaannya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karir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>.</w:t>
      </w:r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3FE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Saudari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sebesar-besarnya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Pemalang</w:t>
      </w:r>
      <w:proofErr w:type="spellEnd"/>
      <w:proofErr w:type="gramStart"/>
      <w:r w:rsidRPr="008C3FE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proofErr w:type="gramEnd"/>
      <w:r w:rsidRPr="008C3FEC">
        <w:rPr>
          <w:rFonts w:ascii="Times New Roman" w:hAnsi="Times New Roman" w:cs="Times New Roman"/>
          <w:sz w:val="24"/>
          <w:szCs w:val="24"/>
        </w:rPr>
        <w:t xml:space="preserve"> 2021</w:t>
      </w:r>
    </w:p>
    <w:tbl>
      <w:tblPr>
        <w:tblStyle w:val="TableGrid"/>
        <w:tblW w:w="7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  <w:gridCol w:w="2718"/>
      </w:tblGrid>
      <w:tr w:rsidR="008C3FEC" w:rsidRPr="008C3FEC" w:rsidTr="00894C95">
        <w:tc>
          <w:tcPr>
            <w:tcW w:w="3369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4"/>
                <w:szCs w:val="24"/>
              </w:rPr>
              <w:t>Responden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842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3FEC" w:rsidRPr="008C3FEC" w:rsidRDefault="008C3FEC" w:rsidP="008C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C" w:rsidRPr="008C3FEC" w:rsidTr="00894C95">
        <w:trPr>
          <w:trHeight w:val="904"/>
        </w:trPr>
        <w:tc>
          <w:tcPr>
            <w:tcW w:w="3369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FEC" w:rsidRPr="008C3FEC" w:rsidTr="00894C95">
        <w:tc>
          <w:tcPr>
            <w:tcW w:w="3369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FEC">
              <w:rPr>
                <w:rFonts w:ascii="Times New Roman" w:hAnsi="Times New Roman" w:cs="Times New Roman"/>
                <w:sz w:val="24"/>
                <w:szCs w:val="24"/>
              </w:rPr>
              <w:t>(.......................................)</w:t>
            </w:r>
          </w:p>
          <w:p w:rsidR="008C3FEC" w:rsidRPr="008C3FEC" w:rsidRDefault="008C3FEC" w:rsidP="008C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FEC">
              <w:rPr>
                <w:rFonts w:ascii="Times New Roman" w:hAnsi="Times New Roman" w:cs="Times New Roman"/>
                <w:sz w:val="24"/>
                <w:szCs w:val="24"/>
              </w:rPr>
              <w:t xml:space="preserve">Indah Sari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  <w:szCs w:val="24"/>
              </w:rPr>
              <w:t>Damayanti</w:t>
            </w:r>
            <w:proofErr w:type="spellEnd"/>
          </w:p>
        </w:tc>
      </w:tr>
    </w:tbl>
    <w:p w:rsidR="008C3FEC" w:rsidRPr="008C3FEC" w:rsidRDefault="008C3FEC" w:rsidP="008C3FEC">
      <w:pPr>
        <w:keepNext/>
        <w:keepLines/>
        <w:spacing w:after="0" w:line="36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C3FEC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KUESIONER PENELITIAN</w:t>
      </w:r>
    </w:p>
    <w:p w:rsidR="008C3FEC" w:rsidRPr="008C3FEC" w:rsidRDefault="008C3FEC" w:rsidP="008C3FEC">
      <w:pPr>
        <w:numPr>
          <w:ilvl w:val="0"/>
          <w:numId w:val="3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b/>
          <w:sz w:val="24"/>
          <w:szCs w:val="24"/>
        </w:rPr>
        <w:t>Identitas</w:t>
      </w:r>
      <w:proofErr w:type="spellEnd"/>
      <w:r w:rsidRPr="008C3F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</w:p>
    <w:p w:rsidR="008C3FEC" w:rsidRPr="008C3FEC" w:rsidRDefault="008C3FEC" w:rsidP="008C3FE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3FEC">
        <w:rPr>
          <w:rFonts w:ascii="Times New Roman" w:hAnsi="Times New Roman" w:cs="Times New Roman"/>
          <w:sz w:val="24"/>
          <w:szCs w:val="24"/>
        </w:rPr>
        <w:t>Nama</w:t>
      </w:r>
      <w:r w:rsidRPr="008C3FEC">
        <w:rPr>
          <w:rFonts w:ascii="Times New Roman" w:hAnsi="Times New Roman" w:cs="Times New Roman"/>
          <w:sz w:val="24"/>
          <w:szCs w:val="24"/>
        </w:rPr>
        <w:tab/>
      </w:r>
      <w:r w:rsidRPr="008C3FEC">
        <w:rPr>
          <w:rFonts w:ascii="Times New Roman" w:hAnsi="Times New Roman" w:cs="Times New Roman"/>
          <w:sz w:val="24"/>
          <w:szCs w:val="24"/>
        </w:rPr>
        <w:tab/>
      </w:r>
      <w:r w:rsidRPr="008C3FEC">
        <w:rPr>
          <w:rFonts w:ascii="Times New Roman" w:hAnsi="Times New Roman" w:cs="Times New Roman"/>
          <w:sz w:val="24"/>
          <w:szCs w:val="24"/>
        </w:rPr>
        <w:tab/>
        <w:t>:</w:t>
      </w:r>
    </w:p>
    <w:p w:rsidR="008C3FEC" w:rsidRPr="008C3FEC" w:rsidRDefault="008C3FEC" w:rsidP="008C3FE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ab/>
      </w:r>
      <w:r w:rsidRPr="008C3FEC">
        <w:rPr>
          <w:rFonts w:ascii="Times New Roman" w:hAnsi="Times New Roman" w:cs="Times New Roman"/>
          <w:sz w:val="24"/>
          <w:szCs w:val="24"/>
        </w:rPr>
        <w:tab/>
      </w:r>
      <w:r w:rsidRPr="008C3FEC">
        <w:rPr>
          <w:rFonts w:ascii="Times New Roman" w:hAnsi="Times New Roman" w:cs="Times New Roman"/>
          <w:sz w:val="24"/>
          <w:szCs w:val="24"/>
        </w:rPr>
        <w:tab/>
        <w:t>:</w:t>
      </w:r>
    </w:p>
    <w:p w:rsidR="008C3FEC" w:rsidRPr="008C3FEC" w:rsidRDefault="008C3FEC" w:rsidP="008C3FE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menikah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ab/>
      </w:r>
      <w:r w:rsidRPr="008C3FEC">
        <w:rPr>
          <w:rFonts w:ascii="Times New Roman" w:hAnsi="Times New Roman" w:cs="Times New Roman"/>
          <w:sz w:val="24"/>
          <w:szCs w:val="24"/>
        </w:rPr>
        <w:tab/>
        <w:t>:</w:t>
      </w:r>
    </w:p>
    <w:p w:rsidR="008C3FEC" w:rsidRPr="008C3FEC" w:rsidRDefault="008C3FEC" w:rsidP="008C3FE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sz w:val="24"/>
          <w:szCs w:val="24"/>
        </w:rPr>
        <w:t>Alamat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ab/>
      </w:r>
      <w:r w:rsidRPr="008C3FEC">
        <w:rPr>
          <w:rFonts w:ascii="Times New Roman" w:hAnsi="Times New Roman" w:cs="Times New Roman"/>
          <w:sz w:val="24"/>
          <w:szCs w:val="24"/>
        </w:rPr>
        <w:tab/>
      </w:r>
      <w:r w:rsidRPr="008C3FEC">
        <w:rPr>
          <w:rFonts w:ascii="Times New Roman" w:hAnsi="Times New Roman" w:cs="Times New Roman"/>
          <w:sz w:val="24"/>
          <w:szCs w:val="24"/>
        </w:rPr>
        <w:tab/>
        <w:t>:</w:t>
      </w:r>
    </w:p>
    <w:p w:rsidR="008C3FEC" w:rsidRPr="008C3FEC" w:rsidRDefault="008C3FEC" w:rsidP="008C3FE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ab/>
        <w:t>:</w:t>
      </w:r>
    </w:p>
    <w:p w:rsidR="008C3FEC" w:rsidRPr="008C3FEC" w:rsidRDefault="008C3FEC" w:rsidP="008C3FE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ab/>
        <w:t>:</w:t>
      </w:r>
    </w:p>
    <w:p w:rsidR="008C3FEC" w:rsidRPr="008C3FEC" w:rsidRDefault="008C3FEC" w:rsidP="008C3FEC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r w:rsidRPr="008C3FEC">
        <w:rPr>
          <w:rFonts w:ascii="Times New Roman" w:hAnsi="Times New Roman" w:cs="Times New Roman"/>
          <w:sz w:val="24"/>
          <w:szCs w:val="24"/>
        </w:rPr>
        <w:tab/>
      </w:r>
      <w:r w:rsidRPr="008C3FEC">
        <w:rPr>
          <w:rFonts w:ascii="Times New Roman" w:hAnsi="Times New Roman" w:cs="Times New Roman"/>
          <w:sz w:val="24"/>
          <w:szCs w:val="24"/>
        </w:rPr>
        <w:tab/>
        <w:t xml:space="preserve">: a.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Orangtua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   :</w:t>
      </w:r>
    </w:p>
    <w:p w:rsidR="008C3FEC" w:rsidRPr="008C3FEC" w:rsidRDefault="008C3FEC" w:rsidP="008C3FEC">
      <w:pPr>
        <w:ind w:left="28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3FEC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proofErr w:type="gramStart"/>
      <w:r w:rsidRPr="008C3FEC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C3FEC" w:rsidRPr="008C3FEC" w:rsidRDefault="008C3FEC" w:rsidP="008C3FEC">
      <w:pPr>
        <w:numPr>
          <w:ilvl w:val="0"/>
          <w:numId w:val="3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Pr="008C3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/>
          <w:bCs/>
          <w:sz w:val="24"/>
          <w:szCs w:val="24"/>
        </w:rPr>
        <w:t>Pengisian</w:t>
      </w:r>
      <w:proofErr w:type="spellEnd"/>
      <w:r w:rsidRPr="008C3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/>
          <w:bCs/>
          <w:sz w:val="24"/>
          <w:szCs w:val="24"/>
        </w:rPr>
        <w:t>Kuesioner</w:t>
      </w:r>
      <w:proofErr w:type="spellEnd"/>
    </w:p>
    <w:p w:rsidR="008C3FEC" w:rsidRPr="008C3FEC" w:rsidRDefault="008C3FEC" w:rsidP="008C3FE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3FEC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8C3FE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sejujur-</w:t>
      </w:r>
      <w:proofErr w:type="gramStart"/>
      <w:r w:rsidRPr="008C3FEC">
        <w:rPr>
          <w:rFonts w:ascii="Times New Roman" w:hAnsi="Times New Roman" w:cs="Times New Roman"/>
          <w:sz w:val="24"/>
          <w:szCs w:val="24"/>
        </w:rPr>
        <w:t>jujurnya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C3FEC" w:rsidRPr="008C3FEC" w:rsidRDefault="008C3FEC" w:rsidP="008C3FE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3FEC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runtut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jelas</w:t>
      </w:r>
      <w:proofErr w:type="spellEnd"/>
    </w:p>
    <w:p w:rsidR="008C3FEC" w:rsidRPr="008C3FEC" w:rsidRDefault="008C3FEC" w:rsidP="008C3FE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3FEC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(V)</w:t>
      </w:r>
    </w:p>
    <w:p w:rsidR="008C3FEC" w:rsidRPr="008C3FEC" w:rsidRDefault="008C3FEC" w:rsidP="008C3FE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3FEC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3FEC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dipubikaskan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8C3FEC" w:rsidRPr="008C3FEC" w:rsidRDefault="008C3FEC" w:rsidP="008C3FE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C3FEC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jamin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kerahasiaannya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>.</w:t>
      </w:r>
    </w:p>
    <w:p w:rsidR="008C3FEC" w:rsidRPr="008C3FEC" w:rsidRDefault="008C3FEC" w:rsidP="008C3FE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C3FEC">
        <w:rPr>
          <w:rFonts w:ascii="Times New Roman" w:hAnsi="Times New Roman" w:cs="Times New Roman"/>
          <w:sz w:val="24"/>
          <w:szCs w:val="24"/>
        </w:rPr>
        <w:t>Isilah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centang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(V)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jawaban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jawablah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jujur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8C3FE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3FEC" w:rsidRPr="008C3FEC" w:rsidRDefault="008C3FEC" w:rsidP="008C3FEC">
      <w:pPr>
        <w:numPr>
          <w:ilvl w:val="0"/>
          <w:numId w:val="3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FEC">
        <w:rPr>
          <w:rFonts w:ascii="Times New Roman" w:hAnsi="Times New Roman" w:cs="Times New Roman"/>
          <w:b/>
          <w:sz w:val="24"/>
          <w:szCs w:val="24"/>
        </w:rPr>
        <w:t>LITERASI KESEHATAN</w:t>
      </w:r>
    </w:p>
    <w:tbl>
      <w:tblPr>
        <w:tblStyle w:val="TableGrid"/>
        <w:tblW w:w="893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851"/>
        <w:gridCol w:w="850"/>
        <w:gridCol w:w="851"/>
        <w:gridCol w:w="850"/>
        <w:gridCol w:w="851"/>
      </w:tblGrid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Pertanyaan</w:t>
            </w:r>
            <w:proofErr w:type="spellEnd"/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Sangat</w:t>
            </w:r>
            <w:proofErr w:type="spellEnd"/>
            <w:r w:rsidRPr="008C3F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8C3F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b/>
              </w:rPr>
              <w:t>Setuju</w:t>
            </w:r>
            <w:proofErr w:type="spellEnd"/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8C3F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b/>
              </w:rPr>
              <w:t>Setuju</w:t>
            </w:r>
            <w:proofErr w:type="spellEnd"/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Netral</w:t>
            </w:r>
            <w:proofErr w:type="spellEnd"/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Setuju</w:t>
            </w:r>
            <w:proofErr w:type="spellEnd"/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ind w:left="-108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Sangat</w:t>
            </w:r>
            <w:proofErr w:type="spellEnd"/>
            <w:r w:rsidRPr="008C3F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b/>
              </w:rPr>
              <w:t>Setuju</w:t>
            </w:r>
            <w:proofErr w:type="spellEnd"/>
          </w:p>
        </w:tc>
      </w:tr>
      <w:tr w:rsidR="008C3FEC" w:rsidRPr="008C3FEC" w:rsidTr="00894C95">
        <w:trPr>
          <w:trHeight w:val="1092"/>
        </w:trPr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Membaca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bahan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tertulis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buku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dll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)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tentang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penyakit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itu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mudah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bagi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Membaca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instruksi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tertulis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dari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profesional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adalah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mudah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bagi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jenis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obat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indikasi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obat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).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Membaca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formulir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medis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gigi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itu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lastRenderedPageBreak/>
              <w:t>mudah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bagi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Membaca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hasil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tes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ultrasound/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radiologi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mudah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bagi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bisa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mendapatkan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informasi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butuhkan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bisa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mendapatkan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informasi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nutrisi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sehat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bisa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mendapatkan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informasi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mental.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memperoleh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informasi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tentang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masalah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penyakit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bisa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mendapatkan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informasi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penyakit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mengetahui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rekomendasi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makan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sehat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mengetahui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penjelasan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dokter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tentang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penyakit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mengetahui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arti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tulisan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dalam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kedokteran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bentuk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gigi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memahami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konsep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papan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panduan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di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rumah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sakit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/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puskesmas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memahami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penggunaan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obat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diresepkan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oleh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perusahaan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atau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apoteker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pada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kemasan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memahami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manfaat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kerugian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dari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metode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terapi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ditentukan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oleh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dokter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memahami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konsep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panduan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sebelum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melakukan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pemeriksaan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laboratorium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/USG/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radiologi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mengevaluasi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informasi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disajikan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di Internet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mengevaluasi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informasi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disajikan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di TV / Radio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mengevaluasi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rekomendasi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diberikan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oleh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teman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kerabat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tentang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penyakit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dapat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mentransfer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informasi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yang lain.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tahu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mana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harus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pergi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melihat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gejala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suatu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penyakit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menggunakan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antibiotik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diresepkan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sepenuhnya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meskipun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sudah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teratasi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gejala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tidak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menghentikan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obat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diresepkan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oleh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dokter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tanpa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izin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merujuk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dokter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untuk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pemeriksaan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jika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ada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saudara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menderita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kanker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menjaga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sendiri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dalam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situasi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apa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pun.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Jika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memiliki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pertanyaan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tentang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penyakit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akan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bertanya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kepada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dokter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praktisi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membeli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produk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susu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tergantung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pada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persentase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lemak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di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dalamnya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menahan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diri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dari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melakukan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hal-hal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menambah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berat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badan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menggunakan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sabuk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pengaman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selama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mengemudi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sz w:val="24"/>
              </w:rPr>
              <w:t>Saat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membeli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makanan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memperhatikan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informasi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nilai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sz w:val="24"/>
              </w:rPr>
              <w:t>gizinya</w:t>
            </w:r>
            <w:proofErr w:type="spellEnd"/>
            <w:r w:rsidRPr="008C3FE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bisa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mendapatkan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informasi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tentang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risiko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merokok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menahan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diri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untuk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tidak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melakukan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hal-hal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atau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zat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meningkatkan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kemampuan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tekanan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darah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C3FEC" w:rsidRPr="008C3FEC" w:rsidTr="00894C95">
        <w:tc>
          <w:tcPr>
            <w:tcW w:w="567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4111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merujuk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dokter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untuk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pemeriksaan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tahunan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meskipun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tidak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ada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gejala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terkena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kanker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C3FEC" w:rsidRPr="008C3FEC" w:rsidRDefault="008C3FEC" w:rsidP="008C3FEC">
            <w:pPr>
              <w:spacing w:after="24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C3FEC" w:rsidRPr="008C3FEC" w:rsidRDefault="008C3FEC" w:rsidP="008C3F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FEC" w:rsidRPr="008C3FEC" w:rsidRDefault="008C3FEC" w:rsidP="008C3FEC">
      <w:pPr>
        <w:numPr>
          <w:ilvl w:val="0"/>
          <w:numId w:val="3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FEC">
        <w:rPr>
          <w:rFonts w:ascii="Times New Roman" w:hAnsi="Times New Roman" w:cs="Times New Roman"/>
          <w:b/>
          <w:sz w:val="24"/>
          <w:szCs w:val="24"/>
        </w:rPr>
        <w:t>NORMA SOSIAL</w:t>
      </w:r>
    </w:p>
    <w:p w:rsidR="008C3FEC" w:rsidRPr="008C3FEC" w:rsidRDefault="008C3FEC" w:rsidP="008C3FEC">
      <w:pPr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48" w:type="dxa"/>
        <w:tblInd w:w="-601" w:type="dxa"/>
        <w:tblLook w:val="04A0" w:firstRow="1" w:lastRow="0" w:firstColumn="1" w:lastColumn="0" w:noHBand="0" w:noVBand="1"/>
      </w:tblPr>
      <w:tblGrid>
        <w:gridCol w:w="563"/>
        <w:gridCol w:w="4016"/>
        <w:gridCol w:w="864"/>
        <w:gridCol w:w="849"/>
        <w:gridCol w:w="850"/>
        <w:gridCol w:w="842"/>
        <w:gridCol w:w="864"/>
      </w:tblGrid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C3FE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Pertanyaan</w:t>
            </w:r>
            <w:proofErr w:type="spellEnd"/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Sangat</w:t>
            </w:r>
            <w:proofErr w:type="spellEnd"/>
            <w:r w:rsidRPr="008C3F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8C3F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b/>
              </w:rPr>
              <w:t>Setuju</w:t>
            </w:r>
            <w:proofErr w:type="spellEnd"/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8C3F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b/>
              </w:rPr>
              <w:t>Setuju</w:t>
            </w:r>
            <w:proofErr w:type="spellEnd"/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Netral</w:t>
            </w:r>
            <w:proofErr w:type="spellEnd"/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Setuju</w:t>
            </w:r>
            <w:proofErr w:type="spellEnd"/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</w:rPr>
              <w:t>Sangat</w:t>
            </w:r>
            <w:proofErr w:type="spellEnd"/>
            <w:r w:rsidRPr="008C3FE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b/>
              </w:rPr>
              <w:t>Setuju</w:t>
            </w:r>
            <w:proofErr w:type="spellEnd"/>
          </w:p>
        </w:tc>
      </w:tr>
      <w:tr w:rsidR="008C3FEC" w:rsidRPr="008C3FEC" w:rsidTr="00894C95">
        <w:tc>
          <w:tcPr>
            <w:tcW w:w="8848" w:type="dxa"/>
            <w:gridSpan w:val="7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8C3FEC">
              <w:rPr>
                <w:rFonts w:ascii="Times New Roman" w:hAnsi="Times New Roman"/>
                <w:b/>
                <w:sz w:val="24"/>
              </w:rPr>
              <w:t>Ekspektasi</w:t>
            </w:r>
            <w:proofErr w:type="spellEnd"/>
            <w:r w:rsidRPr="008C3FEC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/>
                <w:b/>
                <w:sz w:val="24"/>
              </w:rPr>
              <w:t>Empiris</w:t>
            </w:r>
            <w:proofErr w:type="spellEnd"/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Di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lingkungan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banyak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anak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menikah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sebelum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usia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19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tahun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8848" w:type="dxa"/>
            <w:gridSpan w:val="7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b/>
                <w:sz w:val="24"/>
              </w:rPr>
              <w:t>Ekspektasi</w:t>
            </w:r>
            <w:proofErr w:type="spellEnd"/>
            <w:r w:rsidRPr="008C3FEC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b/>
                <w:sz w:val="24"/>
              </w:rPr>
              <w:t>Normatif</w:t>
            </w:r>
            <w:proofErr w:type="spellEnd"/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Banyak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warga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dalam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lingkungan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mengharapkan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menikah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sebelum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usia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19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tahun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8848" w:type="dxa"/>
            <w:gridSpan w:val="7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b/>
                <w:sz w:val="24"/>
              </w:rPr>
              <w:t>Sanksi</w:t>
            </w:r>
            <w:proofErr w:type="spellEnd"/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Jika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tidak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memastikan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anak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atau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keponakan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menikah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awal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keluarga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saya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tidak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dihormati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di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masyarakat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sekitar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Pernikahan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dini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secara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sosial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akan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menjadi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bahan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pembicaraan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teman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sebaya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tetangga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8848" w:type="dxa"/>
            <w:gridSpan w:val="7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b/>
                <w:sz w:val="24"/>
              </w:rPr>
              <w:t>Keyakinan</w:t>
            </w:r>
            <w:proofErr w:type="spellEnd"/>
            <w:r w:rsidRPr="008C3FEC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b/>
                <w:sz w:val="24"/>
              </w:rPr>
              <w:t>Normatif</w:t>
            </w:r>
            <w:proofErr w:type="spellEnd"/>
            <w:r w:rsidRPr="008C3FEC">
              <w:rPr>
                <w:rFonts w:ascii="Times New Roman" w:eastAsia="Calibri" w:hAnsi="Times New Roman" w:cs="Times New Roman"/>
                <w:b/>
                <w:sz w:val="24"/>
              </w:rPr>
              <w:t xml:space="preserve"> Personal</w:t>
            </w: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menikah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sebelum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usia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19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itu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salah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8C3FEC">
              <w:rPr>
                <w:rFonts w:ascii="Times New Roman" w:hAnsi="Times New Roman" w:cs="Times New Roman"/>
                <w:sz w:val="24"/>
              </w:rPr>
              <w:t xml:space="preserve">yang </w:t>
            </w:r>
            <w:proofErr w:type="spellStart"/>
            <w:r w:rsidRPr="008C3FEC">
              <w:rPr>
                <w:rFonts w:ascii="Times New Roman" w:hAnsi="Times New Roman" w:cs="Times New Roman"/>
                <w:sz w:val="24"/>
              </w:rPr>
              <w:t>menikah</w:t>
            </w:r>
            <w:proofErr w:type="spellEnd"/>
            <w:r w:rsidRPr="008C3FE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di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usia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muda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dapat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membantu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memberi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keamanan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untuk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mereka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Pernikahan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pada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usia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15-18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tahun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dapat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membantu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mencegah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kekerasan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seksual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penyerangan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pelecehan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Pernikahan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anak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di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bawah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19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tahun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terkadang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terjadi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karena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alasan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ekonomi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Pernikahan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anak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di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bawah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19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tahun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kebanyakan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terjadi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karena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kurangnya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pendidikan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kesempatan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kerja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Pernikahan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anak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di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bawah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19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tahun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dapat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terjadi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karena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kehamilan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di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lingkungan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ini</w:t>
            </w:r>
            <w:proofErr w:type="spellEnd"/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Setuju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bahwa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bagi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anak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boleh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berhubungan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seks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sebelum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menikah</w:t>
            </w:r>
            <w:proofErr w:type="spellEnd"/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Laki-laki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juga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perlu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mengetahui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informasi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tentang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kesehatan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ibu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dan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anak</w:t>
            </w:r>
            <w:proofErr w:type="spellEnd"/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belum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menikah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lalu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hamil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itu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nakal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Semua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anak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memiliki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hak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untuk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mengakses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alat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kontrasepsi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/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keluarga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berencana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belum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menikah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boleh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memiliki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akses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terhadap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pelayanan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kontrasepsi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/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keluarga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berencana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sudah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menikah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harus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memiliki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akses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terhadap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pelayanan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lastRenderedPageBreak/>
              <w:t>kontrasepsi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/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keluarga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berencana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FEC" w:rsidRPr="008C3FEC" w:rsidTr="00894C95">
        <w:tc>
          <w:tcPr>
            <w:tcW w:w="563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C3FEC"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4016" w:type="dxa"/>
          </w:tcPr>
          <w:p w:rsidR="008C3FEC" w:rsidRPr="008C3FEC" w:rsidRDefault="008C3FEC" w:rsidP="008C3FEC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Memberikan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akses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alat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kontrasepsi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perempuan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yang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belum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menikah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membuat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mereka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proofErr w:type="spellStart"/>
            <w:r w:rsidRPr="008C3FEC">
              <w:rPr>
                <w:rFonts w:ascii="Times New Roman" w:eastAsia="Calibri" w:hAnsi="Times New Roman" w:cs="Times New Roman"/>
                <w:sz w:val="24"/>
              </w:rPr>
              <w:t>bebas</w:t>
            </w:r>
            <w:proofErr w:type="spellEnd"/>
            <w:r w:rsidRPr="008C3FEC">
              <w:rPr>
                <w:rFonts w:ascii="Times New Roman" w:eastAsia="Calibri" w:hAnsi="Times New Roman" w:cs="Times New Roman"/>
                <w:sz w:val="24"/>
              </w:rPr>
              <w:t>.</w:t>
            </w: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9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2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" w:type="dxa"/>
          </w:tcPr>
          <w:p w:rsidR="008C3FEC" w:rsidRPr="008C3FEC" w:rsidRDefault="008C3FEC" w:rsidP="008C3FE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C3FEC" w:rsidRPr="008C3FEC" w:rsidRDefault="008C3FEC" w:rsidP="008C3FEC">
      <w:pPr>
        <w:spacing w:after="240" w:line="240" w:lineRule="auto"/>
        <w:ind w:left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r w:rsidRPr="008C3FEC">
        <w:rPr>
          <w:rFonts w:ascii="Times New Roman" w:hAnsi="Times New Roman" w:cs="Times New Roman"/>
          <w:sz w:val="24"/>
          <w:szCs w:val="24"/>
        </w:rPr>
        <w:br w:type="page"/>
      </w:r>
    </w:p>
    <w:p w:rsidR="008C3FEC" w:rsidRPr="008C3FEC" w:rsidRDefault="008C3FEC" w:rsidP="008C3FEC">
      <w:pPr>
        <w:spacing w:after="24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C3FEC">
        <w:rPr>
          <w:rFonts w:ascii="Times New Roman" w:hAnsi="Times New Roman" w:cs="Times New Roman"/>
          <w:b/>
          <w:sz w:val="24"/>
          <w:szCs w:val="24"/>
        </w:rPr>
        <w:lastRenderedPageBreak/>
        <w:t>Uji</w:t>
      </w:r>
      <w:proofErr w:type="spellEnd"/>
      <w:r w:rsidRPr="008C3F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/>
          <w:sz w:val="24"/>
          <w:szCs w:val="24"/>
        </w:rPr>
        <w:t>Normalitas</w:t>
      </w:r>
      <w:proofErr w:type="spellEnd"/>
      <w:r w:rsidRPr="008C3FEC">
        <w:rPr>
          <w:rFonts w:ascii="Times New Roman" w:hAnsi="Times New Roman" w:cs="Times New Roman"/>
          <w:b/>
          <w:sz w:val="24"/>
          <w:szCs w:val="24"/>
        </w:rPr>
        <w:t xml:space="preserve"> Data</w:t>
      </w: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FEC">
        <w:rPr>
          <w:rFonts w:ascii="Times New Roman" w:hAnsi="Times New Roman" w:cs="Times New Roman"/>
          <w:b/>
          <w:sz w:val="24"/>
          <w:szCs w:val="24"/>
        </w:rPr>
        <w:t>LITERASI KESEHATAN</w:t>
      </w: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0"/>
        <w:gridCol w:w="888"/>
        <w:gridCol w:w="889"/>
        <w:gridCol w:w="889"/>
        <w:gridCol w:w="889"/>
        <w:gridCol w:w="889"/>
        <w:gridCol w:w="889"/>
      </w:tblGrid>
      <w:tr w:rsidR="008C3FEC" w:rsidRPr="008C3FEC" w:rsidTr="00894C95">
        <w:trPr>
          <w:cantSplit/>
          <w:trHeight w:val="340"/>
        </w:trPr>
        <w:tc>
          <w:tcPr>
            <w:tcW w:w="7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Case Processing Summary</w:t>
            </w:r>
          </w:p>
        </w:tc>
      </w:tr>
      <w:tr w:rsidR="008C3FEC" w:rsidRPr="008C3FEC" w:rsidTr="00894C95">
        <w:trPr>
          <w:cantSplit/>
          <w:trHeight w:val="340"/>
        </w:trPr>
        <w:tc>
          <w:tcPr>
            <w:tcW w:w="19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</w:tr>
      <w:tr w:rsidR="008C3FEC" w:rsidRPr="008C3FEC" w:rsidTr="00894C95">
        <w:trPr>
          <w:cantSplit/>
          <w:trHeight w:val="154"/>
        </w:trPr>
        <w:tc>
          <w:tcPr>
            <w:tcW w:w="19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Valid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77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8C3FEC" w:rsidRPr="008C3FEC" w:rsidTr="00894C95">
        <w:trPr>
          <w:cantSplit/>
          <w:trHeight w:val="154"/>
        </w:trPr>
        <w:tc>
          <w:tcPr>
            <w:tcW w:w="191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  <w:tc>
          <w:tcPr>
            <w:tcW w:w="88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  <w:tc>
          <w:tcPr>
            <w:tcW w:w="88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88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</w:tr>
      <w:tr w:rsidR="008C3FEC" w:rsidRPr="008C3FEC" w:rsidTr="00894C95">
        <w:trPr>
          <w:cantSplit/>
          <w:trHeight w:val="355"/>
        </w:trPr>
        <w:tc>
          <w:tcPr>
            <w:tcW w:w="1910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LITKES_</w:t>
            </w:r>
          </w:p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</w:p>
        </w:tc>
        <w:tc>
          <w:tcPr>
            <w:tcW w:w="88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  <w:tc>
          <w:tcPr>
            <w:tcW w:w="8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8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8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4"/>
        <w:gridCol w:w="2227"/>
        <w:gridCol w:w="1282"/>
        <w:gridCol w:w="932"/>
        <w:gridCol w:w="974"/>
      </w:tblGrid>
      <w:tr w:rsidR="008C3FEC" w:rsidRPr="008C3FEC" w:rsidTr="00894C95">
        <w:trPr>
          <w:cantSplit/>
          <w:trHeight w:val="334"/>
        </w:trPr>
        <w:tc>
          <w:tcPr>
            <w:tcW w:w="7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Descriptives</w:t>
            </w:r>
            <w:proofErr w:type="spellEnd"/>
          </w:p>
        </w:tc>
      </w:tr>
      <w:tr w:rsidR="008C3FEC" w:rsidRPr="008C3FEC" w:rsidTr="00894C95">
        <w:trPr>
          <w:cantSplit/>
          <w:trHeight w:val="348"/>
        </w:trPr>
        <w:tc>
          <w:tcPr>
            <w:tcW w:w="5513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Statistic</w:t>
            </w:r>
          </w:p>
        </w:tc>
        <w:tc>
          <w:tcPr>
            <w:tcW w:w="97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Std. Error</w:t>
            </w:r>
          </w:p>
        </w:tc>
      </w:tr>
      <w:tr w:rsidR="008C3FEC" w:rsidRPr="008C3FEC" w:rsidTr="00894C95">
        <w:trPr>
          <w:cantSplit/>
          <w:trHeight w:val="334"/>
        </w:trPr>
        <w:tc>
          <w:tcPr>
            <w:tcW w:w="200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LITKES_</w:t>
            </w:r>
          </w:p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</w:p>
        </w:tc>
        <w:tc>
          <w:tcPr>
            <w:tcW w:w="3508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932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974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.052</w:t>
            </w: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95% Confidence Interval for Mean</w:t>
            </w:r>
          </w:p>
        </w:tc>
        <w:tc>
          <w:tcPr>
            <w:tcW w:w="128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Lower Bound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1.94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Upper Bound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5% Trimmed Mean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2.05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Median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Variance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.204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Std. Deviation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.451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Minimum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Maximum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Interquartile Range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Skewness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.181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.279</w:t>
            </w:r>
          </w:p>
        </w:tc>
      </w:tr>
      <w:tr w:rsidR="008C3FEC" w:rsidRPr="008C3FEC" w:rsidTr="00894C95">
        <w:trPr>
          <w:cantSplit/>
          <w:trHeight w:val="151"/>
        </w:trPr>
        <w:tc>
          <w:tcPr>
            <w:tcW w:w="200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Kurtosis</w:t>
            </w:r>
          </w:p>
        </w:tc>
        <w:tc>
          <w:tcPr>
            <w:tcW w:w="93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2.122</w:t>
            </w:r>
          </w:p>
        </w:tc>
        <w:tc>
          <w:tcPr>
            <w:tcW w:w="9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.552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8"/>
        <w:gridCol w:w="929"/>
        <w:gridCol w:w="930"/>
        <w:gridCol w:w="930"/>
        <w:gridCol w:w="930"/>
        <w:gridCol w:w="930"/>
        <w:gridCol w:w="930"/>
      </w:tblGrid>
      <w:tr w:rsidR="008C3FEC" w:rsidRPr="008C3FEC" w:rsidTr="00894C95">
        <w:trPr>
          <w:cantSplit/>
          <w:trHeight w:val="372"/>
        </w:trPr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Tests of Normality</w:t>
            </w:r>
          </w:p>
        </w:tc>
      </w:tr>
      <w:tr w:rsidR="008C3FEC" w:rsidRPr="008C3FEC" w:rsidTr="00894C95">
        <w:trPr>
          <w:cantSplit/>
          <w:trHeight w:val="372"/>
        </w:trPr>
        <w:tc>
          <w:tcPr>
            <w:tcW w:w="19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Kolmogorov-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Smirnov</w:t>
            </w:r>
            <w:r w:rsidRPr="008C3F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2789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Shapiro-Wilk</w:t>
            </w:r>
          </w:p>
        </w:tc>
      </w:tr>
      <w:tr w:rsidR="008C3FEC" w:rsidRPr="008C3FEC" w:rsidTr="00894C95">
        <w:trPr>
          <w:cantSplit/>
          <w:trHeight w:val="169"/>
        </w:trPr>
        <w:tc>
          <w:tcPr>
            <w:tcW w:w="199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Statistic</w:t>
            </w:r>
          </w:p>
        </w:tc>
        <w:tc>
          <w:tcPr>
            <w:tcW w:w="9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Sig.</w:t>
            </w:r>
          </w:p>
        </w:tc>
        <w:tc>
          <w:tcPr>
            <w:tcW w:w="9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Statistic</w:t>
            </w:r>
          </w:p>
        </w:tc>
        <w:tc>
          <w:tcPr>
            <w:tcW w:w="9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9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Sig.</w:t>
            </w:r>
          </w:p>
        </w:tc>
      </w:tr>
      <w:tr w:rsidR="008C3FEC" w:rsidRPr="008C3FEC" w:rsidTr="00894C95">
        <w:trPr>
          <w:cantSplit/>
          <w:trHeight w:val="389"/>
        </w:trPr>
        <w:tc>
          <w:tcPr>
            <w:tcW w:w="19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LITKES_</w:t>
            </w:r>
          </w:p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</w:p>
        </w:tc>
        <w:tc>
          <w:tcPr>
            <w:tcW w:w="929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.414</w:t>
            </w:r>
          </w:p>
        </w:tc>
        <w:tc>
          <w:tcPr>
            <w:tcW w:w="9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9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.618</w:t>
            </w:r>
          </w:p>
        </w:tc>
        <w:tc>
          <w:tcPr>
            <w:tcW w:w="9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</w:tr>
      <w:tr w:rsidR="008C3FEC" w:rsidRPr="008C3FEC" w:rsidTr="00894C95">
        <w:trPr>
          <w:cantSplit/>
          <w:trHeight w:val="372"/>
        </w:trPr>
        <w:tc>
          <w:tcPr>
            <w:tcW w:w="7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a. Lilliefors Significance Correction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FEC">
        <w:rPr>
          <w:rFonts w:ascii="Times New Roman" w:hAnsi="Times New Roman" w:cs="Times New Roman"/>
          <w:b/>
          <w:sz w:val="24"/>
          <w:szCs w:val="24"/>
        </w:rPr>
        <w:lastRenderedPageBreak/>
        <w:t>NORMA SOSIAL</w:t>
      </w: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8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025"/>
        <w:gridCol w:w="1025"/>
        <w:gridCol w:w="1025"/>
        <w:gridCol w:w="1025"/>
        <w:gridCol w:w="1025"/>
        <w:gridCol w:w="1025"/>
      </w:tblGrid>
      <w:tr w:rsidR="008C3FEC" w:rsidRPr="008C3FEC" w:rsidTr="00894C95">
        <w:trPr>
          <w:cantSplit/>
        </w:trPr>
        <w:tc>
          <w:tcPr>
            <w:tcW w:w="7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Case Processing Summary</w:t>
            </w: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Cases</w:t>
            </w: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204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Missing</w:t>
            </w:r>
          </w:p>
        </w:tc>
        <w:tc>
          <w:tcPr>
            <w:tcW w:w="2048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</w:t>
            </w:r>
          </w:p>
        </w:tc>
      </w:tr>
      <w:tr w:rsidR="008C3FEC" w:rsidRPr="008C3FEC" w:rsidTr="00894C95">
        <w:trPr>
          <w:cantSplit/>
        </w:trPr>
        <w:tc>
          <w:tcPr>
            <w:tcW w:w="169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NORMA_SOSIAL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100.0%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0.0%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100.0%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6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8"/>
        <w:gridCol w:w="2448"/>
        <w:gridCol w:w="1408"/>
        <w:gridCol w:w="1024"/>
        <w:gridCol w:w="1070"/>
      </w:tblGrid>
      <w:tr w:rsidR="008C3FEC" w:rsidRPr="008C3FEC" w:rsidTr="00894C95">
        <w:trPr>
          <w:cantSplit/>
        </w:trPr>
        <w:tc>
          <w:tcPr>
            <w:tcW w:w="7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Descriptives</w:t>
            </w:r>
            <w:proofErr w:type="spellEnd"/>
          </w:p>
        </w:tc>
      </w:tr>
      <w:tr w:rsidR="008C3FEC" w:rsidRPr="008C3FEC" w:rsidTr="00894C95">
        <w:trPr>
          <w:cantSplit/>
        </w:trPr>
        <w:tc>
          <w:tcPr>
            <w:tcW w:w="555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Statistic</w:t>
            </w:r>
          </w:p>
        </w:tc>
        <w:tc>
          <w:tcPr>
            <w:tcW w:w="107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Std. Error</w:t>
            </w: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NORMA_SOSIAL</w:t>
            </w:r>
          </w:p>
        </w:tc>
        <w:tc>
          <w:tcPr>
            <w:tcW w:w="3854" w:type="dxa"/>
            <w:gridSpan w:val="2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Mean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1.66</w:t>
            </w:r>
          </w:p>
        </w:tc>
        <w:tc>
          <w:tcPr>
            <w:tcW w:w="1070" w:type="dxa"/>
            <w:tcBorders>
              <w:top w:val="single" w:sz="8" w:space="0" w:color="152935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.078</w:t>
            </w: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95% Confidence Interval for Mean</w:t>
            </w: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Lower Bound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1.51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Upper Bound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1.82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5% Trimmed Mean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1.62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Median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2.00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Variance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.446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Std. Deviation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.668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Minimum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Maximum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Range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Interquartile Range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Skewness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.513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.279</w:t>
            </w: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3854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Kurtosis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-.704</w:t>
            </w:r>
          </w:p>
        </w:tc>
        <w:tc>
          <w:tcPr>
            <w:tcW w:w="107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.552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8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025"/>
        <w:gridCol w:w="1025"/>
        <w:gridCol w:w="1025"/>
        <w:gridCol w:w="1025"/>
        <w:gridCol w:w="1025"/>
        <w:gridCol w:w="1025"/>
      </w:tblGrid>
      <w:tr w:rsidR="008C3FEC" w:rsidRPr="008C3FEC" w:rsidTr="00894C95">
        <w:trPr>
          <w:cantSplit/>
        </w:trPr>
        <w:tc>
          <w:tcPr>
            <w:tcW w:w="7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Tests of Normality</w:t>
            </w: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Kolmogorov-</w:t>
            </w:r>
            <w:proofErr w:type="spellStart"/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Smirnov</w:t>
            </w: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3072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Shapiro-Wilk</w:t>
            </w:r>
          </w:p>
        </w:tc>
      </w:tr>
      <w:tr w:rsidR="008C3FEC" w:rsidRPr="008C3FEC" w:rsidTr="00894C95">
        <w:trPr>
          <w:cantSplit/>
        </w:trPr>
        <w:tc>
          <w:tcPr>
            <w:tcW w:w="169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Sig.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Statistic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Sig.</w:t>
            </w:r>
          </w:p>
        </w:tc>
      </w:tr>
      <w:tr w:rsidR="008C3FEC" w:rsidRPr="008C3FEC" w:rsidTr="00894C95">
        <w:trPr>
          <w:cantSplit/>
        </w:trPr>
        <w:tc>
          <w:tcPr>
            <w:tcW w:w="1697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NORMA_SOSIAL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.285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.000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.768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.000</w:t>
            </w:r>
          </w:p>
        </w:tc>
      </w:tr>
      <w:tr w:rsidR="008C3FEC" w:rsidRPr="008C3FEC" w:rsidTr="00894C95">
        <w:trPr>
          <w:cantSplit/>
        </w:trPr>
        <w:tc>
          <w:tcPr>
            <w:tcW w:w="78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a. Lilliefors Significance Correction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4"/>
          <w:szCs w:val="24"/>
        </w:rPr>
      </w:pPr>
      <w:r w:rsidRPr="008C3FEC">
        <w:rPr>
          <w:rFonts w:ascii="Times New Roman" w:hAnsi="Times New Roman" w:cs="Times New Roman"/>
          <w:sz w:val="24"/>
          <w:szCs w:val="24"/>
        </w:rPr>
        <w:br w:type="page"/>
      </w:r>
    </w:p>
    <w:p w:rsidR="008C3FEC" w:rsidRPr="008C3FEC" w:rsidRDefault="008C3FEC" w:rsidP="008C3FEC">
      <w:pPr>
        <w:spacing w:after="24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F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Output SPSS </w:t>
      </w:r>
      <w:proofErr w:type="spellStart"/>
      <w:r w:rsidRPr="008C3FEC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8C3F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/>
          <w:sz w:val="24"/>
          <w:szCs w:val="24"/>
        </w:rPr>
        <w:t>Univariat</w:t>
      </w:r>
      <w:proofErr w:type="spellEnd"/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948"/>
        <w:gridCol w:w="1024"/>
        <w:gridCol w:w="1891"/>
      </w:tblGrid>
      <w:tr w:rsidR="008C3FEC" w:rsidRPr="008C3FEC" w:rsidTr="00894C95">
        <w:trPr>
          <w:cantSplit/>
        </w:trPr>
        <w:tc>
          <w:tcPr>
            <w:tcW w:w="5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Statistics</w:t>
            </w:r>
          </w:p>
        </w:tc>
      </w:tr>
      <w:tr w:rsidR="008C3FEC" w:rsidRPr="008C3FEC" w:rsidTr="00894C95">
        <w:trPr>
          <w:cantSplit/>
        </w:trPr>
        <w:tc>
          <w:tcPr>
            <w:tcW w:w="218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LIT_KES</w:t>
            </w:r>
          </w:p>
        </w:tc>
        <w:tc>
          <w:tcPr>
            <w:tcW w:w="18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NORMA_SOSIAL</w:t>
            </w:r>
          </w:p>
        </w:tc>
      </w:tr>
      <w:tr w:rsidR="008C3FEC" w:rsidRPr="008C3FEC" w:rsidTr="00894C95">
        <w:trPr>
          <w:cantSplit/>
        </w:trPr>
        <w:tc>
          <w:tcPr>
            <w:tcW w:w="1240" w:type="dxa"/>
            <w:vMerge w:val="restar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N</w:t>
            </w:r>
          </w:p>
        </w:tc>
        <w:tc>
          <w:tcPr>
            <w:tcW w:w="94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18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</w:tr>
      <w:tr w:rsidR="008C3FEC" w:rsidRPr="008C3FEC" w:rsidTr="00894C95">
        <w:trPr>
          <w:cantSplit/>
        </w:trPr>
        <w:tc>
          <w:tcPr>
            <w:tcW w:w="1240" w:type="dxa"/>
            <w:vMerge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Missing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  <w:tc>
          <w:tcPr>
            <w:tcW w:w="18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0</w:t>
            </w:r>
          </w:p>
        </w:tc>
      </w:tr>
      <w:tr w:rsidR="008C3FEC" w:rsidRPr="008C3FEC" w:rsidTr="00894C95">
        <w:trPr>
          <w:cantSplit/>
        </w:trPr>
        <w:tc>
          <w:tcPr>
            <w:tcW w:w="124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Percentiles</w:t>
            </w:r>
          </w:p>
        </w:tc>
        <w:tc>
          <w:tcPr>
            <w:tcW w:w="94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100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2.00</w:t>
            </w:r>
          </w:p>
        </w:tc>
        <w:tc>
          <w:tcPr>
            <w:tcW w:w="18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2.00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6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070"/>
        <w:gridCol w:w="1163"/>
        <w:gridCol w:w="1024"/>
        <w:gridCol w:w="1393"/>
        <w:gridCol w:w="1469"/>
      </w:tblGrid>
      <w:tr w:rsidR="008C3FEC" w:rsidRPr="008C3FEC" w:rsidTr="00894C95">
        <w:trPr>
          <w:cantSplit/>
        </w:trPr>
        <w:tc>
          <w:tcPr>
            <w:tcW w:w="6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LIT_KES</w:t>
            </w:r>
          </w:p>
        </w:tc>
      </w:tr>
      <w:tr w:rsidR="008C3FEC" w:rsidRPr="008C3FEC" w:rsidTr="00894C95">
        <w:trPr>
          <w:cantSplit/>
        </w:trPr>
        <w:tc>
          <w:tcPr>
            <w:tcW w:w="180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Cumulative Percent</w:t>
            </w:r>
          </w:p>
        </w:tc>
      </w:tr>
      <w:tr w:rsidR="008C3FEC" w:rsidRPr="008C3FEC" w:rsidTr="00894C9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0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KURANG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8.1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8.1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8.1</w:t>
            </w:r>
          </w:p>
        </w:tc>
      </w:tr>
      <w:tr w:rsidR="008C3FEC" w:rsidRPr="008C3FEC" w:rsidTr="00894C9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BAIK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68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91.9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91.9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100.0</w:t>
            </w:r>
          </w:p>
        </w:tc>
      </w:tr>
      <w:tr w:rsidR="008C3FEC" w:rsidRPr="008C3FEC" w:rsidTr="00894C9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68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070"/>
        <w:gridCol w:w="1163"/>
        <w:gridCol w:w="1024"/>
        <w:gridCol w:w="1393"/>
        <w:gridCol w:w="1469"/>
      </w:tblGrid>
      <w:tr w:rsidR="008C3FEC" w:rsidRPr="008C3FEC" w:rsidTr="00894C95">
        <w:trPr>
          <w:cantSplit/>
        </w:trPr>
        <w:tc>
          <w:tcPr>
            <w:tcW w:w="68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color w:val="010205"/>
                <w:sz w:val="20"/>
                <w:szCs w:val="20"/>
              </w:rPr>
              <w:t>NORMA_SOSIAL</w:t>
            </w:r>
          </w:p>
        </w:tc>
      </w:tr>
      <w:tr w:rsidR="008C3FEC" w:rsidRPr="008C3FEC" w:rsidTr="00894C95">
        <w:trPr>
          <w:cantSplit/>
        </w:trPr>
        <w:tc>
          <w:tcPr>
            <w:tcW w:w="1804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Frequency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Percent</w:t>
            </w:r>
          </w:p>
        </w:tc>
        <w:tc>
          <w:tcPr>
            <w:tcW w:w="13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 Percent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Cumulative Percent</w:t>
            </w:r>
          </w:p>
        </w:tc>
      </w:tr>
      <w:tr w:rsidR="008C3FEC" w:rsidRPr="008C3FEC" w:rsidTr="00894C95"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Valid</w:t>
            </w:r>
          </w:p>
        </w:tc>
        <w:tc>
          <w:tcPr>
            <w:tcW w:w="107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RENDAH</w:t>
            </w:r>
          </w:p>
        </w:tc>
        <w:tc>
          <w:tcPr>
            <w:tcW w:w="116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44.6</w:t>
            </w:r>
          </w:p>
        </w:tc>
        <w:tc>
          <w:tcPr>
            <w:tcW w:w="139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44.6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44.6</w:t>
            </w:r>
          </w:p>
        </w:tc>
      </w:tr>
      <w:tr w:rsidR="008C3FEC" w:rsidRPr="008C3FEC" w:rsidTr="00894C9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TINGGI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55.4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55.4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100.0</w:t>
            </w:r>
          </w:p>
        </w:tc>
      </w:tr>
      <w:tr w:rsidR="008C3FEC" w:rsidRPr="008C3FEC" w:rsidTr="00894C95"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264A60"/>
                <w:sz w:val="20"/>
                <w:szCs w:val="20"/>
              </w:rPr>
              <w:t>Total</w:t>
            </w:r>
          </w:p>
        </w:tc>
        <w:tc>
          <w:tcPr>
            <w:tcW w:w="116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74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100.0</w:t>
            </w:r>
          </w:p>
        </w:tc>
        <w:tc>
          <w:tcPr>
            <w:tcW w:w="139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100.0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jc w:val="both"/>
        <w:rPr>
          <w:rFonts w:ascii="Times New Roman" w:hAnsi="Times New Roman" w:cs="Times New Roman"/>
          <w:sz w:val="20"/>
          <w:szCs w:val="20"/>
        </w:rPr>
      </w:pPr>
      <w:r w:rsidRPr="008C3FEC">
        <w:rPr>
          <w:rFonts w:ascii="Times New Roman" w:hAnsi="Times New Roman" w:cs="Times New Roman"/>
          <w:sz w:val="20"/>
          <w:szCs w:val="20"/>
        </w:rPr>
        <w:br w:type="page"/>
      </w:r>
    </w:p>
    <w:p w:rsidR="008C3FEC" w:rsidRPr="008C3FEC" w:rsidRDefault="008C3FEC" w:rsidP="008C3FEC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F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Output SPSS </w:t>
      </w:r>
      <w:proofErr w:type="spellStart"/>
      <w:r w:rsidRPr="008C3FEC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8C3F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C3FEC">
        <w:rPr>
          <w:rFonts w:ascii="Times New Roman" w:hAnsi="Times New Roman" w:cs="Times New Roman"/>
          <w:b/>
          <w:sz w:val="24"/>
          <w:szCs w:val="24"/>
        </w:rPr>
        <w:t>Bivariat</w:t>
      </w:r>
      <w:proofErr w:type="spellEnd"/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FEC">
        <w:rPr>
          <w:rFonts w:ascii="Times New Roman" w:hAnsi="Times New Roman" w:cs="Times New Roman"/>
          <w:b/>
          <w:sz w:val="24"/>
          <w:szCs w:val="24"/>
        </w:rPr>
        <w:t>LITERASI KESEHATAN</w:t>
      </w: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5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6"/>
        <w:gridCol w:w="902"/>
        <w:gridCol w:w="903"/>
        <w:gridCol w:w="903"/>
        <w:gridCol w:w="903"/>
        <w:gridCol w:w="903"/>
        <w:gridCol w:w="903"/>
      </w:tblGrid>
      <w:tr w:rsidR="008C3FEC" w:rsidRPr="008C3FEC" w:rsidTr="00894C95">
        <w:trPr>
          <w:cantSplit/>
          <w:trHeight w:val="330"/>
        </w:trPr>
        <w:tc>
          <w:tcPr>
            <w:tcW w:w="7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Case Processing Summary</w:t>
            </w:r>
          </w:p>
        </w:tc>
      </w:tr>
      <w:tr w:rsidR="008C3FEC" w:rsidRPr="008C3FEC" w:rsidTr="00894C95">
        <w:trPr>
          <w:cantSplit/>
          <w:trHeight w:val="330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</w:tr>
      <w:tr w:rsidR="008C3FEC" w:rsidRPr="008C3FEC" w:rsidTr="00894C95">
        <w:trPr>
          <w:cantSplit/>
          <w:trHeight w:val="149"/>
        </w:trPr>
        <w:tc>
          <w:tcPr>
            <w:tcW w:w="21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Valid</w:t>
            </w:r>
          </w:p>
        </w:tc>
        <w:tc>
          <w:tcPr>
            <w:tcW w:w="180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80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8C3FEC" w:rsidRPr="008C3FEC" w:rsidTr="00894C95">
        <w:trPr>
          <w:cantSplit/>
          <w:trHeight w:val="149"/>
        </w:trPr>
        <w:tc>
          <w:tcPr>
            <w:tcW w:w="21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  <w:tc>
          <w:tcPr>
            <w:tcW w:w="90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  <w:tc>
          <w:tcPr>
            <w:tcW w:w="90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</w:tr>
      <w:tr w:rsidR="008C3FEC" w:rsidRPr="008C3FEC" w:rsidTr="00894C95">
        <w:trPr>
          <w:cantSplit/>
          <w:trHeight w:val="330"/>
        </w:trPr>
        <w:tc>
          <w:tcPr>
            <w:tcW w:w="21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LIT_KES * RESPONDEN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  <w:tc>
          <w:tcPr>
            <w:tcW w:w="9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9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</w:tr>
      <w:tr w:rsidR="008C3FEC" w:rsidRPr="008C3FEC" w:rsidTr="00894C95">
        <w:trPr>
          <w:cantSplit/>
          <w:trHeight w:val="675"/>
        </w:trPr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NORMA_SOSIAL * RESPONDEN</w:t>
            </w: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  <w:tc>
          <w:tcPr>
            <w:tcW w:w="9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9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4"/>
        <w:gridCol w:w="1070"/>
        <w:gridCol w:w="1607"/>
        <w:gridCol w:w="1469"/>
        <w:gridCol w:w="1469"/>
        <w:gridCol w:w="1024"/>
      </w:tblGrid>
      <w:tr w:rsidR="008C3FEC" w:rsidRPr="008C3FEC" w:rsidTr="00894C95">
        <w:trPr>
          <w:cantSplit/>
        </w:trPr>
        <w:tc>
          <w:tcPr>
            <w:tcW w:w="76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Crosstab</w:t>
            </w:r>
          </w:p>
        </w:tc>
      </w:tr>
      <w:tr w:rsidR="008C3FEC" w:rsidRPr="008C3FEC" w:rsidTr="00894C95">
        <w:trPr>
          <w:cantSplit/>
        </w:trPr>
        <w:tc>
          <w:tcPr>
            <w:tcW w:w="37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8C3FEC" w:rsidRPr="008C3FEC" w:rsidTr="00894C95">
        <w:trPr>
          <w:cantSplit/>
        </w:trPr>
        <w:tc>
          <w:tcPr>
            <w:tcW w:w="37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Menikah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Dini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Menikah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Dini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</w:trPr>
        <w:tc>
          <w:tcPr>
            <w:tcW w:w="1024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LIT_KES</w:t>
            </w:r>
          </w:p>
        </w:tc>
        <w:tc>
          <w:tcPr>
            <w:tcW w:w="107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KURANG</w:t>
            </w:r>
          </w:p>
        </w:tc>
        <w:tc>
          <w:tcPr>
            <w:tcW w:w="160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C3FEC" w:rsidRPr="008C3FEC" w:rsidTr="00894C95">
        <w:trPr>
          <w:cantSplit/>
        </w:trPr>
        <w:tc>
          <w:tcPr>
            <w:tcW w:w="10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Expected Count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11.0</w:t>
            </w:r>
          </w:p>
        </w:tc>
      </w:tr>
      <w:tr w:rsidR="008C3FEC" w:rsidRPr="008C3FEC" w:rsidTr="00894C95">
        <w:trPr>
          <w:cantSplit/>
        </w:trPr>
        <w:tc>
          <w:tcPr>
            <w:tcW w:w="10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BAIK</w:t>
            </w:r>
          </w:p>
        </w:tc>
        <w:tc>
          <w:tcPr>
            <w:tcW w:w="1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8C3FEC" w:rsidRPr="008C3FEC" w:rsidTr="00894C95">
        <w:trPr>
          <w:cantSplit/>
        </w:trPr>
        <w:tc>
          <w:tcPr>
            <w:tcW w:w="1024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Expected Count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</w:tc>
      </w:tr>
      <w:tr w:rsidR="008C3FEC" w:rsidRPr="008C3FEC" w:rsidTr="00894C95">
        <w:trPr>
          <w:cantSplit/>
        </w:trPr>
        <w:tc>
          <w:tcPr>
            <w:tcW w:w="2094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60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8C3FEC" w:rsidRPr="008C3FEC" w:rsidTr="00894C95">
        <w:trPr>
          <w:cantSplit/>
        </w:trPr>
        <w:tc>
          <w:tcPr>
            <w:tcW w:w="2094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Expected Count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74.0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4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9"/>
        <w:gridCol w:w="874"/>
        <w:gridCol w:w="874"/>
        <w:gridCol w:w="1254"/>
        <w:gridCol w:w="1254"/>
        <w:gridCol w:w="1254"/>
        <w:gridCol w:w="830"/>
      </w:tblGrid>
      <w:tr w:rsidR="008C3FEC" w:rsidRPr="008C3FEC" w:rsidTr="00894C95">
        <w:trPr>
          <w:gridAfter w:val="1"/>
          <w:wAfter w:w="830" w:type="dxa"/>
          <w:cantSplit/>
          <w:trHeight w:val="309"/>
        </w:trPr>
        <w:tc>
          <w:tcPr>
            <w:tcW w:w="7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Chi-Square Tests</w:t>
            </w:r>
          </w:p>
        </w:tc>
      </w:tr>
      <w:tr w:rsidR="008C3FEC" w:rsidRPr="008C3FEC" w:rsidTr="00894C95">
        <w:trPr>
          <w:gridAfter w:val="1"/>
          <w:wAfter w:w="830" w:type="dxa"/>
          <w:cantSplit/>
          <w:trHeight w:val="928"/>
        </w:trPr>
        <w:tc>
          <w:tcPr>
            <w:tcW w:w="208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87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25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Asymptotic Significance (2-sided)</w:t>
            </w:r>
          </w:p>
        </w:tc>
        <w:tc>
          <w:tcPr>
            <w:tcW w:w="125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Exact Sig. (2-sided)</w:t>
            </w:r>
          </w:p>
        </w:tc>
        <w:tc>
          <w:tcPr>
            <w:tcW w:w="125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Exact Sig. (1-sided)</w:t>
            </w:r>
          </w:p>
        </w:tc>
      </w:tr>
      <w:tr w:rsidR="008C3FEC" w:rsidRPr="008C3FEC" w:rsidTr="00894C95">
        <w:trPr>
          <w:gridAfter w:val="1"/>
          <w:wAfter w:w="830" w:type="dxa"/>
          <w:cantSplit/>
          <w:trHeight w:val="323"/>
        </w:trPr>
        <w:tc>
          <w:tcPr>
            <w:tcW w:w="208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Pearson Chi-Square</w:t>
            </w:r>
          </w:p>
        </w:tc>
        <w:tc>
          <w:tcPr>
            <w:tcW w:w="87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8.649</w:t>
            </w:r>
            <w:r w:rsidRPr="008C3F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7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2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gridAfter w:val="1"/>
          <w:wAfter w:w="830" w:type="dxa"/>
          <w:cantSplit/>
          <w:trHeight w:val="309"/>
        </w:trPr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Continuity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Correction</w:t>
            </w:r>
            <w:r w:rsidRPr="008C3F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8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6.834</w:t>
            </w:r>
          </w:p>
        </w:tc>
        <w:tc>
          <w:tcPr>
            <w:tcW w:w="8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.009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gridAfter w:val="1"/>
          <w:wAfter w:w="830" w:type="dxa"/>
          <w:cantSplit/>
          <w:trHeight w:val="323"/>
        </w:trPr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Likelihood Ratio</w:t>
            </w:r>
          </w:p>
        </w:tc>
        <w:tc>
          <w:tcPr>
            <w:tcW w:w="8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9.837</w:t>
            </w:r>
          </w:p>
        </w:tc>
        <w:tc>
          <w:tcPr>
            <w:tcW w:w="8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.002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gridAfter w:val="1"/>
          <w:wAfter w:w="830" w:type="dxa"/>
          <w:cantSplit/>
          <w:trHeight w:val="323"/>
        </w:trPr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Fisher's Exact Test</w:t>
            </w:r>
          </w:p>
        </w:tc>
        <w:tc>
          <w:tcPr>
            <w:tcW w:w="8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.007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</w:tr>
      <w:tr w:rsidR="008C3FEC" w:rsidRPr="008C3FEC" w:rsidTr="00894C95">
        <w:trPr>
          <w:gridAfter w:val="1"/>
          <w:wAfter w:w="830" w:type="dxa"/>
          <w:cantSplit/>
          <w:trHeight w:val="309"/>
        </w:trPr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Linear-by-Linear Association</w:t>
            </w:r>
          </w:p>
        </w:tc>
        <w:tc>
          <w:tcPr>
            <w:tcW w:w="87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8.532</w:t>
            </w:r>
          </w:p>
        </w:tc>
        <w:tc>
          <w:tcPr>
            <w:tcW w:w="87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.003</w:t>
            </w: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gridAfter w:val="1"/>
          <w:wAfter w:w="830" w:type="dxa"/>
          <w:cantSplit/>
          <w:trHeight w:val="323"/>
        </w:trPr>
        <w:tc>
          <w:tcPr>
            <w:tcW w:w="208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 of Valid Cases</w:t>
            </w:r>
          </w:p>
        </w:tc>
        <w:tc>
          <w:tcPr>
            <w:tcW w:w="87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7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gridAfter w:val="1"/>
          <w:wAfter w:w="830" w:type="dxa"/>
          <w:cantSplit/>
          <w:trHeight w:val="309"/>
        </w:trPr>
        <w:tc>
          <w:tcPr>
            <w:tcW w:w="7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a. 0 cells (0.0%) have expected count less than 5. The minimum expected count is 5.50.</w:t>
            </w:r>
          </w:p>
        </w:tc>
      </w:tr>
      <w:tr w:rsidR="008C3FEC" w:rsidRPr="008C3FEC" w:rsidTr="00894C95">
        <w:trPr>
          <w:gridAfter w:val="1"/>
          <w:wAfter w:w="830" w:type="dxa"/>
          <w:cantSplit/>
          <w:trHeight w:val="309"/>
        </w:trPr>
        <w:tc>
          <w:tcPr>
            <w:tcW w:w="75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b. Computed only for a 2x2 table</w:t>
            </w:r>
          </w:p>
        </w:tc>
      </w:tr>
      <w:tr w:rsidR="008C3FEC" w:rsidRPr="008C3FEC" w:rsidTr="00894C95">
        <w:trPr>
          <w:cantSplit/>
        </w:trPr>
        <w:tc>
          <w:tcPr>
            <w:tcW w:w="84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5797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1024"/>
              <w:gridCol w:w="1162"/>
              <w:gridCol w:w="1162"/>
            </w:tblGrid>
            <w:tr w:rsidR="008C3FEC" w:rsidRPr="008C3FEC" w:rsidTr="00894C95">
              <w:trPr>
                <w:cantSplit/>
              </w:trPr>
              <w:tc>
                <w:tcPr>
                  <w:tcW w:w="579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b/>
                      <w:bCs/>
                      <w:color w:val="010205"/>
                      <w:sz w:val="20"/>
                      <w:szCs w:val="20"/>
                    </w:rPr>
                    <w:t>Risk Estimate</w:t>
                  </w:r>
                </w:p>
              </w:tc>
            </w:tr>
            <w:tr w:rsidR="008C3FEC" w:rsidRPr="008C3FEC" w:rsidTr="00894C95">
              <w:trPr>
                <w:cantSplit/>
              </w:trPr>
              <w:tc>
                <w:tcPr>
                  <w:tcW w:w="244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24" w:type="dxa"/>
                  <w:vMerge w:val="restart"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>Value</w:t>
                  </w:r>
                </w:p>
              </w:tc>
              <w:tc>
                <w:tcPr>
                  <w:tcW w:w="2324" w:type="dxa"/>
                  <w:gridSpan w:val="2"/>
                  <w:tcBorders>
                    <w:top w:val="nil"/>
                    <w:left w:val="single" w:sz="8" w:space="0" w:color="E0E0E0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>95% Confidence Interval</w:t>
                  </w:r>
                </w:p>
              </w:tc>
            </w:tr>
            <w:tr w:rsidR="008C3FEC" w:rsidRPr="008C3FEC" w:rsidTr="00894C95">
              <w:trPr>
                <w:cantSplit/>
              </w:trPr>
              <w:tc>
                <w:tcPr>
                  <w:tcW w:w="244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</w:pPr>
                </w:p>
              </w:tc>
              <w:tc>
                <w:tcPr>
                  <w:tcW w:w="1024" w:type="dxa"/>
                  <w:vMerge/>
                  <w:tcBorders>
                    <w:top w:val="nil"/>
                    <w:left w:val="nil"/>
                    <w:bottom w:val="nil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bottom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>Lower</w:t>
                  </w:r>
                </w:p>
              </w:tc>
              <w:tc>
                <w:tcPr>
                  <w:tcW w:w="1162" w:type="dxa"/>
                  <w:tcBorders>
                    <w:top w:val="nil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bottom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>Upper</w:t>
                  </w:r>
                </w:p>
              </w:tc>
            </w:tr>
            <w:tr w:rsidR="008C3FEC" w:rsidRPr="008C3FEC" w:rsidTr="00894C95">
              <w:trPr>
                <w:cantSplit/>
              </w:trPr>
              <w:tc>
                <w:tcPr>
                  <w:tcW w:w="2447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nil"/>
                  </w:tcBorders>
                  <w:shd w:val="clear" w:color="auto" w:fill="E0E0E0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>Odds Ratio for LIT_KES (KURANG / BAIK)</w:t>
                  </w:r>
                </w:p>
              </w:tc>
              <w:tc>
                <w:tcPr>
                  <w:tcW w:w="1024" w:type="dxa"/>
                  <w:tcBorders>
                    <w:top w:val="single" w:sz="8" w:space="0" w:color="152935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  <w:t>13.333</w:t>
                  </w:r>
                </w:p>
              </w:tc>
              <w:tc>
                <w:tcPr>
                  <w:tcW w:w="1162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  <w:t>1.608</w:t>
                  </w:r>
                </w:p>
              </w:tc>
              <w:tc>
                <w:tcPr>
                  <w:tcW w:w="1162" w:type="dxa"/>
                  <w:tcBorders>
                    <w:top w:val="single" w:sz="8" w:space="0" w:color="152935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  <w:t>110.563</w:t>
                  </w:r>
                </w:p>
              </w:tc>
            </w:tr>
            <w:tr w:rsidR="008C3FEC" w:rsidRPr="008C3FEC" w:rsidTr="00894C95">
              <w:trPr>
                <w:cantSplit/>
              </w:trPr>
              <w:tc>
                <w:tcPr>
                  <w:tcW w:w="2447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E0E0E0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 xml:space="preserve">For cohort RESPONDEN = </w:t>
                  </w:r>
                  <w:proofErr w:type="spellStart"/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>Menikah</w:t>
                  </w:r>
                  <w:proofErr w:type="spellEnd"/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>Usia</w:t>
                  </w:r>
                  <w:proofErr w:type="spellEnd"/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 xml:space="preserve"> Dini</w:t>
                  </w:r>
                </w:p>
              </w:tc>
              <w:tc>
                <w:tcPr>
                  <w:tcW w:w="1024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  <w:t>2.121</w:t>
                  </w:r>
                </w:p>
              </w:tc>
              <w:tc>
                <w:tcPr>
                  <w:tcW w:w="1162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  <w:t>1.508</w:t>
                  </w:r>
                </w:p>
              </w:tc>
              <w:tc>
                <w:tcPr>
                  <w:tcW w:w="1162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  <w:t>2.983</w:t>
                  </w:r>
                </w:p>
              </w:tc>
            </w:tr>
            <w:tr w:rsidR="008C3FEC" w:rsidRPr="008C3FEC" w:rsidTr="00894C95">
              <w:trPr>
                <w:cantSplit/>
              </w:trPr>
              <w:tc>
                <w:tcPr>
                  <w:tcW w:w="2447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nil"/>
                  </w:tcBorders>
                  <w:shd w:val="clear" w:color="auto" w:fill="E0E0E0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 xml:space="preserve">For cohort RESPONDEN = </w:t>
                  </w:r>
                  <w:proofErr w:type="spellStart"/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>Tidak</w:t>
                  </w:r>
                  <w:proofErr w:type="spellEnd"/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>Menikah</w:t>
                  </w:r>
                  <w:proofErr w:type="spellEnd"/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>Usia</w:t>
                  </w:r>
                  <w:proofErr w:type="spellEnd"/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 xml:space="preserve"> Dini</w:t>
                  </w:r>
                </w:p>
              </w:tc>
              <w:tc>
                <w:tcPr>
                  <w:tcW w:w="1024" w:type="dxa"/>
                  <w:tcBorders>
                    <w:top w:val="single" w:sz="8" w:space="0" w:color="AEAEAE"/>
                    <w:left w:val="nil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  <w:t>.159</w:t>
                  </w:r>
                </w:p>
              </w:tc>
              <w:tc>
                <w:tcPr>
                  <w:tcW w:w="1162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single" w:sz="8" w:space="0" w:color="E0E0E0"/>
                  </w:tcBorders>
                  <w:shd w:val="clear" w:color="auto" w:fill="FFFFFF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  <w:t>.024</w:t>
                  </w:r>
                </w:p>
              </w:tc>
              <w:tc>
                <w:tcPr>
                  <w:tcW w:w="1162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AEAEAE"/>
                    <w:right w:val="nil"/>
                  </w:tcBorders>
                  <w:shd w:val="clear" w:color="auto" w:fill="FFFFFF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  <w:t>1.044</w:t>
                  </w:r>
                </w:p>
              </w:tc>
            </w:tr>
            <w:tr w:rsidR="008C3FEC" w:rsidRPr="008C3FEC" w:rsidTr="00894C95">
              <w:trPr>
                <w:cantSplit/>
              </w:trPr>
              <w:tc>
                <w:tcPr>
                  <w:tcW w:w="2447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nil"/>
                  </w:tcBorders>
                  <w:shd w:val="clear" w:color="auto" w:fill="E0E0E0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264A60"/>
                      <w:sz w:val="20"/>
                      <w:szCs w:val="20"/>
                    </w:rPr>
                    <w:t>N of Valid Cases</w:t>
                  </w:r>
                </w:p>
              </w:tc>
              <w:tc>
                <w:tcPr>
                  <w:tcW w:w="1024" w:type="dxa"/>
                  <w:tcBorders>
                    <w:top w:val="single" w:sz="8" w:space="0" w:color="AEAEAE"/>
                    <w:left w:val="nil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320" w:lineRule="atLeast"/>
                    <w:ind w:left="60" w:right="60"/>
                    <w:jc w:val="both"/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</w:pPr>
                  <w:r w:rsidRPr="008C3FEC">
                    <w:rPr>
                      <w:rFonts w:ascii="Times New Roman" w:hAnsi="Times New Roman" w:cs="Times New Roman"/>
                      <w:color w:val="010205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1162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single" w:sz="8" w:space="0" w:color="E0E0E0"/>
                  </w:tcBorders>
                  <w:shd w:val="clear" w:color="auto" w:fill="FFFFFF"/>
                  <w:vAlign w:val="center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8" w:space="0" w:color="AEAEAE"/>
                    <w:left w:val="single" w:sz="8" w:space="0" w:color="E0E0E0"/>
                    <w:bottom w:val="single" w:sz="8" w:space="0" w:color="152935"/>
                    <w:right w:val="nil"/>
                  </w:tcBorders>
                  <w:shd w:val="clear" w:color="auto" w:fill="FFFFFF"/>
                  <w:vAlign w:val="center"/>
                </w:tcPr>
                <w:p w:rsidR="008C3FEC" w:rsidRPr="008C3FEC" w:rsidRDefault="008C3FEC" w:rsidP="008C3FE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r w:rsidRPr="008C3F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NORMA SOSIAL</w:t>
            </w:r>
            <w:bookmarkEnd w:id="0"/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5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6"/>
        <w:gridCol w:w="902"/>
        <w:gridCol w:w="903"/>
        <w:gridCol w:w="903"/>
        <w:gridCol w:w="903"/>
        <w:gridCol w:w="903"/>
        <w:gridCol w:w="903"/>
      </w:tblGrid>
      <w:tr w:rsidR="008C3FEC" w:rsidRPr="008C3FEC" w:rsidTr="00894C95">
        <w:trPr>
          <w:cantSplit/>
          <w:trHeight w:val="330"/>
        </w:trPr>
        <w:tc>
          <w:tcPr>
            <w:tcW w:w="75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Case Processing Summary</w:t>
            </w:r>
          </w:p>
        </w:tc>
      </w:tr>
      <w:tr w:rsidR="008C3FEC" w:rsidRPr="008C3FEC" w:rsidTr="00894C95">
        <w:trPr>
          <w:cantSplit/>
          <w:trHeight w:val="330"/>
        </w:trPr>
        <w:tc>
          <w:tcPr>
            <w:tcW w:w="21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Cases</w:t>
            </w:r>
          </w:p>
        </w:tc>
      </w:tr>
      <w:tr w:rsidR="008C3FEC" w:rsidRPr="008C3FEC" w:rsidTr="00894C95">
        <w:trPr>
          <w:cantSplit/>
          <w:trHeight w:val="149"/>
        </w:trPr>
        <w:tc>
          <w:tcPr>
            <w:tcW w:w="21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Valid</w:t>
            </w:r>
          </w:p>
        </w:tc>
        <w:tc>
          <w:tcPr>
            <w:tcW w:w="180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Missing</w:t>
            </w:r>
          </w:p>
        </w:tc>
        <w:tc>
          <w:tcPr>
            <w:tcW w:w="1805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8C3FEC" w:rsidRPr="008C3FEC" w:rsidTr="00894C95">
        <w:trPr>
          <w:cantSplit/>
          <w:trHeight w:val="149"/>
        </w:trPr>
        <w:tc>
          <w:tcPr>
            <w:tcW w:w="215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  <w:tc>
          <w:tcPr>
            <w:tcW w:w="90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  <w:tc>
          <w:tcPr>
            <w:tcW w:w="90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903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Percent</w:t>
            </w:r>
          </w:p>
        </w:tc>
      </w:tr>
      <w:tr w:rsidR="008C3FEC" w:rsidRPr="008C3FEC" w:rsidTr="00894C95">
        <w:trPr>
          <w:cantSplit/>
          <w:trHeight w:val="330"/>
        </w:trPr>
        <w:tc>
          <w:tcPr>
            <w:tcW w:w="215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LIT_KES * RESPONDEN</w:t>
            </w:r>
          </w:p>
        </w:tc>
        <w:tc>
          <w:tcPr>
            <w:tcW w:w="90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  <w:tc>
          <w:tcPr>
            <w:tcW w:w="9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9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0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</w:tr>
      <w:tr w:rsidR="008C3FEC" w:rsidRPr="008C3FEC" w:rsidTr="00894C95">
        <w:trPr>
          <w:cantSplit/>
          <w:trHeight w:val="675"/>
        </w:trPr>
        <w:tc>
          <w:tcPr>
            <w:tcW w:w="215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NORMA_SOSIAL * RESPONDEN</w:t>
            </w:r>
          </w:p>
        </w:tc>
        <w:tc>
          <w:tcPr>
            <w:tcW w:w="90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  <w:tc>
          <w:tcPr>
            <w:tcW w:w="9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0.0%</w:t>
            </w:r>
          </w:p>
        </w:tc>
        <w:tc>
          <w:tcPr>
            <w:tcW w:w="9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0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100.0%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0"/>
        <w:gridCol w:w="979"/>
        <w:gridCol w:w="1468"/>
        <w:gridCol w:w="1342"/>
        <w:gridCol w:w="1342"/>
        <w:gridCol w:w="935"/>
      </w:tblGrid>
      <w:tr w:rsidR="008C3FEC" w:rsidRPr="008C3FEC" w:rsidTr="00894C95">
        <w:trPr>
          <w:cantSplit/>
          <w:trHeight w:val="338"/>
        </w:trPr>
        <w:tc>
          <w:tcPr>
            <w:tcW w:w="76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Crosstab</w:t>
            </w:r>
          </w:p>
        </w:tc>
      </w:tr>
      <w:tr w:rsidR="008C3FEC" w:rsidRPr="008C3FEC" w:rsidTr="00894C95">
        <w:trPr>
          <w:cantSplit/>
          <w:trHeight w:val="338"/>
        </w:trPr>
        <w:tc>
          <w:tcPr>
            <w:tcW w:w="399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</w:tr>
      <w:tr w:rsidR="008C3FEC" w:rsidRPr="008C3FEC" w:rsidTr="00894C95">
        <w:trPr>
          <w:cantSplit/>
          <w:trHeight w:val="153"/>
        </w:trPr>
        <w:tc>
          <w:tcPr>
            <w:tcW w:w="39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Menikah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Dini</w:t>
            </w:r>
          </w:p>
        </w:tc>
        <w:tc>
          <w:tcPr>
            <w:tcW w:w="13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Menikah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Dini</w:t>
            </w:r>
          </w:p>
        </w:tc>
        <w:tc>
          <w:tcPr>
            <w:tcW w:w="935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353"/>
        </w:trPr>
        <w:tc>
          <w:tcPr>
            <w:tcW w:w="155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NORMA_</w:t>
            </w:r>
          </w:p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SOSIAL</w:t>
            </w:r>
          </w:p>
        </w:tc>
        <w:tc>
          <w:tcPr>
            <w:tcW w:w="978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RENDAH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134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3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C3FEC" w:rsidRPr="008C3FEC" w:rsidTr="00894C95">
        <w:trPr>
          <w:cantSplit/>
          <w:trHeight w:val="153"/>
        </w:trPr>
        <w:tc>
          <w:tcPr>
            <w:tcW w:w="15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Expected Count</w:t>
            </w:r>
          </w:p>
        </w:tc>
        <w:tc>
          <w:tcPr>
            <w:tcW w:w="134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134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9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33.0</w:t>
            </w:r>
          </w:p>
        </w:tc>
      </w:tr>
      <w:tr w:rsidR="008C3FEC" w:rsidRPr="008C3FEC" w:rsidTr="00894C95">
        <w:trPr>
          <w:cantSplit/>
          <w:trHeight w:val="153"/>
        </w:trPr>
        <w:tc>
          <w:tcPr>
            <w:tcW w:w="15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13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8C3FEC" w:rsidRPr="008C3FEC" w:rsidTr="00894C95">
        <w:trPr>
          <w:cantSplit/>
          <w:trHeight w:val="153"/>
        </w:trPr>
        <w:tc>
          <w:tcPr>
            <w:tcW w:w="155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Expected Count</w:t>
            </w:r>
          </w:p>
        </w:tc>
        <w:tc>
          <w:tcPr>
            <w:tcW w:w="1342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1342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20.5</w:t>
            </w:r>
          </w:p>
        </w:tc>
        <w:tc>
          <w:tcPr>
            <w:tcW w:w="935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41.0</w:t>
            </w:r>
          </w:p>
        </w:tc>
      </w:tr>
      <w:tr w:rsidR="008C3FEC" w:rsidRPr="008C3FEC" w:rsidTr="00894C95">
        <w:trPr>
          <w:cantSplit/>
          <w:trHeight w:val="338"/>
        </w:trPr>
        <w:tc>
          <w:tcPr>
            <w:tcW w:w="2529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Count</w:t>
            </w:r>
          </w:p>
        </w:tc>
        <w:tc>
          <w:tcPr>
            <w:tcW w:w="134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3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8C3FEC" w:rsidRPr="008C3FEC" w:rsidTr="00894C95">
        <w:trPr>
          <w:cantSplit/>
          <w:trHeight w:val="153"/>
        </w:trPr>
        <w:tc>
          <w:tcPr>
            <w:tcW w:w="2529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Expected Count</w:t>
            </w:r>
          </w:p>
        </w:tc>
        <w:tc>
          <w:tcPr>
            <w:tcW w:w="134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13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37.0</w:t>
            </w:r>
          </w:p>
        </w:tc>
        <w:tc>
          <w:tcPr>
            <w:tcW w:w="93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74.0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7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890"/>
        <w:gridCol w:w="890"/>
        <w:gridCol w:w="1277"/>
        <w:gridCol w:w="1277"/>
        <w:gridCol w:w="1277"/>
      </w:tblGrid>
      <w:tr w:rsidR="008C3FEC" w:rsidRPr="008C3FEC" w:rsidTr="00894C95">
        <w:trPr>
          <w:cantSplit/>
          <w:trHeight w:val="336"/>
        </w:trPr>
        <w:tc>
          <w:tcPr>
            <w:tcW w:w="7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Chi-Square Tests</w:t>
            </w:r>
          </w:p>
        </w:tc>
      </w:tr>
      <w:tr w:rsidR="008C3FEC" w:rsidRPr="008C3FEC" w:rsidTr="00894C95">
        <w:trPr>
          <w:cantSplit/>
          <w:trHeight w:val="1008"/>
        </w:trPr>
        <w:tc>
          <w:tcPr>
            <w:tcW w:w="212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89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Asymptotic Significance (2-sided)</w:t>
            </w:r>
          </w:p>
        </w:tc>
        <w:tc>
          <w:tcPr>
            <w:tcW w:w="127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Exact Sig. (2-sided)</w:t>
            </w:r>
          </w:p>
        </w:tc>
        <w:tc>
          <w:tcPr>
            <w:tcW w:w="127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Exact Sig. (1-sided)</w:t>
            </w:r>
          </w:p>
        </w:tc>
      </w:tr>
      <w:tr w:rsidR="008C3FEC" w:rsidRPr="008C3FEC" w:rsidTr="00894C95">
        <w:trPr>
          <w:cantSplit/>
          <w:trHeight w:val="351"/>
        </w:trPr>
        <w:tc>
          <w:tcPr>
            <w:tcW w:w="212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Pearson Chi-Square</w:t>
            </w:r>
          </w:p>
        </w:tc>
        <w:tc>
          <w:tcPr>
            <w:tcW w:w="89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1.367</w:t>
            </w:r>
            <w:r w:rsidRPr="008C3F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89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.242</w:t>
            </w:r>
          </w:p>
        </w:tc>
        <w:tc>
          <w:tcPr>
            <w:tcW w:w="12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336"/>
        </w:trPr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Continuity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Correction</w:t>
            </w:r>
            <w:r w:rsidRPr="008C3F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8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.875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.350</w:t>
            </w: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351"/>
        </w:trPr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Likelihood Ratio</w:t>
            </w:r>
          </w:p>
        </w:tc>
        <w:tc>
          <w:tcPr>
            <w:tcW w:w="8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1.372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.242</w:t>
            </w: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336"/>
        </w:trPr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Fisher's Exact Test</w:t>
            </w:r>
          </w:p>
        </w:tc>
        <w:tc>
          <w:tcPr>
            <w:tcW w:w="8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.350</w:t>
            </w: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.175</w:t>
            </w:r>
          </w:p>
        </w:tc>
      </w:tr>
      <w:tr w:rsidR="008C3FEC" w:rsidRPr="008C3FEC" w:rsidTr="00894C95">
        <w:trPr>
          <w:cantSplit/>
          <w:trHeight w:val="351"/>
        </w:trPr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Linear-by-Linear Association</w:t>
            </w:r>
          </w:p>
        </w:tc>
        <w:tc>
          <w:tcPr>
            <w:tcW w:w="89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1.349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.245</w:t>
            </w: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351"/>
        </w:trPr>
        <w:tc>
          <w:tcPr>
            <w:tcW w:w="212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 of Valid Cases</w:t>
            </w:r>
          </w:p>
        </w:tc>
        <w:tc>
          <w:tcPr>
            <w:tcW w:w="89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9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3FEC" w:rsidRPr="008C3FEC" w:rsidTr="00894C95">
        <w:trPr>
          <w:cantSplit/>
          <w:trHeight w:val="336"/>
        </w:trPr>
        <w:tc>
          <w:tcPr>
            <w:tcW w:w="7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a. 0 cells (0.0%) have expected count less than 5. The minimum expected count is 16.50.</w:t>
            </w:r>
          </w:p>
        </w:tc>
      </w:tr>
      <w:tr w:rsidR="008C3FEC" w:rsidRPr="008C3FEC" w:rsidTr="00894C95">
        <w:trPr>
          <w:cantSplit/>
          <w:trHeight w:val="336"/>
        </w:trPr>
        <w:tc>
          <w:tcPr>
            <w:tcW w:w="77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b. Computed only for a 2x2 table</w:t>
            </w: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9"/>
        <w:gridCol w:w="1024"/>
        <w:gridCol w:w="1162"/>
        <w:gridCol w:w="1162"/>
      </w:tblGrid>
      <w:tr w:rsidR="008C3FEC" w:rsidRPr="008C3FEC" w:rsidTr="00894C95">
        <w:trPr>
          <w:cantSplit/>
        </w:trPr>
        <w:tc>
          <w:tcPr>
            <w:tcW w:w="5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 Estimate</w:t>
            </w:r>
          </w:p>
        </w:tc>
      </w:tr>
      <w:tr w:rsidR="008C3FEC" w:rsidRPr="008C3FEC" w:rsidTr="00894C95">
        <w:trPr>
          <w:cantSplit/>
        </w:trPr>
        <w:tc>
          <w:tcPr>
            <w:tcW w:w="24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Value</w:t>
            </w:r>
          </w:p>
        </w:tc>
        <w:tc>
          <w:tcPr>
            <w:tcW w:w="2324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95% Confidence Interval</w:t>
            </w:r>
          </w:p>
        </w:tc>
      </w:tr>
      <w:tr w:rsidR="008C3FEC" w:rsidRPr="008C3FEC" w:rsidTr="00894C95">
        <w:trPr>
          <w:cantSplit/>
        </w:trPr>
        <w:tc>
          <w:tcPr>
            <w:tcW w:w="244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Lower</w:t>
            </w:r>
          </w:p>
        </w:tc>
        <w:tc>
          <w:tcPr>
            <w:tcW w:w="116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Upper</w:t>
            </w:r>
          </w:p>
        </w:tc>
      </w:tr>
      <w:tr w:rsidR="008C3FEC" w:rsidRPr="008C3FEC" w:rsidTr="00894C95">
        <w:trPr>
          <w:cantSplit/>
        </w:trPr>
        <w:tc>
          <w:tcPr>
            <w:tcW w:w="244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Odds Ratio for NORMA_SOSIAL (RENDAH / TINGGI)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1.734</w:t>
            </w:r>
          </w:p>
        </w:tc>
        <w:tc>
          <w:tcPr>
            <w:tcW w:w="11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.687</w:t>
            </w:r>
          </w:p>
        </w:tc>
        <w:tc>
          <w:tcPr>
            <w:tcW w:w="116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4.377</w:t>
            </w:r>
          </w:p>
        </w:tc>
      </w:tr>
      <w:tr w:rsidR="008C3FEC" w:rsidRPr="008C3FEC" w:rsidTr="00894C95"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For cohort RESPONDEN =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Menikah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Dini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1.311</w:t>
            </w:r>
          </w:p>
        </w:tc>
        <w:tc>
          <w:tcPr>
            <w:tcW w:w="11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.833</w:t>
            </w:r>
          </w:p>
        </w:tc>
        <w:tc>
          <w:tcPr>
            <w:tcW w:w="11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2.064</w:t>
            </w:r>
          </w:p>
        </w:tc>
      </w:tr>
      <w:tr w:rsidR="008C3FEC" w:rsidRPr="008C3FEC" w:rsidTr="00894C95"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For cohort RESPONDEN =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Menikah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Usia</w:t>
            </w:r>
            <w:proofErr w:type="spellEnd"/>
            <w:r w:rsidRPr="008C3FEC">
              <w:rPr>
                <w:rFonts w:ascii="Times New Roman" w:hAnsi="Times New Roman" w:cs="Times New Roman"/>
                <w:sz w:val="20"/>
                <w:szCs w:val="20"/>
              </w:rPr>
              <w:t xml:space="preserve"> Dini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.756</w:t>
            </w:r>
          </w:p>
        </w:tc>
        <w:tc>
          <w:tcPr>
            <w:tcW w:w="11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.468</w:t>
            </w:r>
          </w:p>
        </w:tc>
        <w:tc>
          <w:tcPr>
            <w:tcW w:w="116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1.223</w:t>
            </w:r>
          </w:p>
        </w:tc>
      </w:tr>
      <w:tr w:rsidR="008C3FEC" w:rsidRPr="008C3FEC" w:rsidTr="00894C95">
        <w:trPr>
          <w:cantSplit/>
        </w:trPr>
        <w:tc>
          <w:tcPr>
            <w:tcW w:w="244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N of Valid Cases</w:t>
            </w:r>
          </w:p>
        </w:tc>
        <w:tc>
          <w:tcPr>
            <w:tcW w:w="1024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C3FEC" w:rsidRPr="008C3FEC" w:rsidRDefault="008C3FEC" w:rsidP="008C3F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3FEC" w:rsidRPr="008C3FEC" w:rsidRDefault="008C3FEC" w:rsidP="008C3FEC">
      <w:pPr>
        <w:autoSpaceDE w:val="0"/>
        <w:autoSpaceDN w:val="0"/>
        <w:adjustRightInd w:val="0"/>
        <w:spacing w:after="0" w:line="4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FEC" w:rsidRPr="008C3FEC" w:rsidRDefault="008C3FEC" w:rsidP="008C3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EC3" w:rsidRDefault="00684EC3" w:rsidP="008C3FEC">
      <w:pPr>
        <w:jc w:val="both"/>
      </w:pPr>
    </w:p>
    <w:sectPr w:rsidR="00684EC3" w:rsidSect="008C3FEC">
      <w:type w:val="continuous"/>
      <w:pgSz w:w="11910" w:h="16840"/>
      <w:pgMar w:top="2268" w:right="1701" w:bottom="1701" w:left="2268" w:header="975" w:footer="99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14E854B6"/>
    <w:lvl w:ilvl="0">
      <w:start w:val="1"/>
      <w:numFmt w:val="decimal"/>
      <w:lvlText w:val="%1."/>
      <w:lvlJc w:val="left"/>
      <w:pPr>
        <w:ind w:left="53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5" w:hanging="1800"/>
      </w:pPr>
      <w:rPr>
        <w:rFonts w:hint="default"/>
      </w:rPr>
    </w:lvl>
  </w:abstractNum>
  <w:abstractNum w:abstractNumId="1">
    <w:nsid w:val="02AE75BB"/>
    <w:multiLevelType w:val="hybridMultilevel"/>
    <w:tmpl w:val="DA801BDE"/>
    <w:lvl w:ilvl="0" w:tplc="BF4ECB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DB42F3"/>
    <w:multiLevelType w:val="hybridMultilevel"/>
    <w:tmpl w:val="084497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E13E79"/>
    <w:multiLevelType w:val="hybridMultilevel"/>
    <w:tmpl w:val="BCC8C546"/>
    <w:lvl w:ilvl="0" w:tplc="850EE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1E2CB9"/>
    <w:multiLevelType w:val="hybridMultilevel"/>
    <w:tmpl w:val="070CAF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B3D0A"/>
    <w:multiLevelType w:val="hybridMultilevel"/>
    <w:tmpl w:val="44944C82"/>
    <w:lvl w:ilvl="0" w:tplc="DBA4B19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863874AE">
      <w:start w:val="1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62416E"/>
    <w:multiLevelType w:val="multilevel"/>
    <w:tmpl w:val="95A0A80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">
    <w:nsid w:val="10B81694"/>
    <w:multiLevelType w:val="multilevel"/>
    <w:tmpl w:val="C32AA2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5244534"/>
    <w:multiLevelType w:val="hybridMultilevel"/>
    <w:tmpl w:val="50367740"/>
    <w:lvl w:ilvl="0" w:tplc="844A77B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D024F"/>
    <w:multiLevelType w:val="hybridMultilevel"/>
    <w:tmpl w:val="B2141896"/>
    <w:lvl w:ilvl="0" w:tplc="8834A3E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093424"/>
    <w:multiLevelType w:val="hybridMultilevel"/>
    <w:tmpl w:val="26D658A4"/>
    <w:lvl w:ilvl="0" w:tplc="2BA24E1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EC0731"/>
    <w:multiLevelType w:val="hybridMultilevel"/>
    <w:tmpl w:val="1348F3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C4752"/>
    <w:multiLevelType w:val="hybridMultilevel"/>
    <w:tmpl w:val="49A821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476CC1"/>
    <w:multiLevelType w:val="hybridMultilevel"/>
    <w:tmpl w:val="3AD6B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3612C"/>
    <w:multiLevelType w:val="hybridMultilevel"/>
    <w:tmpl w:val="F01CF392"/>
    <w:lvl w:ilvl="0" w:tplc="5AD62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677B8B"/>
    <w:multiLevelType w:val="hybridMultilevel"/>
    <w:tmpl w:val="4378A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E362D"/>
    <w:multiLevelType w:val="multilevel"/>
    <w:tmpl w:val="54E2D266"/>
    <w:lvl w:ilvl="0">
      <w:start w:val="2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6D719BB"/>
    <w:multiLevelType w:val="hybridMultilevel"/>
    <w:tmpl w:val="615EB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D7831"/>
    <w:multiLevelType w:val="hybridMultilevel"/>
    <w:tmpl w:val="9E769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081D30"/>
    <w:multiLevelType w:val="hybridMultilevel"/>
    <w:tmpl w:val="A20C262E"/>
    <w:lvl w:ilvl="0" w:tplc="0576C052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336596"/>
    <w:multiLevelType w:val="hybridMultilevel"/>
    <w:tmpl w:val="D70ED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068F4"/>
    <w:multiLevelType w:val="multilevel"/>
    <w:tmpl w:val="17044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84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00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F163224"/>
    <w:multiLevelType w:val="multilevel"/>
    <w:tmpl w:val="7E224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3AF2691"/>
    <w:multiLevelType w:val="hybridMultilevel"/>
    <w:tmpl w:val="7CCE83C8"/>
    <w:lvl w:ilvl="0" w:tplc="B596D42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733127"/>
    <w:multiLevelType w:val="hybridMultilevel"/>
    <w:tmpl w:val="D76E26EC"/>
    <w:lvl w:ilvl="0" w:tplc="8CAE515E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7DA0B53"/>
    <w:multiLevelType w:val="hybridMultilevel"/>
    <w:tmpl w:val="3B549582"/>
    <w:lvl w:ilvl="0" w:tplc="D0561E8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506223"/>
    <w:multiLevelType w:val="hybridMultilevel"/>
    <w:tmpl w:val="7D302E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131E61"/>
    <w:multiLevelType w:val="multilevel"/>
    <w:tmpl w:val="6C36C40A"/>
    <w:lvl w:ilvl="0">
      <w:start w:val="2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380" w:hanging="84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>
    <w:nsid w:val="5F6C0BD7"/>
    <w:multiLevelType w:val="hybridMultilevel"/>
    <w:tmpl w:val="D206CC46"/>
    <w:lvl w:ilvl="0" w:tplc="8B526792">
      <w:start w:val="4"/>
      <w:numFmt w:val="decimal"/>
      <w:lvlText w:val="%1"/>
      <w:lvlJc w:val="left"/>
      <w:pPr>
        <w:ind w:left="720" w:hanging="360"/>
      </w:pPr>
      <w:rPr>
        <w:rFonts w:eastAsia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820A73"/>
    <w:multiLevelType w:val="hybridMultilevel"/>
    <w:tmpl w:val="881281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5063C"/>
    <w:multiLevelType w:val="hybridMultilevel"/>
    <w:tmpl w:val="D9A87C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96BE7"/>
    <w:multiLevelType w:val="hybridMultilevel"/>
    <w:tmpl w:val="8D322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DF3312"/>
    <w:multiLevelType w:val="hybridMultilevel"/>
    <w:tmpl w:val="881281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545435"/>
    <w:multiLevelType w:val="hybridMultilevel"/>
    <w:tmpl w:val="9B162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4F4848"/>
    <w:multiLevelType w:val="multilevel"/>
    <w:tmpl w:val="781ADB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5">
    <w:nsid w:val="7DA878F2"/>
    <w:multiLevelType w:val="multilevel"/>
    <w:tmpl w:val="5BD21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1"/>
  </w:num>
  <w:num w:numId="2">
    <w:abstractNumId w:val="13"/>
  </w:num>
  <w:num w:numId="3">
    <w:abstractNumId w:val="3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7"/>
  </w:num>
  <w:num w:numId="29">
    <w:abstractNumId w:val="2"/>
  </w:num>
  <w:num w:numId="30">
    <w:abstractNumId w:val="5"/>
  </w:num>
  <w:num w:numId="31">
    <w:abstractNumId w:val="8"/>
  </w:num>
  <w:num w:numId="32">
    <w:abstractNumId w:val="3"/>
  </w:num>
  <w:num w:numId="33">
    <w:abstractNumId w:val="6"/>
  </w:num>
  <w:num w:numId="34">
    <w:abstractNumId w:val="23"/>
  </w:num>
  <w:num w:numId="35">
    <w:abstractNumId w:val="2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EC"/>
    <w:rsid w:val="00006B3C"/>
    <w:rsid w:val="00684EC3"/>
    <w:rsid w:val="008C3FEC"/>
    <w:rsid w:val="00EB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F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F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F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3F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3F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C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C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3F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C3FEC"/>
    <w:rPr>
      <w:color w:val="0000FF"/>
      <w:u w:val="single"/>
    </w:rPr>
  </w:style>
  <w:style w:type="table" w:styleId="LightShading">
    <w:name w:val="Light Shading"/>
    <w:basedOn w:val="TableNormal"/>
    <w:uiPriority w:val="60"/>
    <w:rsid w:val="008C3FE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rsid w:val="008C3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EC"/>
  </w:style>
  <w:style w:type="paragraph" w:styleId="Footer">
    <w:name w:val="footer"/>
    <w:basedOn w:val="Normal"/>
    <w:link w:val="FooterChar"/>
    <w:uiPriority w:val="99"/>
    <w:rsid w:val="008C3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EC"/>
  </w:style>
  <w:style w:type="character" w:styleId="CommentReference">
    <w:name w:val="annotation reference"/>
    <w:basedOn w:val="DefaultParagraphFont"/>
    <w:uiPriority w:val="99"/>
    <w:rsid w:val="008C3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C3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C3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C3FEC"/>
    <w:rPr>
      <w:b/>
      <w:bCs/>
      <w:sz w:val="20"/>
      <w:szCs w:val="20"/>
    </w:rPr>
  </w:style>
  <w:style w:type="paragraph" w:customStyle="1" w:styleId="annotationtext">
    <w:name w:val="&quot;annotation text&quot;"/>
    <w:rsid w:val="008C3FEC"/>
    <w:pPr>
      <w:spacing w:after="0" w:line="240" w:lineRule="auto"/>
    </w:pPr>
    <w:rPr>
      <w:sz w:val="20"/>
      <w:szCs w:val="20"/>
    </w:rPr>
  </w:style>
  <w:style w:type="paragraph" w:customStyle="1" w:styleId="annotationsubject">
    <w:name w:val="&quot;annotation subject&quot;"/>
    <w:basedOn w:val="annotationtext"/>
    <w:rsid w:val="008C3FEC"/>
    <w:rPr>
      <w:b/>
    </w:rPr>
  </w:style>
  <w:style w:type="paragraph" w:customStyle="1" w:styleId="footer0">
    <w:name w:val="&quot;footer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ListParagraph0">
    <w:name w:val="&quot;List Paragraph&quot;"/>
    <w:qFormat/>
    <w:rsid w:val="008C3FEC"/>
    <w:pPr>
      <w:spacing w:after="0"/>
    </w:pPr>
    <w:rPr>
      <w:sz w:val="21"/>
    </w:rPr>
  </w:style>
  <w:style w:type="paragraph" w:customStyle="1" w:styleId="header0">
    <w:name w:val="&quot;header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BalloonText0">
    <w:name w:val="&quot;Balloon Text&quot;"/>
    <w:rsid w:val="008C3FEC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paragraph" w:customStyle="1" w:styleId="header1">
    <w:name w:val="&quot;&quot;header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annotationsubject0">
    <w:name w:val="&quot;&quot;annotation subject&quot;&quot;"/>
    <w:rsid w:val="008C3FEC"/>
    <w:pPr>
      <w:spacing w:after="0" w:line="240" w:lineRule="auto"/>
    </w:pPr>
    <w:rPr>
      <w:b/>
      <w:sz w:val="20"/>
      <w:szCs w:val="20"/>
    </w:rPr>
  </w:style>
  <w:style w:type="paragraph" w:customStyle="1" w:styleId="footer1">
    <w:name w:val="&quot;&quot;footer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annotationtext0">
    <w:name w:val="&quot;&quot;annotation text&quot;&quot;"/>
    <w:rsid w:val="008C3FEC"/>
    <w:pPr>
      <w:spacing w:after="0" w:line="240" w:lineRule="auto"/>
    </w:pPr>
    <w:rPr>
      <w:sz w:val="20"/>
      <w:szCs w:val="20"/>
    </w:rPr>
  </w:style>
  <w:style w:type="paragraph" w:customStyle="1" w:styleId="ListParagraph1">
    <w:name w:val="&quot;&quot;List Paragraph&quot;&quot;"/>
    <w:qFormat/>
    <w:rsid w:val="008C3FEC"/>
    <w:pPr>
      <w:spacing w:after="0"/>
    </w:pPr>
    <w:rPr>
      <w:sz w:val="21"/>
    </w:rPr>
  </w:style>
  <w:style w:type="paragraph" w:customStyle="1" w:styleId="BalloonText1">
    <w:name w:val="&quot;&quot;Balloon Text&quot;&quot;"/>
    <w:rsid w:val="008C3FEC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paragraph" w:customStyle="1" w:styleId="annotationsubject1">
    <w:name w:val="&quot;&quot;&quot;annotation subject&quot;&quot;&quot;"/>
    <w:rsid w:val="008C3FEC"/>
    <w:pPr>
      <w:spacing w:after="0" w:line="240" w:lineRule="auto"/>
    </w:pPr>
    <w:rPr>
      <w:b/>
      <w:sz w:val="20"/>
      <w:szCs w:val="20"/>
    </w:rPr>
  </w:style>
  <w:style w:type="paragraph" w:customStyle="1" w:styleId="ListParagraph2">
    <w:name w:val="&quot;&quot;&quot;List Paragraph&quot;&quot;&quot;"/>
    <w:qFormat/>
    <w:rsid w:val="008C3FEC"/>
    <w:pPr>
      <w:spacing w:after="0"/>
    </w:pPr>
    <w:rPr>
      <w:sz w:val="21"/>
    </w:rPr>
  </w:style>
  <w:style w:type="paragraph" w:customStyle="1" w:styleId="BalloonText2">
    <w:name w:val="&quot;&quot;&quot;Balloon Text&quot;&quot;&quot;"/>
    <w:rsid w:val="008C3FEC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paragraph" w:customStyle="1" w:styleId="footer2">
    <w:name w:val="&quot;&quot;&quot;footer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annotationtext1">
    <w:name w:val="&quot;&quot;&quot;annotation text&quot;&quot;&quot;"/>
    <w:rsid w:val="008C3FEC"/>
    <w:pPr>
      <w:spacing w:after="0" w:line="240" w:lineRule="auto"/>
    </w:pPr>
    <w:rPr>
      <w:sz w:val="20"/>
      <w:szCs w:val="20"/>
    </w:rPr>
  </w:style>
  <w:style w:type="paragraph" w:customStyle="1" w:styleId="header2">
    <w:name w:val="&quot;&quot;&quot;header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BalloonText3">
    <w:name w:val="&quot;&quot;&quot;&quot;Balloon Text&quot;&quot;&quot;&quot;"/>
    <w:rsid w:val="008C3FEC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paragraph" w:customStyle="1" w:styleId="header3">
    <w:name w:val="&quot;&quot;&quot;&quot;header&quot;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footer3">
    <w:name w:val="&quot;&quot;&quot;&quot;footer&quot;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ListParagraph3">
    <w:name w:val="&quot;&quot;&quot;&quot;List Paragraph&quot;&quot;&quot;&quot;"/>
    <w:qFormat/>
    <w:rsid w:val="008C3FEC"/>
    <w:pPr>
      <w:spacing w:after="0"/>
    </w:pPr>
    <w:rPr>
      <w:sz w:val="21"/>
    </w:rPr>
  </w:style>
  <w:style w:type="paragraph" w:customStyle="1" w:styleId="annotationtext2">
    <w:name w:val="&quot;&quot;&quot;&quot;annotation text&quot;&quot;&quot;&quot;"/>
    <w:rsid w:val="008C3FEC"/>
    <w:pPr>
      <w:spacing w:after="0" w:line="240" w:lineRule="auto"/>
    </w:pPr>
    <w:rPr>
      <w:sz w:val="20"/>
      <w:szCs w:val="20"/>
    </w:rPr>
  </w:style>
  <w:style w:type="paragraph" w:customStyle="1" w:styleId="annotationsubject2">
    <w:name w:val="&quot;&quot;&quot;&quot;annotation subject&quot;&quot;&quot;&quot;"/>
    <w:rsid w:val="008C3FEC"/>
    <w:pPr>
      <w:spacing w:after="0" w:line="240" w:lineRule="auto"/>
    </w:pPr>
    <w:rPr>
      <w:b/>
      <w:sz w:val="20"/>
      <w:szCs w:val="20"/>
    </w:rPr>
  </w:style>
  <w:style w:type="paragraph" w:customStyle="1" w:styleId="annotationsubject3">
    <w:name w:val="&quot;&quot;&quot;&quot;&quot;annotation subject&quot;&quot;&quot;&quot;&quot;"/>
    <w:rsid w:val="008C3FEC"/>
    <w:pPr>
      <w:spacing w:after="0" w:line="240" w:lineRule="auto"/>
    </w:pPr>
    <w:rPr>
      <w:b/>
      <w:sz w:val="20"/>
      <w:szCs w:val="20"/>
    </w:rPr>
  </w:style>
  <w:style w:type="paragraph" w:customStyle="1" w:styleId="ListParagraph4">
    <w:name w:val="&quot;&quot;&quot;&quot;&quot;List Paragraph&quot;&quot;&quot;&quot;&quot;"/>
    <w:qFormat/>
    <w:rsid w:val="008C3FEC"/>
    <w:pPr>
      <w:spacing w:after="0"/>
    </w:pPr>
    <w:rPr>
      <w:sz w:val="21"/>
    </w:rPr>
  </w:style>
  <w:style w:type="paragraph" w:customStyle="1" w:styleId="annotationtext3">
    <w:name w:val="&quot;&quot;&quot;&quot;&quot;annotation text&quot;&quot;&quot;&quot;&quot;"/>
    <w:rsid w:val="008C3FEC"/>
    <w:pPr>
      <w:spacing w:after="0" w:line="240" w:lineRule="auto"/>
    </w:pPr>
    <w:rPr>
      <w:sz w:val="20"/>
      <w:szCs w:val="20"/>
    </w:rPr>
  </w:style>
  <w:style w:type="paragraph" w:customStyle="1" w:styleId="footer4">
    <w:name w:val="&quot;&quot;&quot;&quot;&quot;footer&quot;&quot;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header4">
    <w:name w:val="&quot;&quot;&quot;&quot;&quot;header&quot;&quot;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BalloonText4">
    <w:name w:val="&quot;&quot;&quot;&quot;&quot;Balloon Text&quot;&quot;&quot;&quot;&quot;"/>
    <w:rsid w:val="008C3FEC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table" w:styleId="LightList-Accent1">
    <w:name w:val="Light List Accent 1"/>
    <w:basedOn w:val="TableNormal"/>
    <w:uiPriority w:val="61"/>
    <w:rsid w:val="008C3FE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8C3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F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3F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F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F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3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3F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C3F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8C3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3F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8C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C3F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8C3FEC"/>
    <w:rPr>
      <w:color w:val="0000FF"/>
      <w:u w:val="single"/>
    </w:rPr>
  </w:style>
  <w:style w:type="table" w:styleId="LightShading">
    <w:name w:val="Light Shading"/>
    <w:basedOn w:val="TableNormal"/>
    <w:uiPriority w:val="60"/>
    <w:rsid w:val="008C3FEC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rsid w:val="008C3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FEC"/>
  </w:style>
  <w:style w:type="paragraph" w:styleId="Footer">
    <w:name w:val="footer"/>
    <w:basedOn w:val="Normal"/>
    <w:link w:val="FooterChar"/>
    <w:uiPriority w:val="99"/>
    <w:rsid w:val="008C3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FEC"/>
  </w:style>
  <w:style w:type="character" w:styleId="CommentReference">
    <w:name w:val="annotation reference"/>
    <w:basedOn w:val="DefaultParagraphFont"/>
    <w:uiPriority w:val="99"/>
    <w:rsid w:val="008C3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C3F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F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C3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C3FEC"/>
    <w:rPr>
      <w:b/>
      <w:bCs/>
      <w:sz w:val="20"/>
      <w:szCs w:val="20"/>
    </w:rPr>
  </w:style>
  <w:style w:type="paragraph" w:customStyle="1" w:styleId="annotationtext">
    <w:name w:val="&quot;annotation text&quot;"/>
    <w:rsid w:val="008C3FEC"/>
    <w:pPr>
      <w:spacing w:after="0" w:line="240" w:lineRule="auto"/>
    </w:pPr>
    <w:rPr>
      <w:sz w:val="20"/>
      <w:szCs w:val="20"/>
    </w:rPr>
  </w:style>
  <w:style w:type="paragraph" w:customStyle="1" w:styleId="annotationsubject">
    <w:name w:val="&quot;annotation subject&quot;"/>
    <w:basedOn w:val="annotationtext"/>
    <w:rsid w:val="008C3FEC"/>
    <w:rPr>
      <w:b/>
    </w:rPr>
  </w:style>
  <w:style w:type="paragraph" w:customStyle="1" w:styleId="footer0">
    <w:name w:val="&quot;footer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ListParagraph0">
    <w:name w:val="&quot;List Paragraph&quot;"/>
    <w:qFormat/>
    <w:rsid w:val="008C3FEC"/>
    <w:pPr>
      <w:spacing w:after="0"/>
    </w:pPr>
    <w:rPr>
      <w:sz w:val="21"/>
    </w:rPr>
  </w:style>
  <w:style w:type="paragraph" w:customStyle="1" w:styleId="header0">
    <w:name w:val="&quot;header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BalloonText0">
    <w:name w:val="&quot;Balloon Text&quot;"/>
    <w:rsid w:val="008C3FEC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paragraph" w:customStyle="1" w:styleId="header1">
    <w:name w:val="&quot;&quot;header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annotationsubject0">
    <w:name w:val="&quot;&quot;annotation subject&quot;&quot;"/>
    <w:rsid w:val="008C3FEC"/>
    <w:pPr>
      <w:spacing w:after="0" w:line="240" w:lineRule="auto"/>
    </w:pPr>
    <w:rPr>
      <w:b/>
      <w:sz w:val="20"/>
      <w:szCs w:val="20"/>
    </w:rPr>
  </w:style>
  <w:style w:type="paragraph" w:customStyle="1" w:styleId="footer1">
    <w:name w:val="&quot;&quot;footer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annotationtext0">
    <w:name w:val="&quot;&quot;annotation text&quot;&quot;"/>
    <w:rsid w:val="008C3FEC"/>
    <w:pPr>
      <w:spacing w:after="0" w:line="240" w:lineRule="auto"/>
    </w:pPr>
    <w:rPr>
      <w:sz w:val="20"/>
      <w:szCs w:val="20"/>
    </w:rPr>
  </w:style>
  <w:style w:type="paragraph" w:customStyle="1" w:styleId="ListParagraph1">
    <w:name w:val="&quot;&quot;List Paragraph&quot;&quot;"/>
    <w:qFormat/>
    <w:rsid w:val="008C3FEC"/>
    <w:pPr>
      <w:spacing w:after="0"/>
    </w:pPr>
    <w:rPr>
      <w:sz w:val="21"/>
    </w:rPr>
  </w:style>
  <w:style w:type="paragraph" w:customStyle="1" w:styleId="BalloonText1">
    <w:name w:val="&quot;&quot;Balloon Text&quot;&quot;"/>
    <w:rsid w:val="008C3FEC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paragraph" w:customStyle="1" w:styleId="annotationsubject1">
    <w:name w:val="&quot;&quot;&quot;annotation subject&quot;&quot;&quot;"/>
    <w:rsid w:val="008C3FEC"/>
    <w:pPr>
      <w:spacing w:after="0" w:line="240" w:lineRule="auto"/>
    </w:pPr>
    <w:rPr>
      <w:b/>
      <w:sz w:val="20"/>
      <w:szCs w:val="20"/>
    </w:rPr>
  </w:style>
  <w:style w:type="paragraph" w:customStyle="1" w:styleId="ListParagraph2">
    <w:name w:val="&quot;&quot;&quot;List Paragraph&quot;&quot;&quot;"/>
    <w:qFormat/>
    <w:rsid w:val="008C3FEC"/>
    <w:pPr>
      <w:spacing w:after="0"/>
    </w:pPr>
    <w:rPr>
      <w:sz w:val="21"/>
    </w:rPr>
  </w:style>
  <w:style w:type="paragraph" w:customStyle="1" w:styleId="BalloonText2">
    <w:name w:val="&quot;&quot;&quot;Balloon Text&quot;&quot;&quot;"/>
    <w:rsid w:val="008C3FEC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paragraph" w:customStyle="1" w:styleId="footer2">
    <w:name w:val="&quot;&quot;&quot;footer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annotationtext1">
    <w:name w:val="&quot;&quot;&quot;annotation text&quot;&quot;&quot;"/>
    <w:rsid w:val="008C3FEC"/>
    <w:pPr>
      <w:spacing w:after="0" w:line="240" w:lineRule="auto"/>
    </w:pPr>
    <w:rPr>
      <w:sz w:val="20"/>
      <w:szCs w:val="20"/>
    </w:rPr>
  </w:style>
  <w:style w:type="paragraph" w:customStyle="1" w:styleId="header2">
    <w:name w:val="&quot;&quot;&quot;header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BalloonText3">
    <w:name w:val="&quot;&quot;&quot;&quot;Balloon Text&quot;&quot;&quot;&quot;"/>
    <w:rsid w:val="008C3FEC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paragraph" w:customStyle="1" w:styleId="header3">
    <w:name w:val="&quot;&quot;&quot;&quot;header&quot;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footer3">
    <w:name w:val="&quot;&quot;&quot;&quot;footer&quot;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ListParagraph3">
    <w:name w:val="&quot;&quot;&quot;&quot;List Paragraph&quot;&quot;&quot;&quot;"/>
    <w:qFormat/>
    <w:rsid w:val="008C3FEC"/>
    <w:pPr>
      <w:spacing w:after="0"/>
    </w:pPr>
    <w:rPr>
      <w:sz w:val="21"/>
    </w:rPr>
  </w:style>
  <w:style w:type="paragraph" w:customStyle="1" w:styleId="annotationtext2">
    <w:name w:val="&quot;&quot;&quot;&quot;annotation text&quot;&quot;&quot;&quot;"/>
    <w:rsid w:val="008C3FEC"/>
    <w:pPr>
      <w:spacing w:after="0" w:line="240" w:lineRule="auto"/>
    </w:pPr>
    <w:rPr>
      <w:sz w:val="20"/>
      <w:szCs w:val="20"/>
    </w:rPr>
  </w:style>
  <w:style w:type="paragraph" w:customStyle="1" w:styleId="annotationsubject2">
    <w:name w:val="&quot;&quot;&quot;&quot;annotation subject&quot;&quot;&quot;&quot;"/>
    <w:rsid w:val="008C3FEC"/>
    <w:pPr>
      <w:spacing w:after="0" w:line="240" w:lineRule="auto"/>
    </w:pPr>
    <w:rPr>
      <w:b/>
      <w:sz w:val="20"/>
      <w:szCs w:val="20"/>
    </w:rPr>
  </w:style>
  <w:style w:type="paragraph" w:customStyle="1" w:styleId="annotationsubject3">
    <w:name w:val="&quot;&quot;&quot;&quot;&quot;annotation subject&quot;&quot;&quot;&quot;&quot;"/>
    <w:rsid w:val="008C3FEC"/>
    <w:pPr>
      <w:spacing w:after="0" w:line="240" w:lineRule="auto"/>
    </w:pPr>
    <w:rPr>
      <w:b/>
      <w:sz w:val="20"/>
      <w:szCs w:val="20"/>
    </w:rPr>
  </w:style>
  <w:style w:type="paragraph" w:customStyle="1" w:styleId="ListParagraph4">
    <w:name w:val="&quot;&quot;&quot;&quot;&quot;List Paragraph&quot;&quot;&quot;&quot;&quot;"/>
    <w:qFormat/>
    <w:rsid w:val="008C3FEC"/>
    <w:pPr>
      <w:spacing w:after="0"/>
    </w:pPr>
    <w:rPr>
      <w:sz w:val="21"/>
    </w:rPr>
  </w:style>
  <w:style w:type="paragraph" w:customStyle="1" w:styleId="annotationtext3">
    <w:name w:val="&quot;&quot;&quot;&quot;&quot;annotation text&quot;&quot;&quot;&quot;&quot;"/>
    <w:rsid w:val="008C3FEC"/>
    <w:pPr>
      <w:spacing w:after="0" w:line="240" w:lineRule="auto"/>
    </w:pPr>
    <w:rPr>
      <w:sz w:val="20"/>
      <w:szCs w:val="20"/>
    </w:rPr>
  </w:style>
  <w:style w:type="paragraph" w:customStyle="1" w:styleId="footer4">
    <w:name w:val="&quot;&quot;&quot;&quot;&quot;footer&quot;&quot;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header4">
    <w:name w:val="&quot;&quot;&quot;&quot;&quot;header&quot;&quot;&quot;&quot;&quot;"/>
    <w:rsid w:val="008C3FE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BalloonText4">
    <w:name w:val="&quot;&quot;&quot;&quot;&quot;Balloon Text&quot;&quot;&quot;&quot;&quot;"/>
    <w:rsid w:val="008C3FEC"/>
    <w:pPr>
      <w:spacing w:after="0" w:line="240" w:lineRule="auto"/>
    </w:pPr>
    <w:rPr>
      <w:rFonts w:ascii="Tahoma" w:hAnsi="Tahoma" w:cs="Tahoma" w:hint="eastAsia"/>
      <w:sz w:val="16"/>
      <w:szCs w:val="16"/>
    </w:rPr>
  </w:style>
  <w:style w:type="table" w:styleId="LightList-Accent1">
    <w:name w:val="Light List Accent 1"/>
    <w:basedOn w:val="TableNormal"/>
    <w:uiPriority w:val="61"/>
    <w:rsid w:val="008C3FE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8C3F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2065</Words>
  <Characters>11773</Characters>
  <Application>Microsoft Office Word</Application>
  <DocSecurity>0</DocSecurity>
  <Lines>98</Lines>
  <Paragraphs>27</Paragraphs>
  <ScaleCrop>false</ScaleCrop>
  <Company/>
  <LinksUpToDate>false</LinksUpToDate>
  <CharactersWithSpaces>13811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2022-08-05T02:18:00Z</dcterms:created>
  <dcterms:modified xsi:type="dcterms:W3CDTF">2022-08-05T02:22:00Z</dcterms:modified>
</cp:coreProperties>
</file>