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FA" w:rsidRPr="00ED78D6" w:rsidRDefault="00E003A6" w:rsidP="001137B2">
      <w:pPr>
        <w:spacing w:after="0" w:line="240" w:lineRule="auto"/>
        <w:jc w:val="center"/>
        <w:rPr>
          <w:rFonts w:ascii="Times New Roman" w:eastAsia="SimSun" w:hAnsi="Times New Roman" w:cs="Times New Roman"/>
          <w:b/>
          <w:bCs/>
          <w:sz w:val="24"/>
          <w:szCs w:val="24"/>
          <w:lang w:val="id-ID"/>
        </w:rPr>
      </w:pPr>
      <w:bookmarkStart w:id="0" w:name="_Hlk42494103"/>
      <w:r w:rsidRPr="00ED78D6">
        <w:rPr>
          <w:rFonts w:ascii="Times New Roman" w:eastAsia="SimSun" w:hAnsi="Times New Roman" w:cs="Times New Roman"/>
          <w:b/>
          <w:bCs/>
          <w:sz w:val="24"/>
          <w:szCs w:val="24"/>
          <w:lang w:val="id-ID"/>
        </w:rPr>
        <w:t xml:space="preserve"> </w:t>
      </w:r>
      <w:r w:rsidR="00B16A36" w:rsidRPr="00ED78D6">
        <w:rPr>
          <w:rFonts w:ascii="Times New Roman" w:eastAsia="SimSun" w:hAnsi="Times New Roman" w:cs="Times New Roman"/>
          <w:b/>
          <w:bCs/>
          <w:sz w:val="24"/>
          <w:szCs w:val="24"/>
          <w:lang w:val="id-ID"/>
        </w:rPr>
        <w:t xml:space="preserve">  </w:t>
      </w:r>
      <w:r w:rsidR="00835825" w:rsidRPr="00ED78D6">
        <w:rPr>
          <w:rFonts w:ascii="Times New Roman" w:eastAsia="SimSun" w:hAnsi="Times New Roman" w:cs="Times New Roman"/>
          <w:b/>
          <w:bCs/>
          <w:sz w:val="24"/>
          <w:szCs w:val="24"/>
          <w:lang w:val="id-ID"/>
        </w:rPr>
        <w:t>GAMBARAN</w:t>
      </w:r>
      <w:r w:rsidR="00CD4E5E" w:rsidRPr="00ED78D6">
        <w:rPr>
          <w:rFonts w:ascii="Times New Roman" w:eastAsia="SimSun" w:hAnsi="Times New Roman" w:cs="Times New Roman"/>
          <w:b/>
          <w:bCs/>
          <w:sz w:val="24"/>
          <w:szCs w:val="24"/>
          <w:lang w:val="id-ID"/>
        </w:rPr>
        <w:t xml:space="preserve"> </w:t>
      </w:r>
      <w:r w:rsidR="00FA40D6" w:rsidRPr="00ED78D6">
        <w:rPr>
          <w:rFonts w:ascii="Times New Roman" w:eastAsia="SimSun" w:hAnsi="Times New Roman" w:cs="Times New Roman"/>
          <w:b/>
          <w:bCs/>
          <w:sz w:val="24"/>
          <w:szCs w:val="24"/>
          <w:lang w:val="id-ID"/>
        </w:rPr>
        <w:t>PENERAPAN PROTOKOL KESEHATAN TERKAIT COVID-19 PADA</w:t>
      </w:r>
      <w:r w:rsidR="00984F6A" w:rsidRPr="00ED78D6">
        <w:rPr>
          <w:rFonts w:ascii="Times New Roman" w:eastAsia="SimSun" w:hAnsi="Times New Roman" w:cs="Times New Roman"/>
          <w:b/>
          <w:bCs/>
          <w:sz w:val="24"/>
          <w:szCs w:val="24"/>
          <w:lang w:val="id-ID"/>
        </w:rPr>
        <w:t xml:space="preserve"> PE</w:t>
      </w:r>
      <w:r w:rsidR="00D84AFA" w:rsidRPr="00ED78D6">
        <w:rPr>
          <w:rFonts w:ascii="Times New Roman" w:eastAsia="SimSun" w:hAnsi="Times New Roman" w:cs="Times New Roman"/>
          <w:b/>
          <w:bCs/>
          <w:sz w:val="24"/>
          <w:szCs w:val="24"/>
          <w:lang w:val="id-ID"/>
        </w:rPr>
        <w:t>GAWAI</w:t>
      </w:r>
      <w:r w:rsidR="00984F6A" w:rsidRPr="00ED78D6">
        <w:rPr>
          <w:rFonts w:ascii="Times New Roman" w:eastAsia="SimSun" w:hAnsi="Times New Roman" w:cs="Times New Roman"/>
          <w:b/>
          <w:bCs/>
          <w:sz w:val="24"/>
          <w:szCs w:val="24"/>
          <w:lang w:val="id-ID"/>
        </w:rPr>
        <w:t xml:space="preserve"> </w:t>
      </w:r>
      <w:r w:rsidR="00D84AFA" w:rsidRPr="00ED78D6">
        <w:rPr>
          <w:rFonts w:ascii="Times New Roman" w:eastAsia="SimSun" w:hAnsi="Times New Roman" w:cs="Times New Roman"/>
          <w:b/>
          <w:bCs/>
          <w:sz w:val="24"/>
          <w:szCs w:val="24"/>
          <w:lang w:val="id-ID"/>
        </w:rPr>
        <w:t xml:space="preserve">KANTOR KESEHATAN PELABUHAN </w:t>
      </w:r>
    </w:p>
    <w:p w:rsidR="00D778EA" w:rsidRPr="00ED78D6" w:rsidRDefault="00D778EA" w:rsidP="001137B2">
      <w:pPr>
        <w:spacing w:after="0" w:line="240" w:lineRule="auto"/>
        <w:jc w:val="center"/>
        <w:rPr>
          <w:rFonts w:ascii="Times New Roman" w:eastAsia="SimSun" w:hAnsi="Times New Roman" w:cs="Times New Roman"/>
          <w:b/>
          <w:bCs/>
          <w:sz w:val="24"/>
          <w:szCs w:val="24"/>
          <w:lang w:val="id-ID"/>
        </w:rPr>
      </w:pPr>
      <w:r w:rsidRPr="00ED78D6">
        <w:rPr>
          <w:rFonts w:ascii="Times New Roman" w:eastAsia="SimSun" w:hAnsi="Times New Roman" w:cs="Times New Roman"/>
          <w:b/>
          <w:bCs/>
          <w:sz w:val="24"/>
          <w:szCs w:val="24"/>
          <w:lang w:val="id-ID"/>
        </w:rPr>
        <w:t>(Studi di KKP Seluruh Indonesia)</w:t>
      </w:r>
    </w:p>
    <w:p w:rsidR="00CD4E5E" w:rsidRPr="00ED78D6" w:rsidRDefault="00CD4E5E" w:rsidP="001137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38"/>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84" w:right="333"/>
        <w:jc w:val="center"/>
        <w:rPr>
          <w:rFonts w:ascii="Times New Roman" w:eastAsiaTheme="minorEastAsia" w:hAnsi="Times New Roman" w:cs="Times New Roman"/>
          <w:b/>
          <w:bCs/>
          <w:noProof/>
          <w:color w:val="000000" w:themeColor="text1"/>
          <w:sz w:val="24"/>
          <w:szCs w:val="24"/>
          <w:lang w:val="id-ID" w:eastAsia="id-ID"/>
        </w:rPr>
      </w:pPr>
    </w:p>
    <w:p w:rsidR="00D84AFA" w:rsidRPr="00ED78D6" w:rsidRDefault="00D84AFA" w:rsidP="00D84AFA">
      <w:pPr>
        <w:spacing w:after="0" w:line="240" w:lineRule="auto"/>
        <w:jc w:val="center"/>
        <w:rPr>
          <w:rFonts w:ascii="Times New Roman" w:hAnsi="Times New Roman" w:cs="Times New Roman"/>
          <w:b/>
          <w:noProof/>
          <w:color w:val="000000" w:themeColor="text1"/>
          <w:sz w:val="24"/>
          <w:szCs w:val="24"/>
          <w:lang w:val="id-ID"/>
        </w:rPr>
      </w:pPr>
      <w:r w:rsidRPr="00ED78D6">
        <w:rPr>
          <w:rFonts w:ascii="Times New Roman" w:hAnsi="Times New Roman" w:cs="Times New Roman"/>
          <w:b/>
          <w:noProof/>
          <w:color w:val="000000" w:themeColor="text1"/>
          <w:sz w:val="24"/>
          <w:szCs w:val="24"/>
          <w:lang w:val="id-ID"/>
        </w:rPr>
        <w:t>Arisca Dewi Safitri*, Ari Udijono**, Nissa Kusariana**, Lintang Dian Saraswati**</w:t>
      </w:r>
    </w:p>
    <w:p w:rsidR="00D84AFA" w:rsidRPr="00ED78D6" w:rsidRDefault="00D84AFA" w:rsidP="00D84AFA">
      <w:pPr>
        <w:spacing w:after="0" w:line="240" w:lineRule="auto"/>
        <w:jc w:val="center"/>
        <w:rPr>
          <w:rFonts w:ascii="Times New Roman" w:hAnsi="Times New Roman" w:cs="Times New Roman"/>
          <w:noProof/>
          <w:color w:val="000000" w:themeColor="text1"/>
          <w:sz w:val="24"/>
          <w:szCs w:val="24"/>
          <w:lang w:val="id-ID"/>
        </w:rPr>
      </w:pPr>
      <w:r w:rsidRPr="00ED78D6">
        <w:rPr>
          <w:rFonts w:ascii="Times New Roman" w:hAnsi="Times New Roman" w:cs="Times New Roman"/>
          <w:noProof/>
          <w:color w:val="000000" w:themeColor="text1"/>
          <w:sz w:val="24"/>
          <w:szCs w:val="24"/>
          <w:lang w:val="id-ID"/>
        </w:rPr>
        <w:t>* Mahasiswa Peminatan Epidemiologi dan Penyakit Tropik FKM UNDIP</w:t>
      </w:r>
    </w:p>
    <w:p w:rsidR="00D84AFA" w:rsidRPr="00ED78D6" w:rsidRDefault="00D84AFA" w:rsidP="00D84AFA">
      <w:pPr>
        <w:spacing w:after="0" w:line="240" w:lineRule="auto"/>
        <w:jc w:val="center"/>
        <w:rPr>
          <w:rFonts w:ascii="Times New Roman" w:hAnsi="Times New Roman" w:cs="Times New Roman"/>
          <w:noProof/>
          <w:color w:val="000000" w:themeColor="text1"/>
          <w:sz w:val="24"/>
          <w:szCs w:val="24"/>
          <w:lang w:val="id-ID"/>
        </w:rPr>
      </w:pPr>
      <w:r w:rsidRPr="00ED78D6">
        <w:rPr>
          <w:rFonts w:ascii="Times New Roman" w:hAnsi="Times New Roman" w:cs="Times New Roman"/>
          <w:noProof/>
          <w:color w:val="000000" w:themeColor="text1"/>
          <w:sz w:val="24"/>
          <w:szCs w:val="24"/>
          <w:lang w:val="id-ID"/>
        </w:rPr>
        <w:t>**Bagian Epidemiologi dan Penyakit Tropik FKM UNDIP</w:t>
      </w:r>
    </w:p>
    <w:p w:rsidR="00CD4E5E" w:rsidRPr="00ED78D6" w:rsidRDefault="00D84AFA" w:rsidP="00D84AFA">
      <w:pPr>
        <w:spacing w:after="0" w:line="240" w:lineRule="auto"/>
        <w:jc w:val="center"/>
        <w:rPr>
          <w:rFonts w:ascii="Times New Roman" w:hAnsi="Times New Roman" w:cs="Times New Roman"/>
          <w:noProof/>
          <w:color w:val="000000" w:themeColor="text1"/>
          <w:sz w:val="24"/>
          <w:szCs w:val="24"/>
          <w:lang w:val="id-ID"/>
        </w:rPr>
      </w:pPr>
      <w:r w:rsidRPr="00ED78D6">
        <w:rPr>
          <w:rFonts w:ascii="Times New Roman" w:hAnsi="Times New Roman" w:cs="Times New Roman"/>
          <w:noProof/>
          <w:color w:val="000000" w:themeColor="text1"/>
          <w:sz w:val="24"/>
          <w:szCs w:val="24"/>
          <w:lang w:val="id-ID"/>
        </w:rPr>
        <w:t>email : ariscadewisafitri@gmail.com</w:t>
      </w:r>
    </w:p>
    <w:p w:rsidR="00CD4E5E" w:rsidRPr="00ED78D6" w:rsidRDefault="00CD4E5E" w:rsidP="001137B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noProof/>
          <w:color w:val="222222"/>
          <w:sz w:val="24"/>
          <w:szCs w:val="24"/>
          <w:lang w:val="id-ID"/>
        </w:rPr>
      </w:pPr>
    </w:p>
    <w:p w:rsidR="00CD4E5E" w:rsidRPr="00F10B4D" w:rsidRDefault="00A91627" w:rsidP="002D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b/>
          <w:bCs/>
          <w:noProof/>
          <w:color w:val="222222"/>
          <w:sz w:val="24"/>
          <w:szCs w:val="24"/>
          <w:lang w:val="id-ID"/>
        </w:rPr>
      </w:pPr>
      <w:r w:rsidRPr="00F10B4D">
        <w:rPr>
          <w:rFonts w:ascii="Times New Roman" w:eastAsia="Times New Roman" w:hAnsi="Times New Roman" w:cs="Times New Roman"/>
          <w:b/>
          <w:bCs/>
          <w:noProof/>
          <w:color w:val="222222"/>
          <w:sz w:val="24"/>
          <w:szCs w:val="24"/>
          <w:lang w:val="id-ID"/>
        </w:rPr>
        <w:t>ABSTRA</w:t>
      </w:r>
      <w:r w:rsidR="00191D74" w:rsidRPr="00F10B4D">
        <w:rPr>
          <w:rFonts w:ascii="Times New Roman" w:eastAsia="Times New Roman" w:hAnsi="Times New Roman" w:cs="Times New Roman"/>
          <w:b/>
          <w:bCs/>
          <w:noProof/>
          <w:color w:val="222222"/>
          <w:sz w:val="24"/>
          <w:szCs w:val="24"/>
          <w:lang w:val="id-ID"/>
        </w:rPr>
        <w:t>K</w:t>
      </w:r>
    </w:p>
    <w:p w:rsidR="00BE0DE0" w:rsidRPr="00ED78D6" w:rsidRDefault="00BE0DE0" w:rsidP="002D22F0">
      <w:pPr>
        <w:autoSpaceDE w:val="0"/>
        <w:autoSpaceDN w:val="0"/>
        <w:adjustRightInd w:val="0"/>
        <w:spacing w:after="0" w:line="235" w:lineRule="auto"/>
        <w:jc w:val="both"/>
        <w:rPr>
          <w:rFonts w:ascii="Times New Roman" w:hAnsi="Times New Roman" w:cs="Times New Roman"/>
          <w:i/>
          <w:sz w:val="24"/>
          <w:szCs w:val="24"/>
          <w:highlight w:val="yellow"/>
          <w:lang w:val="id-ID"/>
        </w:rPr>
      </w:pPr>
    </w:p>
    <w:p w:rsidR="00BE0DE0" w:rsidRPr="000E2EE0" w:rsidRDefault="00BE0DE0" w:rsidP="002D22F0">
      <w:pPr>
        <w:autoSpaceDE w:val="0"/>
        <w:autoSpaceDN w:val="0"/>
        <w:adjustRightInd w:val="0"/>
        <w:spacing w:after="0" w:line="235" w:lineRule="auto"/>
        <w:jc w:val="both"/>
        <w:rPr>
          <w:rFonts w:ascii="Times New Roman" w:hAnsi="Times New Roman" w:cs="Times New Roman"/>
          <w:sz w:val="24"/>
          <w:szCs w:val="24"/>
          <w:lang w:val="id-ID"/>
        </w:rPr>
      </w:pPr>
      <w:r w:rsidRPr="00ED78D6">
        <w:rPr>
          <w:rFonts w:ascii="Times New Roman" w:hAnsi="Times New Roman" w:cs="Times New Roman"/>
          <w:b/>
          <w:color w:val="000000" w:themeColor="text1"/>
          <w:sz w:val="24"/>
          <w:szCs w:val="24"/>
          <w:lang w:val="id-ID"/>
        </w:rPr>
        <w:t>Latar Belakang</w:t>
      </w:r>
      <w:r w:rsidRPr="00ED78D6">
        <w:rPr>
          <w:rFonts w:ascii="Times New Roman" w:hAnsi="Times New Roman" w:cs="Times New Roman"/>
          <w:color w:val="000000" w:themeColor="text1"/>
          <w:sz w:val="24"/>
          <w:szCs w:val="24"/>
          <w:lang w:val="id-ID"/>
        </w:rPr>
        <w:t xml:space="preserve">: </w:t>
      </w:r>
      <w:r w:rsidR="000E2EE0" w:rsidRPr="000E2EE0">
        <w:rPr>
          <w:rFonts w:ascii="Times New Roman" w:hAnsi="Times New Roman" w:cs="Times New Roman"/>
          <w:sz w:val="24"/>
          <w:szCs w:val="24"/>
          <w:lang w:val="id-ID"/>
        </w:rPr>
        <w:t>Protokol kesehatan sebagai upaya dalam pencegahan COVID-19. Kepatuhan akan protokol kesehatan menjadi hal yang utama dalam pencegahan COVID-19</w:t>
      </w:r>
      <w:r w:rsidR="000E2EE0">
        <w:rPr>
          <w:rFonts w:ascii="Times New Roman" w:hAnsi="Times New Roman" w:cs="Times New Roman"/>
          <w:sz w:val="24"/>
          <w:szCs w:val="24"/>
          <w:lang w:val="id-ID"/>
        </w:rPr>
        <w:t xml:space="preserve">. </w:t>
      </w:r>
      <w:r w:rsidR="000E2EE0" w:rsidRPr="000E2EE0">
        <w:rPr>
          <w:rFonts w:ascii="Times New Roman" w:hAnsi="Times New Roman" w:cs="Times New Roman"/>
          <w:sz w:val="24"/>
          <w:szCs w:val="24"/>
          <w:lang w:val="id-ID"/>
        </w:rPr>
        <w:t>Pentingnya kepatuhan dalam penerapan protokol kesehatan pencegahan COVID-19 terutama pada petugas yang menangani COVID-</w:t>
      </w:r>
      <w:r w:rsidR="000E2EE0">
        <w:rPr>
          <w:rFonts w:ascii="Times New Roman" w:hAnsi="Times New Roman" w:cs="Times New Roman"/>
          <w:sz w:val="24"/>
          <w:szCs w:val="24"/>
          <w:lang w:val="id-ID"/>
        </w:rPr>
        <w:t>19</w:t>
      </w:r>
    </w:p>
    <w:p w:rsidR="000E2EE0" w:rsidRDefault="00BE0DE0" w:rsidP="002D22F0">
      <w:pPr>
        <w:autoSpaceDE w:val="0"/>
        <w:autoSpaceDN w:val="0"/>
        <w:adjustRightInd w:val="0"/>
        <w:spacing w:after="0" w:line="235" w:lineRule="auto"/>
        <w:jc w:val="both"/>
        <w:rPr>
          <w:rFonts w:ascii="Times New Roman" w:hAnsi="Times New Roman" w:cs="Times New Roman"/>
          <w:sz w:val="24"/>
          <w:szCs w:val="24"/>
          <w:lang w:val="id-ID"/>
        </w:rPr>
      </w:pPr>
      <w:r w:rsidRPr="00ED78D6">
        <w:rPr>
          <w:rFonts w:ascii="Times New Roman" w:hAnsi="Times New Roman" w:cs="Times New Roman"/>
          <w:b/>
          <w:sz w:val="24"/>
          <w:szCs w:val="24"/>
          <w:lang w:val="id-ID"/>
        </w:rPr>
        <w:t>Tujuan</w:t>
      </w:r>
      <w:r w:rsidRPr="00ED78D6">
        <w:rPr>
          <w:rFonts w:ascii="Times New Roman" w:hAnsi="Times New Roman" w:cs="Times New Roman"/>
          <w:sz w:val="24"/>
          <w:szCs w:val="24"/>
          <w:lang w:val="id-ID"/>
        </w:rPr>
        <w:t xml:space="preserve">: </w:t>
      </w:r>
      <w:r w:rsidR="006F70D7">
        <w:rPr>
          <w:rFonts w:ascii="Times New Roman" w:hAnsi="Times New Roman" w:cs="Times New Roman"/>
          <w:sz w:val="24"/>
          <w:szCs w:val="24"/>
          <w:lang w:val="id-ID"/>
        </w:rPr>
        <w:t>M</w:t>
      </w:r>
      <w:r w:rsidR="000E2EE0" w:rsidRPr="000E2EE0">
        <w:rPr>
          <w:rFonts w:ascii="Times New Roman" w:hAnsi="Times New Roman" w:cs="Times New Roman"/>
          <w:sz w:val="24"/>
          <w:szCs w:val="24"/>
          <w:lang w:val="id-ID"/>
        </w:rPr>
        <w:t xml:space="preserve">enggambarkan penerapan protokol kesehatan terkait COVID-19 pada pegawai kantor kesehatan pelabuhan di seluruh Indonesia </w:t>
      </w:r>
    </w:p>
    <w:p w:rsidR="00BE0DE0" w:rsidRPr="000E2EE0" w:rsidRDefault="00BE0DE0" w:rsidP="002D22F0">
      <w:pPr>
        <w:autoSpaceDE w:val="0"/>
        <w:autoSpaceDN w:val="0"/>
        <w:adjustRightInd w:val="0"/>
        <w:spacing w:after="0" w:line="235" w:lineRule="auto"/>
        <w:jc w:val="both"/>
        <w:rPr>
          <w:rFonts w:ascii="Times New Roman" w:hAnsi="Times New Roman" w:cs="Times New Roman"/>
          <w:sz w:val="24"/>
          <w:szCs w:val="24"/>
          <w:lang w:val="id-ID"/>
        </w:rPr>
      </w:pPr>
      <w:r w:rsidRPr="00ED78D6">
        <w:rPr>
          <w:rFonts w:ascii="Times New Roman" w:hAnsi="Times New Roman" w:cs="Times New Roman"/>
          <w:b/>
          <w:sz w:val="24"/>
          <w:szCs w:val="24"/>
          <w:lang w:val="id-ID"/>
        </w:rPr>
        <w:t>Metode:</w:t>
      </w:r>
      <w:r w:rsidR="000E2EE0" w:rsidRPr="000E2EE0">
        <w:t xml:space="preserve"> </w:t>
      </w:r>
      <w:r w:rsidR="000E2EE0" w:rsidRPr="000E2EE0">
        <w:rPr>
          <w:rFonts w:ascii="Times New Roman" w:hAnsi="Times New Roman" w:cs="Times New Roman"/>
          <w:sz w:val="24"/>
          <w:szCs w:val="24"/>
          <w:lang w:val="id-ID"/>
        </w:rPr>
        <w:t xml:space="preserve">Jenis penelitian ini adalah penelitian deskriptif observasional dengan desain </w:t>
      </w:r>
      <w:r w:rsidR="000E2EE0" w:rsidRPr="006F70D7">
        <w:rPr>
          <w:rFonts w:ascii="Times New Roman" w:hAnsi="Times New Roman" w:cs="Times New Roman"/>
          <w:i/>
          <w:sz w:val="24"/>
          <w:szCs w:val="24"/>
          <w:lang w:val="id-ID"/>
        </w:rPr>
        <w:t>cross sectional</w:t>
      </w:r>
      <w:r w:rsidRPr="00ED78D6">
        <w:rPr>
          <w:rFonts w:ascii="Times New Roman" w:hAnsi="Times New Roman" w:cs="Times New Roman"/>
          <w:sz w:val="24"/>
          <w:szCs w:val="24"/>
          <w:lang w:val="id-ID"/>
        </w:rPr>
        <w:t xml:space="preserve">. </w:t>
      </w:r>
      <w:r w:rsidR="000E2EE0">
        <w:rPr>
          <w:rFonts w:ascii="Times New Roman" w:hAnsi="Times New Roman" w:cs="Times New Roman"/>
          <w:sz w:val="24"/>
          <w:szCs w:val="24"/>
          <w:lang w:val="id-ID"/>
        </w:rPr>
        <w:t xml:space="preserve">Populasi penelitian adalah Aparatur Sipil Negara Kantor Kesehatan Pelabuhan di seluruh Indonesia. Sampel yang memenuhi kriteria berjumlah 533 pegawai. </w:t>
      </w:r>
      <w:r w:rsidRPr="00ED78D6">
        <w:rPr>
          <w:rFonts w:ascii="Times New Roman" w:hAnsi="Times New Roman" w:cs="Times New Roman"/>
          <w:sz w:val="24"/>
          <w:szCs w:val="24"/>
          <w:lang w:val="id-ID"/>
        </w:rPr>
        <w:t xml:space="preserve">Teknik sampling </w:t>
      </w:r>
      <w:r w:rsidRPr="006F70D7">
        <w:rPr>
          <w:rFonts w:ascii="Times New Roman" w:hAnsi="Times New Roman" w:cs="Times New Roman"/>
          <w:i/>
          <w:sz w:val="24"/>
          <w:szCs w:val="24"/>
          <w:lang w:val="id-ID"/>
        </w:rPr>
        <w:t>simple random sampling</w:t>
      </w:r>
      <w:r w:rsidRPr="00ED78D6">
        <w:rPr>
          <w:rFonts w:ascii="Times New Roman" w:hAnsi="Times New Roman" w:cs="Times New Roman"/>
          <w:sz w:val="24"/>
          <w:szCs w:val="24"/>
          <w:lang w:val="id-ID"/>
        </w:rPr>
        <w:t xml:space="preserve">. Pengumpulan data menggunakan angket melalui </w:t>
      </w:r>
      <w:r w:rsidRPr="000E2EE0">
        <w:rPr>
          <w:rFonts w:ascii="Times New Roman" w:hAnsi="Times New Roman" w:cs="Times New Roman"/>
          <w:i/>
          <w:sz w:val="24"/>
          <w:szCs w:val="24"/>
          <w:lang w:val="id-ID"/>
        </w:rPr>
        <w:t>google form</w:t>
      </w:r>
      <w:r w:rsidR="000E2EE0">
        <w:rPr>
          <w:rFonts w:ascii="Times New Roman" w:hAnsi="Times New Roman" w:cs="Times New Roman"/>
          <w:i/>
          <w:sz w:val="24"/>
          <w:szCs w:val="24"/>
          <w:lang w:val="id-ID"/>
        </w:rPr>
        <w:t xml:space="preserve">. </w:t>
      </w:r>
      <w:r w:rsidR="000E2EE0" w:rsidRPr="000E2EE0">
        <w:rPr>
          <w:rFonts w:ascii="Times New Roman" w:hAnsi="Times New Roman" w:cs="Times New Roman"/>
          <w:sz w:val="24"/>
          <w:szCs w:val="24"/>
          <w:lang w:val="id-ID"/>
        </w:rPr>
        <w:t>Selanjutnya dilakukan analisis data</w:t>
      </w:r>
      <w:r w:rsidR="000E2EE0">
        <w:rPr>
          <w:rFonts w:ascii="Times New Roman" w:hAnsi="Times New Roman" w:cs="Times New Roman"/>
          <w:sz w:val="24"/>
          <w:szCs w:val="24"/>
          <w:lang w:val="id-ID"/>
        </w:rPr>
        <w:t xml:space="preserve"> mengunakan tabel silang.</w:t>
      </w:r>
    </w:p>
    <w:p w:rsidR="00BE0DE0" w:rsidRPr="00ED78D6" w:rsidRDefault="00BE0DE0" w:rsidP="002D22F0">
      <w:pPr>
        <w:autoSpaceDE w:val="0"/>
        <w:autoSpaceDN w:val="0"/>
        <w:adjustRightInd w:val="0"/>
        <w:spacing w:after="0" w:line="235" w:lineRule="auto"/>
        <w:jc w:val="both"/>
        <w:rPr>
          <w:rFonts w:ascii="Times New Roman" w:hAnsi="Times New Roman" w:cs="Times New Roman"/>
          <w:sz w:val="24"/>
          <w:szCs w:val="24"/>
          <w:lang w:val="id-ID"/>
        </w:rPr>
      </w:pPr>
      <w:r w:rsidRPr="00ED78D6">
        <w:rPr>
          <w:rFonts w:ascii="Times New Roman" w:hAnsi="Times New Roman" w:cs="Times New Roman"/>
          <w:b/>
          <w:sz w:val="24"/>
          <w:szCs w:val="24"/>
          <w:lang w:val="id-ID"/>
        </w:rPr>
        <w:t>Hasil:</w:t>
      </w:r>
      <w:r w:rsidR="000E2EE0">
        <w:rPr>
          <w:rFonts w:ascii="Times New Roman" w:hAnsi="Times New Roman" w:cs="Times New Roman"/>
          <w:b/>
          <w:sz w:val="24"/>
          <w:szCs w:val="24"/>
          <w:lang w:val="id-ID"/>
        </w:rPr>
        <w:t xml:space="preserve"> </w:t>
      </w:r>
      <w:r w:rsidR="00604FD3" w:rsidRPr="00ED78D6">
        <w:rPr>
          <w:rFonts w:ascii="Times New Roman" w:hAnsi="Times New Roman" w:cs="Times New Roman"/>
          <w:sz w:val="24"/>
          <w:szCs w:val="24"/>
          <w:lang w:val="id-ID"/>
        </w:rPr>
        <w:t>P</w:t>
      </w:r>
      <w:r w:rsidR="00191D74" w:rsidRPr="00ED78D6">
        <w:rPr>
          <w:rFonts w:ascii="Times New Roman" w:hAnsi="Times New Roman" w:cs="Times New Roman"/>
          <w:sz w:val="24"/>
          <w:szCs w:val="24"/>
          <w:lang w:val="id-ID"/>
        </w:rPr>
        <w:t xml:space="preserve">egawai KKP </w:t>
      </w:r>
      <w:r w:rsidR="000E2EE0">
        <w:rPr>
          <w:rFonts w:ascii="Times New Roman" w:hAnsi="Times New Roman" w:cs="Times New Roman"/>
          <w:sz w:val="24"/>
          <w:szCs w:val="24"/>
          <w:lang w:val="id-ID"/>
        </w:rPr>
        <w:t>sebagian besar kurang sesuai dalam menerapkan protokol kesehatan di pintu masuk terkait COVID-19 di Kantor Kesehatan Pelabuhan sebanyak 348 (65,3%)</w:t>
      </w:r>
    </w:p>
    <w:p w:rsidR="00191D74" w:rsidRDefault="00191D74" w:rsidP="002D22F0">
      <w:pPr>
        <w:autoSpaceDE w:val="0"/>
        <w:autoSpaceDN w:val="0"/>
        <w:adjustRightInd w:val="0"/>
        <w:spacing w:after="0" w:line="235" w:lineRule="auto"/>
        <w:jc w:val="both"/>
        <w:rPr>
          <w:rFonts w:ascii="Times New Roman" w:hAnsi="Times New Roman" w:cs="Times New Roman"/>
          <w:sz w:val="24"/>
          <w:szCs w:val="24"/>
          <w:lang w:val="id-ID"/>
        </w:rPr>
      </w:pPr>
      <w:r w:rsidRPr="00ED78D6">
        <w:rPr>
          <w:rFonts w:ascii="Times New Roman" w:hAnsi="Times New Roman" w:cs="Times New Roman"/>
          <w:b/>
          <w:sz w:val="24"/>
          <w:szCs w:val="24"/>
          <w:lang w:val="id-ID"/>
        </w:rPr>
        <w:t>Kesimpulan:</w:t>
      </w:r>
      <w:r w:rsidR="000E2EE0">
        <w:rPr>
          <w:rFonts w:ascii="Times New Roman" w:hAnsi="Times New Roman" w:cs="Times New Roman"/>
          <w:b/>
          <w:sz w:val="24"/>
          <w:szCs w:val="24"/>
          <w:lang w:val="id-ID"/>
        </w:rPr>
        <w:t xml:space="preserve"> </w:t>
      </w:r>
      <w:r w:rsidR="000E2EE0" w:rsidRPr="000E2EE0">
        <w:rPr>
          <w:rFonts w:ascii="Times New Roman" w:hAnsi="Times New Roman" w:cs="Times New Roman"/>
          <w:sz w:val="24"/>
          <w:szCs w:val="24"/>
          <w:lang w:val="id-ID"/>
        </w:rPr>
        <w:t xml:space="preserve">Pegawai </w:t>
      </w:r>
      <w:r w:rsidR="000E2EE0">
        <w:rPr>
          <w:rFonts w:ascii="Times New Roman" w:hAnsi="Times New Roman" w:cs="Times New Roman"/>
          <w:sz w:val="24"/>
          <w:szCs w:val="24"/>
          <w:lang w:val="id-ID"/>
        </w:rPr>
        <w:t xml:space="preserve">yang kurang sesuai dalam penerapan protokol yaitu pada kelompok usia dewasa tua (31-60), tingkat pengetahuan yang rendah dan yang belum pernah melaksanakan pelatihan kewaspadaan dini. </w:t>
      </w:r>
    </w:p>
    <w:p w:rsidR="002D63BC" w:rsidRPr="00ED78D6" w:rsidRDefault="002D63BC" w:rsidP="002D22F0">
      <w:pPr>
        <w:autoSpaceDE w:val="0"/>
        <w:autoSpaceDN w:val="0"/>
        <w:adjustRightInd w:val="0"/>
        <w:spacing w:after="0" w:line="235" w:lineRule="auto"/>
        <w:jc w:val="both"/>
        <w:rPr>
          <w:rFonts w:ascii="Times New Roman" w:hAnsi="Times New Roman" w:cs="Times New Roman"/>
          <w:sz w:val="24"/>
          <w:szCs w:val="24"/>
          <w:lang w:val="id-ID"/>
        </w:rPr>
      </w:pPr>
    </w:p>
    <w:p w:rsidR="00191D74" w:rsidRDefault="00191D74" w:rsidP="002D22F0">
      <w:pPr>
        <w:autoSpaceDE w:val="0"/>
        <w:autoSpaceDN w:val="0"/>
        <w:adjustRightInd w:val="0"/>
        <w:spacing w:after="0" w:line="235" w:lineRule="auto"/>
        <w:jc w:val="both"/>
        <w:rPr>
          <w:rFonts w:ascii="Times New Roman" w:hAnsi="Times New Roman" w:cs="Times New Roman"/>
          <w:b/>
          <w:sz w:val="24"/>
          <w:szCs w:val="24"/>
          <w:lang w:val="id-ID"/>
        </w:rPr>
      </w:pPr>
      <w:r w:rsidRPr="00ED78D6">
        <w:rPr>
          <w:rFonts w:ascii="Times New Roman" w:hAnsi="Times New Roman" w:cs="Times New Roman"/>
          <w:b/>
          <w:sz w:val="24"/>
          <w:szCs w:val="24"/>
          <w:lang w:val="id-ID"/>
        </w:rPr>
        <w:t xml:space="preserve">Kata Kunci : </w:t>
      </w:r>
      <w:r w:rsidR="002D22F0">
        <w:rPr>
          <w:rFonts w:ascii="Times New Roman" w:hAnsi="Times New Roman" w:cs="Times New Roman"/>
          <w:b/>
          <w:sz w:val="24"/>
          <w:szCs w:val="24"/>
          <w:lang w:val="id-ID"/>
        </w:rPr>
        <w:t>Protokol Kesehatan</w:t>
      </w:r>
      <w:r w:rsidRPr="00ED78D6">
        <w:rPr>
          <w:rFonts w:ascii="Times New Roman" w:hAnsi="Times New Roman" w:cs="Times New Roman"/>
          <w:b/>
          <w:sz w:val="24"/>
          <w:szCs w:val="24"/>
          <w:lang w:val="id-ID"/>
        </w:rPr>
        <w:t xml:space="preserve">, COVID-19, Pegawai, </w:t>
      </w:r>
      <w:r w:rsidR="002D22F0">
        <w:rPr>
          <w:rFonts w:ascii="Times New Roman" w:hAnsi="Times New Roman" w:cs="Times New Roman"/>
          <w:b/>
          <w:sz w:val="24"/>
          <w:szCs w:val="24"/>
          <w:lang w:val="id-ID"/>
        </w:rPr>
        <w:t>Kantor Kesehatan Pelabuhan</w:t>
      </w:r>
      <w:r w:rsidRPr="00ED78D6">
        <w:rPr>
          <w:rFonts w:ascii="Times New Roman" w:hAnsi="Times New Roman" w:cs="Times New Roman"/>
          <w:b/>
          <w:sz w:val="24"/>
          <w:szCs w:val="24"/>
          <w:lang w:val="id-ID"/>
        </w:rPr>
        <w:t xml:space="preserve"> </w:t>
      </w:r>
    </w:p>
    <w:p w:rsidR="005E7EEC" w:rsidRDefault="005E7EEC" w:rsidP="002D22F0">
      <w:pPr>
        <w:autoSpaceDE w:val="0"/>
        <w:autoSpaceDN w:val="0"/>
        <w:adjustRightInd w:val="0"/>
        <w:spacing w:after="0" w:line="235" w:lineRule="auto"/>
        <w:jc w:val="both"/>
        <w:rPr>
          <w:rFonts w:ascii="Times New Roman" w:hAnsi="Times New Roman" w:cs="Times New Roman"/>
          <w:b/>
          <w:sz w:val="24"/>
          <w:szCs w:val="24"/>
          <w:lang w:val="id-ID"/>
        </w:rPr>
      </w:pPr>
    </w:p>
    <w:p w:rsidR="005E7EEC" w:rsidRPr="00ED78D6" w:rsidRDefault="005E7EEC" w:rsidP="002D22F0">
      <w:pPr>
        <w:autoSpaceDE w:val="0"/>
        <w:autoSpaceDN w:val="0"/>
        <w:adjustRightInd w:val="0"/>
        <w:spacing w:after="0" w:line="235" w:lineRule="auto"/>
        <w:jc w:val="both"/>
        <w:rPr>
          <w:rFonts w:ascii="Times New Roman" w:hAnsi="Times New Roman" w:cs="Times New Roman"/>
          <w:b/>
          <w:sz w:val="24"/>
          <w:szCs w:val="24"/>
          <w:lang w:val="id-ID"/>
        </w:rPr>
      </w:pPr>
    </w:p>
    <w:p w:rsidR="005E7EEC" w:rsidRPr="002D22F0" w:rsidRDefault="002D22F0" w:rsidP="002D22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rPr>
          <w:rFonts w:ascii="Times New Roman" w:eastAsia="Times New Roman" w:hAnsi="Times New Roman" w:cs="Times New Roman"/>
          <w:b/>
          <w:bCs/>
          <w:i/>
          <w:noProof/>
          <w:color w:val="222222"/>
          <w:sz w:val="24"/>
          <w:szCs w:val="24"/>
          <w:lang w:val="id-ID"/>
        </w:rPr>
      </w:pPr>
      <w:r w:rsidRPr="002D22F0">
        <w:rPr>
          <w:rFonts w:ascii="Times New Roman" w:eastAsia="Times New Roman" w:hAnsi="Times New Roman" w:cs="Times New Roman"/>
          <w:b/>
          <w:bCs/>
          <w:i/>
          <w:noProof/>
          <w:color w:val="222222"/>
          <w:sz w:val="24"/>
          <w:szCs w:val="24"/>
          <w:lang w:val="id-ID"/>
        </w:rPr>
        <w:t>ABSTRACT</w:t>
      </w:r>
    </w:p>
    <w:p w:rsidR="002D22F0" w:rsidRPr="002D22F0" w:rsidRDefault="002D22F0" w:rsidP="002D22F0">
      <w:pPr>
        <w:autoSpaceDE w:val="0"/>
        <w:autoSpaceDN w:val="0"/>
        <w:adjustRightInd w:val="0"/>
        <w:spacing w:after="0" w:line="235" w:lineRule="auto"/>
        <w:jc w:val="both"/>
        <w:rPr>
          <w:rFonts w:ascii="Times New Roman" w:hAnsi="Times New Roman" w:cs="Times New Roman"/>
          <w:i/>
          <w:sz w:val="24"/>
          <w:szCs w:val="24"/>
          <w:lang w:val="id-ID"/>
        </w:rPr>
      </w:pPr>
    </w:p>
    <w:p w:rsidR="002D22F0" w:rsidRPr="002D22F0" w:rsidRDefault="002D22F0" w:rsidP="002D22F0">
      <w:pPr>
        <w:autoSpaceDE w:val="0"/>
        <w:autoSpaceDN w:val="0"/>
        <w:adjustRightInd w:val="0"/>
        <w:spacing w:after="0" w:line="235" w:lineRule="auto"/>
        <w:jc w:val="both"/>
        <w:rPr>
          <w:rFonts w:ascii="Times New Roman" w:hAnsi="Times New Roman" w:cs="Times New Roman"/>
          <w:i/>
          <w:sz w:val="24"/>
          <w:szCs w:val="24"/>
          <w:lang w:val="id-ID"/>
        </w:rPr>
      </w:pPr>
      <w:r w:rsidRPr="002D22F0">
        <w:rPr>
          <w:rFonts w:ascii="Times New Roman" w:hAnsi="Times New Roman" w:cs="Times New Roman"/>
          <w:b/>
          <w:i/>
          <w:sz w:val="24"/>
          <w:szCs w:val="24"/>
          <w:lang w:val="id-ID"/>
        </w:rPr>
        <w:t>Background:</w:t>
      </w:r>
      <w:r w:rsidRPr="002D22F0">
        <w:rPr>
          <w:rFonts w:ascii="Times New Roman" w:hAnsi="Times New Roman" w:cs="Times New Roman"/>
          <w:i/>
          <w:sz w:val="24"/>
          <w:szCs w:val="24"/>
          <w:lang w:val="id-ID"/>
        </w:rPr>
        <w:t xml:space="preserve"> Health protocols as an effort to prevent COVID-19. Compliance with health protocols is key in the prevention of COVID-19. The importance of compliance in the implementation of COVID-19 prevention health protocols, especially in officers handling COVID-19</w:t>
      </w:r>
    </w:p>
    <w:p w:rsidR="002D22F0" w:rsidRPr="002D22F0" w:rsidRDefault="002D22F0" w:rsidP="002D22F0">
      <w:pPr>
        <w:autoSpaceDE w:val="0"/>
        <w:autoSpaceDN w:val="0"/>
        <w:adjustRightInd w:val="0"/>
        <w:spacing w:after="0" w:line="235" w:lineRule="auto"/>
        <w:jc w:val="both"/>
        <w:rPr>
          <w:rFonts w:ascii="Times New Roman" w:hAnsi="Times New Roman" w:cs="Times New Roman"/>
          <w:i/>
          <w:sz w:val="24"/>
          <w:szCs w:val="24"/>
          <w:lang w:val="id-ID"/>
        </w:rPr>
      </w:pPr>
      <w:r w:rsidRPr="002D22F0">
        <w:rPr>
          <w:rFonts w:ascii="Times New Roman" w:hAnsi="Times New Roman" w:cs="Times New Roman"/>
          <w:b/>
          <w:i/>
          <w:sz w:val="24"/>
          <w:szCs w:val="24"/>
          <w:lang w:val="id-ID"/>
        </w:rPr>
        <w:t>Objective:</w:t>
      </w:r>
      <w:r w:rsidRPr="002D22F0">
        <w:rPr>
          <w:rFonts w:ascii="Times New Roman" w:hAnsi="Times New Roman" w:cs="Times New Roman"/>
          <w:i/>
          <w:sz w:val="24"/>
          <w:szCs w:val="24"/>
          <w:lang w:val="id-ID"/>
        </w:rPr>
        <w:t xml:space="preserve"> Describe the implementation of health protocols related to COVID-19 to port health office employees throughout Indonesia </w:t>
      </w:r>
    </w:p>
    <w:p w:rsidR="002D22F0" w:rsidRPr="002D22F0" w:rsidRDefault="002D22F0" w:rsidP="002D22F0">
      <w:pPr>
        <w:autoSpaceDE w:val="0"/>
        <w:autoSpaceDN w:val="0"/>
        <w:adjustRightInd w:val="0"/>
        <w:spacing w:after="0" w:line="235" w:lineRule="auto"/>
        <w:jc w:val="both"/>
        <w:rPr>
          <w:rFonts w:ascii="Times New Roman" w:hAnsi="Times New Roman" w:cs="Times New Roman"/>
          <w:i/>
          <w:sz w:val="24"/>
          <w:szCs w:val="24"/>
          <w:lang w:val="id-ID"/>
        </w:rPr>
      </w:pPr>
      <w:r w:rsidRPr="002D22F0">
        <w:rPr>
          <w:rFonts w:ascii="Times New Roman" w:hAnsi="Times New Roman" w:cs="Times New Roman"/>
          <w:b/>
          <w:i/>
          <w:sz w:val="24"/>
          <w:szCs w:val="24"/>
          <w:lang w:val="id-ID"/>
        </w:rPr>
        <w:t>Method:</w:t>
      </w:r>
      <w:r w:rsidRPr="002D22F0">
        <w:rPr>
          <w:rFonts w:ascii="Times New Roman" w:hAnsi="Times New Roman" w:cs="Times New Roman"/>
          <w:i/>
          <w:sz w:val="24"/>
          <w:szCs w:val="24"/>
          <w:lang w:val="id-ID"/>
        </w:rPr>
        <w:t xml:space="preserve"> This type of research is observational descriptive research with cross sectional design. The research population is the State Civil Apparatus port health office throughout Indonesia. The sample that met the criteria amounted to 533 employees. Sampling techniques simple random sampling. Data collection using questionnaires through google form. Furthermore, data analysis is carried out using cross tables.</w:t>
      </w:r>
    </w:p>
    <w:p w:rsidR="002D22F0" w:rsidRPr="002D22F0" w:rsidRDefault="002D22F0" w:rsidP="002D22F0">
      <w:pPr>
        <w:autoSpaceDE w:val="0"/>
        <w:autoSpaceDN w:val="0"/>
        <w:adjustRightInd w:val="0"/>
        <w:spacing w:after="0" w:line="235" w:lineRule="auto"/>
        <w:jc w:val="both"/>
        <w:rPr>
          <w:rFonts w:ascii="Times New Roman" w:hAnsi="Times New Roman" w:cs="Times New Roman"/>
          <w:i/>
          <w:sz w:val="24"/>
          <w:szCs w:val="24"/>
          <w:lang w:val="id-ID"/>
        </w:rPr>
      </w:pPr>
      <w:r w:rsidRPr="002D22F0">
        <w:rPr>
          <w:rFonts w:ascii="Times New Roman" w:hAnsi="Times New Roman" w:cs="Times New Roman"/>
          <w:b/>
          <w:i/>
          <w:sz w:val="24"/>
          <w:szCs w:val="24"/>
          <w:lang w:val="id-ID"/>
        </w:rPr>
        <w:t>Result:</w:t>
      </w:r>
      <w:r w:rsidRPr="002D22F0">
        <w:rPr>
          <w:rFonts w:ascii="Times New Roman" w:hAnsi="Times New Roman" w:cs="Times New Roman"/>
          <w:i/>
          <w:sz w:val="24"/>
          <w:szCs w:val="24"/>
          <w:lang w:val="id-ID"/>
        </w:rPr>
        <w:t xml:space="preserve"> KKP employees are mostly less suitable in implementing health protocols at the entrance related to COVID-19 at the Port Health Office as many as 348 (65.3%)</w:t>
      </w:r>
    </w:p>
    <w:p w:rsidR="005E7EEC" w:rsidRDefault="002D22F0" w:rsidP="002D22F0">
      <w:pPr>
        <w:autoSpaceDE w:val="0"/>
        <w:autoSpaceDN w:val="0"/>
        <w:adjustRightInd w:val="0"/>
        <w:spacing w:after="0" w:line="235" w:lineRule="auto"/>
        <w:jc w:val="both"/>
        <w:rPr>
          <w:rFonts w:ascii="Times New Roman" w:hAnsi="Times New Roman" w:cs="Times New Roman"/>
          <w:i/>
          <w:sz w:val="24"/>
          <w:szCs w:val="24"/>
          <w:lang w:val="id-ID"/>
        </w:rPr>
      </w:pPr>
      <w:r w:rsidRPr="002D22F0">
        <w:rPr>
          <w:rFonts w:ascii="Times New Roman" w:hAnsi="Times New Roman" w:cs="Times New Roman"/>
          <w:b/>
          <w:i/>
          <w:sz w:val="24"/>
          <w:szCs w:val="24"/>
          <w:lang w:val="id-ID"/>
        </w:rPr>
        <w:t>Conclusion:</w:t>
      </w:r>
      <w:r w:rsidRPr="002D22F0">
        <w:rPr>
          <w:rFonts w:ascii="Times New Roman" w:hAnsi="Times New Roman" w:cs="Times New Roman"/>
          <w:i/>
          <w:sz w:val="24"/>
          <w:szCs w:val="24"/>
          <w:lang w:val="id-ID"/>
        </w:rPr>
        <w:t xml:space="preserve"> Employees who are not suitable in the application of protocols are in the old adult age group (31-60), low level of knowledge and who have never conducted early awareness training.</w:t>
      </w:r>
    </w:p>
    <w:p w:rsidR="002D22F0" w:rsidRPr="00ED78D6" w:rsidRDefault="002D22F0" w:rsidP="002D22F0">
      <w:pPr>
        <w:autoSpaceDE w:val="0"/>
        <w:autoSpaceDN w:val="0"/>
        <w:adjustRightInd w:val="0"/>
        <w:spacing w:after="0" w:line="235" w:lineRule="auto"/>
        <w:jc w:val="both"/>
        <w:rPr>
          <w:rFonts w:ascii="Times New Roman" w:hAnsi="Times New Roman" w:cs="Times New Roman"/>
          <w:sz w:val="24"/>
          <w:szCs w:val="24"/>
          <w:lang w:val="id-ID"/>
        </w:rPr>
      </w:pPr>
    </w:p>
    <w:p w:rsidR="009C77EE" w:rsidRDefault="002D22F0" w:rsidP="002D22F0">
      <w:pPr>
        <w:spacing w:after="0" w:line="235" w:lineRule="auto"/>
        <w:jc w:val="both"/>
        <w:rPr>
          <w:rFonts w:ascii="Times New Roman" w:hAnsi="Times New Roman" w:cs="Times New Roman"/>
          <w:b/>
          <w:sz w:val="24"/>
          <w:szCs w:val="24"/>
          <w:lang w:val="id-ID"/>
        </w:rPr>
      </w:pPr>
      <w:r w:rsidRPr="002D22F0">
        <w:rPr>
          <w:rFonts w:ascii="Times New Roman" w:hAnsi="Times New Roman" w:cs="Times New Roman"/>
          <w:b/>
          <w:sz w:val="24"/>
          <w:szCs w:val="24"/>
          <w:lang w:val="id-ID"/>
        </w:rPr>
        <w:t>Keywords: Health</w:t>
      </w:r>
      <w:r>
        <w:rPr>
          <w:rFonts w:ascii="Times New Roman" w:hAnsi="Times New Roman" w:cs="Times New Roman"/>
          <w:b/>
          <w:sz w:val="24"/>
          <w:szCs w:val="24"/>
          <w:lang w:val="id-ID"/>
        </w:rPr>
        <w:t xml:space="preserve"> Protocol, COVID-19, Employees, Port Health Office</w:t>
      </w:r>
    </w:p>
    <w:p w:rsidR="002D22F0" w:rsidRPr="00ED78D6" w:rsidRDefault="002D22F0" w:rsidP="005E7EEC">
      <w:pPr>
        <w:spacing w:after="0" w:line="240" w:lineRule="auto"/>
        <w:jc w:val="both"/>
        <w:rPr>
          <w:rFonts w:ascii="Times New Roman" w:hAnsi="Times New Roman" w:cs="Times New Roman"/>
          <w:b/>
          <w:bCs/>
          <w:noProof/>
          <w:color w:val="000000" w:themeColor="text1"/>
          <w:sz w:val="24"/>
          <w:szCs w:val="24"/>
          <w:lang w:val="id-ID"/>
        </w:rPr>
        <w:sectPr w:rsidR="002D22F0" w:rsidRPr="00ED78D6" w:rsidSect="003118F6">
          <w:type w:val="continuous"/>
          <w:pgSz w:w="11906" w:h="16838" w:code="9"/>
          <w:pgMar w:top="1418" w:right="1418" w:bottom="1418" w:left="1440" w:header="720" w:footer="720" w:gutter="0"/>
          <w:cols w:space="514"/>
          <w:docGrid w:linePitch="360"/>
        </w:sectPr>
      </w:pPr>
    </w:p>
    <w:p w:rsidR="00CD4E5E" w:rsidRPr="00ED78D6" w:rsidRDefault="00CD4E5E" w:rsidP="001137B2">
      <w:pPr>
        <w:spacing w:after="0" w:line="240" w:lineRule="auto"/>
        <w:jc w:val="both"/>
        <w:rPr>
          <w:rFonts w:ascii="Times New Roman" w:hAnsi="Times New Roman" w:cs="Times New Roman"/>
          <w:b/>
          <w:bCs/>
          <w:noProof/>
          <w:color w:val="000000" w:themeColor="text1"/>
          <w:sz w:val="24"/>
          <w:szCs w:val="24"/>
          <w:lang w:val="id-ID"/>
        </w:rPr>
      </w:pPr>
      <w:r w:rsidRPr="00ED78D6">
        <w:rPr>
          <w:rFonts w:ascii="Times New Roman" w:hAnsi="Times New Roman" w:cs="Times New Roman"/>
          <w:b/>
          <w:bCs/>
          <w:noProof/>
          <w:color w:val="000000" w:themeColor="text1"/>
          <w:sz w:val="24"/>
          <w:szCs w:val="24"/>
          <w:lang w:val="id-ID"/>
        </w:rPr>
        <w:lastRenderedPageBreak/>
        <w:t>LATAR BELAKANG</w:t>
      </w:r>
    </w:p>
    <w:bookmarkEnd w:id="0"/>
    <w:p w:rsidR="009F73F6" w:rsidRPr="00ED78D6" w:rsidRDefault="00D84AFA" w:rsidP="00A7666B">
      <w:pPr>
        <w:pStyle w:val="BAB"/>
        <w:spacing w:line="240" w:lineRule="auto"/>
        <w:ind w:firstLine="284"/>
        <w:jc w:val="both"/>
        <w:rPr>
          <w:rFonts w:ascii="Times New Roman" w:hAnsi="Times New Roman" w:cs="Times New Roman"/>
          <w:b w:val="0"/>
          <w:color w:val="000000" w:themeColor="text1"/>
          <w:lang w:val="id-ID"/>
        </w:rPr>
      </w:pPr>
      <w:r w:rsidRPr="00ED78D6">
        <w:rPr>
          <w:rFonts w:ascii="Times New Roman" w:hAnsi="Times New Roman" w:cs="Times New Roman"/>
          <w:b w:val="0"/>
          <w:color w:val="000000" w:themeColor="text1"/>
          <w:lang w:val="id-ID"/>
        </w:rPr>
        <w:t xml:space="preserve">Coronavirus </w:t>
      </w:r>
      <w:r w:rsidR="002F049F" w:rsidRPr="00ED78D6">
        <w:rPr>
          <w:rFonts w:ascii="Times New Roman" w:hAnsi="Times New Roman" w:cs="Times New Roman"/>
          <w:b w:val="0"/>
          <w:color w:val="000000" w:themeColor="text1"/>
          <w:lang w:val="id-ID"/>
        </w:rPr>
        <w:t>telah dinyatakan pandemi oleh WHO</w:t>
      </w:r>
      <w:r w:rsidR="0017532C" w:rsidRPr="00ED78D6">
        <w:rPr>
          <w:rFonts w:ascii="Times New Roman" w:hAnsi="Times New Roman" w:cs="Times New Roman"/>
          <w:b w:val="0"/>
          <w:color w:val="000000" w:themeColor="text1"/>
          <w:lang w:val="id-ID"/>
        </w:rPr>
        <w:t xml:space="preserve"> </w:t>
      </w:r>
      <w:proofErr w:type="spellStart"/>
      <w:r w:rsidR="0017532C" w:rsidRPr="00ED78D6">
        <w:rPr>
          <w:rFonts w:ascii="Times New Roman" w:hAnsi="Times New Roman" w:cs="Times New Roman"/>
          <w:b w:val="0"/>
        </w:rPr>
        <w:t>pada</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tanggal</w:t>
      </w:r>
      <w:proofErr w:type="spellEnd"/>
      <w:r w:rsidR="0017532C" w:rsidRPr="00ED78D6">
        <w:rPr>
          <w:rFonts w:ascii="Times New Roman" w:hAnsi="Times New Roman" w:cs="Times New Roman"/>
          <w:b w:val="0"/>
        </w:rPr>
        <w:t xml:space="preserve"> 12 </w:t>
      </w:r>
      <w:proofErr w:type="spellStart"/>
      <w:r w:rsidR="0017532C" w:rsidRPr="00ED78D6">
        <w:rPr>
          <w:rFonts w:ascii="Times New Roman" w:hAnsi="Times New Roman" w:cs="Times New Roman"/>
          <w:b w:val="0"/>
        </w:rPr>
        <w:t>Maret</w:t>
      </w:r>
      <w:proofErr w:type="spellEnd"/>
      <w:r w:rsidR="0017532C" w:rsidRPr="00ED78D6">
        <w:rPr>
          <w:rFonts w:ascii="Times New Roman" w:hAnsi="Times New Roman" w:cs="Times New Roman"/>
          <w:b w:val="0"/>
        </w:rPr>
        <w:t xml:space="preserve"> 2020.</w:t>
      </w:r>
      <w:r w:rsidR="0017532C" w:rsidRPr="00ED78D6">
        <w:rPr>
          <w:rFonts w:ascii="Times New Roman" w:hAnsi="Times New Roman" w:cs="Times New Roman"/>
          <w:b w:val="0"/>
        </w:rPr>
        <w:fldChar w:fldCharType="begin" w:fldLock="1"/>
      </w:r>
      <w:r w:rsidR="00EB1952" w:rsidRPr="00ED78D6">
        <w:rPr>
          <w:rFonts w:ascii="Times New Roman" w:hAnsi="Times New Roman" w:cs="Times New Roman"/>
          <w:b w:val="0"/>
        </w:rPr>
        <w:instrText>ADDIN CSL_CITATION {"citationItems":[{"id":"ITEM-1","itemData":{"author":[{"dropping-particle":"","family":"Organization","given":"World Health","non-dropping-particle":"","parse-names":false,"suffix":""}],"id":"ITEM-1","issue":"March","issued":{"date-parts":[["2020"]]},"number-of-pages":"1-5","title":"WHO Director- General's Opening Remarks at the Media Briefing on","type":"report"},"uris":["http://www.mendeley.com/documents/?uuid=b63841b3-4dc5-4c32-ba40-57ba8d48a355"]}],"mendeley":{"formattedCitation":"&lt;sup&gt;1&lt;/sup&gt;","plainTextFormattedCitation":"1","previouslyFormattedCitation":"&lt;sup&gt;1&lt;/sup&gt;"},"properties":{"noteIndex":0},"schema":"https://github.com/citation-style-language/schema/raw/master/csl-citation.json"}</w:instrText>
      </w:r>
      <w:r w:rsidR="0017532C" w:rsidRPr="00ED78D6">
        <w:rPr>
          <w:rFonts w:ascii="Times New Roman" w:hAnsi="Times New Roman" w:cs="Times New Roman"/>
          <w:b w:val="0"/>
        </w:rPr>
        <w:fldChar w:fldCharType="separate"/>
      </w:r>
      <w:r w:rsidR="007573A0" w:rsidRPr="00ED78D6">
        <w:rPr>
          <w:rFonts w:ascii="Times New Roman" w:hAnsi="Times New Roman" w:cs="Times New Roman"/>
          <w:b w:val="0"/>
          <w:noProof/>
          <w:vertAlign w:val="superscript"/>
        </w:rPr>
        <w:t>1</w:t>
      </w:r>
      <w:r w:rsidR="0017532C" w:rsidRPr="00ED78D6">
        <w:rPr>
          <w:rFonts w:ascii="Times New Roman" w:hAnsi="Times New Roman" w:cs="Times New Roman"/>
          <w:b w:val="0"/>
        </w:rPr>
        <w:fldChar w:fldCharType="end"/>
      </w:r>
      <w:r w:rsidR="0017532C" w:rsidRPr="00ED78D6">
        <w:rPr>
          <w:rFonts w:ascii="Times New Roman" w:hAnsi="Times New Roman" w:cs="Times New Roman"/>
          <w:b w:val="0"/>
          <w:lang w:val="id-ID"/>
        </w:rPr>
        <w:t xml:space="preserve"> Jumlah kasus terkonfirmasi di Indonesia hingga 29 Desember 2020 adalah 727.122 orang.</w:t>
      </w:r>
      <w:r w:rsidR="0017532C" w:rsidRPr="00ED78D6">
        <w:rPr>
          <w:rFonts w:ascii="Times New Roman" w:hAnsi="Times New Roman" w:cs="Times New Roman"/>
          <w:b w:val="0"/>
        </w:rPr>
        <w:fldChar w:fldCharType="begin" w:fldLock="1"/>
      </w:r>
      <w:r w:rsidR="00EB1952" w:rsidRPr="00ED78D6">
        <w:rPr>
          <w:rFonts w:ascii="Times New Roman" w:hAnsi="Times New Roman" w:cs="Times New Roman"/>
          <w:b w:val="0"/>
        </w:rPr>
        <w:instrText>ADDIN CSL_CITATION {"citationItems":[{"id":"ITEM-1","itemData":{"URL":"https://covid19.go.id/p/berita","author":[{"dropping-particle":"","family":"Penanganan","given":"Satgas Covid-19","non-dropping-particle":"","parse-names":false,"suffix":""}],"id":"ITEM-1","issued":{"date-parts":[["2020"]]},"page":"52-55","title":"Berita Terkini Berhemat","type":"webpage"},"uris":["http://www.mendeley.com/documents/?uuid=e8d08dfd-7b61-45c6-8306-d0b18cfe57ec"]}],"mendeley":{"formattedCitation":"&lt;sup&gt;2&lt;/sup&gt;","plainTextFormattedCitation":"2","previouslyFormattedCitation":"&lt;sup&gt;2&lt;/sup&gt;"},"properties":{"noteIndex":0},"schema":"https://github.com/citation-style-language/schema/raw/master/csl-citation.json"}</w:instrText>
      </w:r>
      <w:r w:rsidR="0017532C" w:rsidRPr="00ED78D6">
        <w:rPr>
          <w:rFonts w:ascii="Times New Roman" w:hAnsi="Times New Roman" w:cs="Times New Roman"/>
          <w:b w:val="0"/>
        </w:rPr>
        <w:fldChar w:fldCharType="separate"/>
      </w:r>
      <w:r w:rsidR="007573A0" w:rsidRPr="00ED78D6">
        <w:rPr>
          <w:rFonts w:ascii="Times New Roman" w:hAnsi="Times New Roman" w:cs="Times New Roman"/>
          <w:b w:val="0"/>
          <w:noProof/>
          <w:vertAlign w:val="superscript"/>
        </w:rPr>
        <w:t>2</w:t>
      </w:r>
      <w:r w:rsidR="0017532C" w:rsidRPr="00ED78D6">
        <w:rPr>
          <w:rFonts w:ascii="Times New Roman" w:hAnsi="Times New Roman" w:cs="Times New Roman"/>
          <w:b w:val="0"/>
        </w:rPr>
        <w:fldChar w:fldCharType="end"/>
      </w:r>
      <w:r w:rsidR="0017532C" w:rsidRPr="00ED78D6">
        <w:rPr>
          <w:rFonts w:ascii="Times New Roman" w:hAnsi="Times New Roman" w:cs="Times New Roman"/>
          <w:b w:val="0"/>
          <w:color w:val="000000" w:themeColor="text1"/>
          <w:lang w:val="id-ID"/>
        </w:rPr>
        <w:t xml:space="preserve"> </w:t>
      </w:r>
      <w:r w:rsidR="00B615BA" w:rsidRPr="00ED78D6">
        <w:rPr>
          <w:rFonts w:ascii="Times New Roman" w:hAnsi="Times New Roman" w:cs="Times New Roman"/>
          <w:b w:val="0"/>
          <w:color w:val="000000" w:themeColor="text1"/>
          <w:lang w:val="id-ID"/>
        </w:rPr>
        <w:t xml:space="preserve">Banyaknya kasus terkonfirmasi dipengaruhi oleh beberapa faktor internal maupun eksternal. </w:t>
      </w:r>
      <w:r w:rsidR="0017532C" w:rsidRPr="00ED78D6">
        <w:rPr>
          <w:rFonts w:ascii="Times New Roman" w:hAnsi="Times New Roman" w:cs="Times New Roman"/>
          <w:b w:val="0"/>
          <w:color w:val="000000" w:themeColor="text1"/>
          <w:lang w:val="id-ID"/>
        </w:rPr>
        <w:t xml:space="preserve">Berdasarkan hasil analisis di Wuhan, Cina </w:t>
      </w:r>
      <w:r w:rsidR="009F73F6" w:rsidRPr="00ED78D6">
        <w:rPr>
          <w:rFonts w:ascii="Times New Roman" w:hAnsi="Times New Roman" w:cs="Times New Roman"/>
          <w:b w:val="0"/>
          <w:color w:val="000000" w:themeColor="text1"/>
          <w:lang w:val="id-ID"/>
        </w:rPr>
        <w:t xml:space="preserve">bahwa </w:t>
      </w:r>
      <w:r w:rsidR="0017532C" w:rsidRPr="00ED78D6">
        <w:rPr>
          <w:rFonts w:ascii="Times New Roman" w:hAnsi="Times New Roman" w:cs="Times New Roman"/>
          <w:b w:val="0"/>
          <w:color w:val="000000" w:themeColor="text1"/>
          <w:lang w:val="id-ID"/>
        </w:rPr>
        <w:t xml:space="preserve">usia, jenis kelamin, </w:t>
      </w:r>
      <w:r w:rsidR="009F73F6" w:rsidRPr="00ED78D6">
        <w:rPr>
          <w:rFonts w:ascii="Times New Roman" w:hAnsi="Times New Roman" w:cs="Times New Roman"/>
          <w:b w:val="0"/>
          <w:color w:val="000000" w:themeColor="text1"/>
          <w:lang w:val="id-ID"/>
        </w:rPr>
        <w:t>dan pekerjaan menentukan status keterpaparan terhadap COVID-19.</w:t>
      </w:r>
      <w:r w:rsidR="009F73F6" w:rsidRPr="00ED78D6">
        <w:rPr>
          <w:rFonts w:ascii="Times New Roman" w:hAnsi="Times New Roman" w:cs="Times New Roman"/>
          <w:b w:val="0"/>
        </w:rPr>
        <w:fldChar w:fldCharType="begin" w:fldLock="1"/>
      </w:r>
      <w:r w:rsidR="00EB1952" w:rsidRPr="00ED78D6">
        <w:rPr>
          <w:rFonts w:ascii="Times New Roman" w:hAnsi="Times New Roman" w:cs="Times New Roman"/>
          <w:b w:val="0"/>
        </w:rPr>
        <w:instrText>ADDIN CSL_CITATION {"citationItems":[{"id":"ITEM-1","itemData":{"DOI":"doi: 10.3760/cma.j.issn.0254-6450.2020.02.003.","ISSN":"14682834","PMID":"32227214","author":[{"dropping-particle":"","family":"Za Zhi","given":"Zhonghua LXBX","non-dropping-particle":"","parse-names":false,"suffix":""}],"container-title":"National Library of Medicine","id":"ITEM-1","issue":"42","issued":{"date-parts":[["2020"]]},"page":"145-151","title":"The Epidemiological Characteristics of an Outbreak of 2019 Novel Coronavirus Disease (COVID-19) in China","type":"article-journal","volume":"10"},"uris":["http://www.mendeley.com/documents/?uuid=0131ec1f-9d59-4d1a-bd8b-5d46ec996ceb"]}],"mendeley":{"formattedCitation":"&lt;sup&gt;3&lt;/sup&gt;","plainTextFormattedCitation":"3","previouslyFormattedCitation":"&lt;sup&gt;3&lt;/sup&gt;"},"properties":{"noteIndex":0},"schema":"https://github.com/citation-style-language/schema/raw/master/csl-citation.json"}</w:instrText>
      </w:r>
      <w:r w:rsidR="009F73F6" w:rsidRPr="00ED78D6">
        <w:rPr>
          <w:rFonts w:ascii="Times New Roman" w:hAnsi="Times New Roman" w:cs="Times New Roman"/>
          <w:b w:val="0"/>
        </w:rPr>
        <w:fldChar w:fldCharType="separate"/>
      </w:r>
      <w:r w:rsidR="007573A0" w:rsidRPr="00ED78D6">
        <w:rPr>
          <w:rFonts w:ascii="Times New Roman" w:hAnsi="Times New Roman" w:cs="Times New Roman"/>
          <w:b w:val="0"/>
          <w:noProof/>
          <w:vertAlign w:val="superscript"/>
        </w:rPr>
        <w:t>3</w:t>
      </w:r>
      <w:r w:rsidR="009F73F6" w:rsidRPr="00ED78D6">
        <w:rPr>
          <w:rFonts w:ascii="Times New Roman" w:hAnsi="Times New Roman" w:cs="Times New Roman"/>
          <w:b w:val="0"/>
        </w:rPr>
        <w:fldChar w:fldCharType="end"/>
      </w:r>
      <w:r w:rsidR="009F73F6" w:rsidRPr="00ED78D6">
        <w:rPr>
          <w:rFonts w:ascii="Times New Roman" w:hAnsi="Times New Roman" w:cs="Times New Roman"/>
          <w:b w:val="0"/>
          <w:color w:val="000000" w:themeColor="text1"/>
          <w:lang w:val="id-ID"/>
        </w:rPr>
        <w:t xml:space="preserve"> </w:t>
      </w:r>
      <w:r w:rsidR="007573A0" w:rsidRPr="00ED78D6">
        <w:rPr>
          <w:rFonts w:ascii="Times New Roman" w:hAnsi="Times New Roman" w:cs="Times New Roman"/>
          <w:b w:val="0"/>
          <w:color w:val="000000" w:themeColor="text1"/>
          <w:lang w:val="id-ID"/>
        </w:rPr>
        <w:t>Tanda dan gejala kasus infeksi COVID-19 tidak spesifik seperti demam, flu, batuk, pilek, pusing bahkan sesak napas.</w:t>
      </w:r>
      <w:r w:rsidR="007573A0" w:rsidRPr="00ED78D6">
        <w:rPr>
          <w:rFonts w:ascii="Times New Roman" w:hAnsi="Times New Roman" w:cs="Times New Roman"/>
          <w:b w:val="0"/>
          <w:color w:val="000000" w:themeColor="text1"/>
          <w:lang w:val="id-ID"/>
        </w:rPr>
        <w:fldChar w:fldCharType="begin" w:fldLock="1"/>
      </w:r>
      <w:r w:rsidR="00EB1952" w:rsidRPr="00ED78D6">
        <w:rPr>
          <w:rFonts w:ascii="Times New Roman" w:hAnsi="Times New Roman" w:cs="Times New Roman"/>
          <w:b w:val="0"/>
          <w:color w:val="000000" w:themeColor="text1"/>
          <w:lang w:val="id-ID"/>
        </w:rPr>
        <w:instrText>ADDIN CSL_CITATION {"citationItems":[{"id":"ITEM-1","itemData":{"DOI":"10.1017/S0950268820001107","ISSN":"14694409","PMID":"32430088","abstract":"The coronavirus disease 2019 (COVID-19) outbreak caused by the severe acute respiratory syndrome coronavirus 2 (SARS-Cov-2 virus) has been sustained in China since December 2019, and has become a pandemic. The mental health of frontline medical staff is a concern. In this study, we aimed to identify the factors influencing medical worker anxiety in China during the COVID-19 outbreak. We conducted a cross-sectional study to estimate the prevalence of anxiety among medical staff in China from 10 February 2020 to 20 February 2020 using the Zung Self-rating Anxiety Scale (SAS) to assess anxiety, with the criteria of normal (≤49), mild (50-59), moderate (60-70) and severe anxiety (≥70). We used multivariable linear regression to determine the factors (e.g. having direct contact when treating infected patients, being a medical staff worker from Hubei province, being a suspect case) for anxiety. We also used adjusted models to confirm independent factors for anxiety after adjusting for gender, age, education and marital status. Of 512 medical staff in China, 164 (32.03%) had had direct contact treating infected patients. The prevalence of anxiety was 12.5%, with 53 workers suffering from mild (10.35%), seven workers suffering from moderate (1.36%) and four workers suffering from severe anxiety (0.78%). After adjusting for sociodemographic characteristics (gender, age, education and marital status), medical staff who had had direct contact treating infected patients experienced higher anxiety scores than those who had not had direct contact (β value = 2.33, confidence interval (CI) 0.65.4.00; P = 0.0068). A similar trend was observed in medical staff from Hubei province, compared with those from other parts of China (β value = 3.67, CI 1.44-5.89; P = 0.0013). The most important variable was suspect cases with high anxiety scores, compared to non-suspect cases (β value = 4.44, CI 1.55-7.33; P = 0.0028). In this survey of hospital medical workers during the COVID-19 outbreak in China, we found that study participants experienced anxiety symptoms, especially those who had direct clinical contact with infected patients; as did those in the worst affected areas, including Hubei province; and those who were suspect cases. Governments and healthcare authorities should proactively implement appropriate psychological intervention programmes, to prevent, alleviate or treat increased anxiety.","author":[{"dropping-particle":"","family":"Liu","given":"Chen Yun","non-dropping-particle":"","parse-names":false,"suffix":""},{"dropping-particle":"","family":"Yang","given":"Yun Zhi","non-dropping-particle":"","parse-names":false,"suffix":""},{"dropping-particle":"","family":"Zhang","given":"Xiao Ming","non-dropping-particle":"","parse-names":false,"suffix":""},{"dropping-particle":"","family":"Xu","given":"Xinying","non-dropping-particle":"","parse-names":false,"suffix":""},{"dropping-particle":"","family":"Dou","given":"Qing Li","non-dropping-particle":"","parse-names":false,"suffix":""},{"dropping-particle":"","family":"Zhang","given":"Wen Wu","non-dropping-particle":"","parse-names":false,"suffix":""},{"dropping-particle":"","family":"Cheng","given":"Andy S.K.","non-dropping-particle":"","parse-names":false,"suffix":""}],"container-title":"Epidemiology and Infection","id":"ITEM-1","issue":"April","issued":{"date-parts":[["2020"]]},"title":"The prevalence and influencing factors in anxiety in medical workers fighting COVID-19 in China: A cross-sectional survey","type":"article-journal","volume":"148"},"uris":["http://www.mendeley.com/documents/?uuid=58d437d4-82ee-4133-97b7-83167bf7bd89"]}],"mendeley":{"formattedCitation":"&lt;sup&gt;4&lt;/sup&gt;","plainTextFormattedCitation":"4","previouslyFormattedCitation":"&lt;sup&gt;4&lt;/sup&gt;"},"properties":{"noteIndex":0},"schema":"https://github.com/citation-style-language/schema/raw/master/csl-citation.json"}</w:instrText>
      </w:r>
      <w:r w:rsidR="007573A0" w:rsidRPr="00ED78D6">
        <w:rPr>
          <w:rFonts w:ascii="Times New Roman" w:hAnsi="Times New Roman" w:cs="Times New Roman"/>
          <w:b w:val="0"/>
          <w:color w:val="000000" w:themeColor="text1"/>
          <w:lang w:val="id-ID"/>
        </w:rPr>
        <w:fldChar w:fldCharType="separate"/>
      </w:r>
      <w:r w:rsidR="007573A0" w:rsidRPr="00ED78D6">
        <w:rPr>
          <w:rFonts w:ascii="Times New Roman" w:hAnsi="Times New Roman" w:cs="Times New Roman"/>
          <w:b w:val="0"/>
          <w:noProof/>
          <w:color w:val="000000" w:themeColor="text1"/>
          <w:vertAlign w:val="superscript"/>
          <w:lang w:val="id-ID"/>
        </w:rPr>
        <w:t>4</w:t>
      </w:r>
      <w:r w:rsidR="007573A0" w:rsidRPr="00ED78D6">
        <w:rPr>
          <w:rFonts w:ascii="Times New Roman" w:hAnsi="Times New Roman" w:cs="Times New Roman"/>
          <w:b w:val="0"/>
          <w:color w:val="000000" w:themeColor="text1"/>
          <w:lang w:val="id-ID"/>
        </w:rPr>
        <w:fldChar w:fldCharType="end"/>
      </w:r>
      <w:r w:rsidR="00A7666B">
        <w:rPr>
          <w:rFonts w:ascii="Times New Roman" w:hAnsi="Times New Roman" w:cs="Times New Roman"/>
          <w:b w:val="0"/>
          <w:color w:val="000000" w:themeColor="text1"/>
          <w:lang w:val="id-ID"/>
        </w:rPr>
        <w:t xml:space="preserve"> T</w:t>
      </w:r>
      <w:r w:rsidR="007573A0" w:rsidRPr="00ED78D6">
        <w:rPr>
          <w:rFonts w:ascii="Times New Roman" w:hAnsi="Times New Roman" w:cs="Times New Roman"/>
          <w:b w:val="0"/>
          <w:color w:val="000000" w:themeColor="text1"/>
          <w:lang w:val="id-ID"/>
        </w:rPr>
        <w:t>anda dan gejala yang tidak spesifik serta t</w:t>
      </w:r>
      <w:proofErr w:type="spellStart"/>
      <w:r w:rsidR="0017532C" w:rsidRPr="00ED78D6">
        <w:rPr>
          <w:rFonts w:ascii="Times New Roman" w:hAnsi="Times New Roman" w:cs="Times New Roman"/>
          <w:b w:val="0"/>
        </w:rPr>
        <w:t>ingkat</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bahaya</w:t>
      </w:r>
      <w:proofErr w:type="spellEnd"/>
      <w:r w:rsidR="0017532C" w:rsidRPr="00ED78D6">
        <w:rPr>
          <w:rFonts w:ascii="Times New Roman" w:hAnsi="Times New Roman" w:cs="Times New Roman"/>
          <w:b w:val="0"/>
        </w:rPr>
        <w:t xml:space="preserve"> virus </w:t>
      </w:r>
      <w:proofErr w:type="spellStart"/>
      <w:r w:rsidR="0017532C" w:rsidRPr="00ED78D6">
        <w:rPr>
          <w:rFonts w:ascii="Times New Roman" w:hAnsi="Times New Roman" w:cs="Times New Roman"/>
          <w:b w:val="0"/>
        </w:rPr>
        <w:t>ini</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dikarenakan</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dapat</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menular</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melalui</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percikan</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saat</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bersin</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atau</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batuk</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seperti</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penyakit</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infeksi</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saluran</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pernapasan</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lainnya</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Belum</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ditemukannya</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vaksin</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untuk</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mencegah</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terpapar</w:t>
      </w:r>
      <w:proofErr w:type="spellEnd"/>
      <w:r w:rsidR="0017532C" w:rsidRPr="00ED78D6">
        <w:rPr>
          <w:rFonts w:ascii="Times New Roman" w:hAnsi="Times New Roman" w:cs="Times New Roman"/>
          <w:b w:val="0"/>
        </w:rPr>
        <w:t xml:space="preserve"> virus yang </w:t>
      </w:r>
      <w:proofErr w:type="spellStart"/>
      <w:r w:rsidR="0017532C" w:rsidRPr="00ED78D6">
        <w:rPr>
          <w:rFonts w:ascii="Times New Roman" w:hAnsi="Times New Roman" w:cs="Times New Roman"/>
          <w:b w:val="0"/>
        </w:rPr>
        <w:t>menyebabkan</w:t>
      </w:r>
      <w:proofErr w:type="spellEnd"/>
      <w:r w:rsidR="0017532C" w:rsidRPr="00ED78D6">
        <w:rPr>
          <w:rFonts w:ascii="Times New Roman" w:hAnsi="Times New Roman" w:cs="Times New Roman"/>
          <w:b w:val="0"/>
        </w:rPr>
        <w:t xml:space="preserve"> </w:t>
      </w:r>
      <w:proofErr w:type="spellStart"/>
      <w:r w:rsidR="0017532C" w:rsidRPr="00ED78D6">
        <w:rPr>
          <w:rFonts w:ascii="Times New Roman" w:hAnsi="Times New Roman" w:cs="Times New Roman"/>
          <w:b w:val="0"/>
        </w:rPr>
        <w:t>terinfeksinya</w:t>
      </w:r>
      <w:proofErr w:type="spellEnd"/>
      <w:r w:rsidR="0017532C" w:rsidRPr="00ED78D6">
        <w:rPr>
          <w:rFonts w:ascii="Times New Roman" w:hAnsi="Times New Roman" w:cs="Times New Roman"/>
          <w:b w:val="0"/>
        </w:rPr>
        <w:t xml:space="preserve"> COVID-19.</w:t>
      </w:r>
      <w:r w:rsidR="009F73F6" w:rsidRPr="00ED78D6">
        <w:rPr>
          <w:rFonts w:ascii="Times New Roman" w:hAnsi="Times New Roman" w:cs="Times New Roman"/>
          <w:b w:val="0"/>
        </w:rPr>
        <w:fldChar w:fldCharType="begin" w:fldLock="1"/>
      </w:r>
      <w:r w:rsidR="00EB1952" w:rsidRPr="00ED78D6">
        <w:rPr>
          <w:rFonts w:ascii="Times New Roman" w:hAnsi="Times New Roman" w:cs="Times New Roman"/>
          <w:b w:val="0"/>
        </w:rPr>
        <w:instrText>ADDIN CSL_CITATION {"citationItems":[{"id":"ITEM-1","itemData":{"author":[{"dropping-particle":"","family":"Nadia","given":"Siti","non-dropping-particle":"","parse-names":false,"suffix":""}],"id":"ITEM-1","issued":{"date-parts":[["2020"]]},"title":"Kesiapan Kemenkes dalam Menghadapi Outbrean Novel Coronavirus (2019-nCoV)","type":"paper-conference"},"uris":["http://www.mendeley.com/documents/?uuid=5db197a3-ef0d-44bf-bd57-551f6a776469"]}],"mendeley":{"formattedCitation":"&lt;sup&gt;5&lt;/sup&gt;","plainTextFormattedCitation":"5","previouslyFormattedCitation":"&lt;sup&gt;5&lt;/sup&gt;"},"properties":{"noteIndex":0},"schema":"https://github.com/citation-style-language/schema/raw/master/csl-citation.json"}</w:instrText>
      </w:r>
      <w:r w:rsidR="009F73F6" w:rsidRPr="00ED78D6">
        <w:rPr>
          <w:rFonts w:ascii="Times New Roman" w:hAnsi="Times New Roman" w:cs="Times New Roman"/>
          <w:b w:val="0"/>
        </w:rPr>
        <w:fldChar w:fldCharType="separate"/>
      </w:r>
      <w:r w:rsidR="007573A0" w:rsidRPr="00ED78D6">
        <w:rPr>
          <w:rFonts w:ascii="Times New Roman" w:hAnsi="Times New Roman" w:cs="Times New Roman"/>
          <w:b w:val="0"/>
          <w:noProof/>
          <w:vertAlign w:val="superscript"/>
        </w:rPr>
        <w:t>5</w:t>
      </w:r>
      <w:r w:rsidR="009F73F6" w:rsidRPr="00ED78D6">
        <w:rPr>
          <w:rFonts w:ascii="Times New Roman" w:hAnsi="Times New Roman" w:cs="Times New Roman"/>
          <w:b w:val="0"/>
        </w:rPr>
        <w:fldChar w:fldCharType="end"/>
      </w:r>
      <w:r w:rsidR="009F73F6" w:rsidRPr="00ED78D6">
        <w:rPr>
          <w:rFonts w:ascii="Times New Roman" w:hAnsi="Times New Roman" w:cs="Times New Roman"/>
          <w:b w:val="0"/>
          <w:lang w:val="id-ID"/>
        </w:rPr>
        <w:t xml:space="preserve"> </w:t>
      </w:r>
    </w:p>
    <w:p w:rsidR="000670B4" w:rsidRPr="00ED78D6" w:rsidRDefault="009F73F6" w:rsidP="00A7666B">
      <w:pPr>
        <w:pStyle w:val="BAB"/>
        <w:spacing w:line="240" w:lineRule="auto"/>
        <w:ind w:firstLine="284"/>
        <w:jc w:val="both"/>
        <w:rPr>
          <w:rFonts w:ascii="Times New Roman" w:hAnsi="Times New Roman" w:cs="Times New Roman"/>
          <w:b w:val="0"/>
          <w:lang w:val="id-ID"/>
        </w:rPr>
      </w:pPr>
      <w:proofErr w:type="spellStart"/>
      <w:r w:rsidRPr="00ED78D6">
        <w:rPr>
          <w:rFonts w:ascii="Times New Roman" w:hAnsi="Times New Roman" w:cs="Times New Roman"/>
          <w:b w:val="0"/>
        </w:rPr>
        <w:t>Pemerintah</w:t>
      </w:r>
      <w:proofErr w:type="spellEnd"/>
      <w:r w:rsidRPr="00ED78D6">
        <w:rPr>
          <w:rFonts w:ascii="Times New Roman" w:hAnsi="Times New Roman" w:cs="Times New Roman"/>
          <w:b w:val="0"/>
        </w:rPr>
        <w:t xml:space="preserve"> Indonesia </w:t>
      </w:r>
      <w:proofErr w:type="spellStart"/>
      <w:r w:rsidRPr="00ED78D6">
        <w:rPr>
          <w:rFonts w:ascii="Times New Roman" w:hAnsi="Times New Roman" w:cs="Times New Roman"/>
          <w:b w:val="0"/>
        </w:rPr>
        <w:t>mengambil</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langkah</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untuk</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menjaga</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jarak</w:t>
      </w:r>
      <w:proofErr w:type="spellEnd"/>
      <w:r w:rsidRPr="00ED78D6">
        <w:rPr>
          <w:rFonts w:ascii="Times New Roman" w:hAnsi="Times New Roman" w:cs="Times New Roman"/>
          <w:b w:val="0"/>
        </w:rPr>
        <w:t xml:space="preserve"> minimal 2 meter </w:t>
      </w:r>
      <w:proofErr w:type="spellStart"/>
      <w:r w:rsidRPr="00ED78D6">
        <w:rPr>
          <w:rFonts w:ascii="Times New Roman" w:hAnsi="Times New Roman" w:cs="Times New Roman"/>
          <w:b w:val="0"/>
        </w:rPr>
        <w:t>dan</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tidak</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melakukan</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kontak</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langsung</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serta</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menghindari</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pertemuan</w:t>
      </w:r>
      <w:proofErr w:type="spellEnd"/>
      <w:r w:rsidRPr="00ED78D6">
        <w:rPr>
          <w:rFonts w:ascii="Times New Roman" w:hAnsi="Times New Roman" w:cs="Times New Roman"/>
          <w:b w:val="0"/>
        </w:rPr>
        <w:t xml:space="preserve"> massal.</w:t>
      </w:r>
      <w:r w:rsidRPr="00ED78D6">
        <w:rPr>
          <w:rFonts w:ascii="Times New Roman" w:hAnsi="Times New Roman" w:cs="Times New Roman"/>
          <w:b w:val="0"/>
        </w:rPr>
        <w:fldChar w:fldCharType="begin" w:fldLock="1"/>
      </w:r>
      <w:r w:rsidR="00EB1952" w:rsidRPr="00ED78D6">
        <w:rPr>
          <w:rFonts w:ascii="Times New Roman" w:hAnsi="Times New Roman" w:cs="Times New Roman"/>
          <w:b w:val="0"/>
        </w:rPr>
        <w:instrText>ADDIN CSL_CITATION {"citationItems":[{"id":"ITEM-1","itemData":{"DOI":"10.15408/sjsbs.v7i3.15082 Abstract","ISBN":"9788578110796","ISSN":"1098-6596","PMID":"25246403","abstract":"Predicting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approach.","author":[{"dropping-particle":"","family":"Buana","given":"Dana Riska","non-dropping-particle":"","parse-names":false,"suffix":""}],"container-title":"Sosial dan Budaya, Fakultas Syariah dan Hukum Universitas Islam Negeri (UIN) Syarif Hidayatullah Jakarta","id":"ITEM-1","issue":"3","issued":{"date-parts":[["2020"]]},"page":"217-226","title":"Analisis Perilaku Masyarakat Indonesia dalam Menghadapi Pandemi Covid-19 dan Kiat Menjaga Kesejahteraan Jiwa","type":"article-journal","volume":"7"},"uris":["http://www.mendeley.com/documents/?uuid=54495c13-6168-4888-be87-8e997c536218"]}],"mendeley":{"formattedCitation":"&lt;sup&gt;6&lt;/sup&gt;","plainTextFormattedCitation":"6","previouslyFormattedCitation":"&lt;sup&gt;6&lt;/sup&gt;"},"properties":{"noteIndex":0},"schema":"https://github.com/citation-style-language/schema/raw/master/csl-citation.json"}</w:instrText>
      </w:r>
      <w:r w:rsidRPr="00ED78D6">
        <w:rPr>
          <w:rFonts w:ascii="Times New Roman" w:hAnsi="Times New Roman" w:cs="Times New Roman"/>
          <w:b w:val="0"/>
        </w:rPr>
        <w:fldChar w:fldCharType="separate"/>
      </w:r>
      <w:r w:rsidR="007573A0" w:rsidRPr="00ED78D6">
        <w:rPr>
          <w:rFonts w:ascii="Times New Roman" w:hAnsi="Times New Roman" w:cs="Times New Roman"/>
          <w:b w:val="0"/>
          <w:noProof/>
          <w:vertAlign w:val="superscript"/>
        </w:rPr>
        <w:t>6</w:t>
      </w:r>
      <w:r w:rsidRPr="00ED78D6">
        <w:rPr>
          <w:rFonts w:ascii="Times New Roman" w:hAnsi="Times New Roman" w:cs="Times New Roman"/>
          <w:b w:val="0"/>
        </w:rPr>
        <w:fldChar w:fldCharType="end"/>
      </w:r>
      <w:proofErr w:type="gramStart"/>
      <w:r w:rsidRPr="00ED78D6">
        <w:rPr>
          <w:rFonts w:ascii="Times New Roman" w:hAnsi="Times New Roman" w:cs="Times New Roman"/>
          <w:b w:val="0"/>
          <w:lang w:val="id-ID"/>
        </w:rPr>
        <w:t xml:space="preserve"> </w:t>
      </w:r>
      <w:proofErr w:type="spellStart"/>
      <w:r w:rsidRPr="00ED78D6">
        <w:rPr>
          <w:rFonts w:ascii="Times New Roman" w:hAnsi="Times New Roman" w:cs="Times New Roman"/>
          <w:b w:val="0"/>
        </w:rPr>
        <w:t>Beberapa</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protokol</w:t>
      </w:r>
      <w:proofErr w:type="spellEnd"/>
      <w:r w:rsidRPr="00ED78D6">
        <w:rPr>
          <w:rFonts w:ascii="Times New Roman" w:hAnsi="Times New Roman" w:cs="Times New Roman"/>
          <w:b w:val="0"/>
        </w:rPr>
        <w:t xml:space="preserve"> </w:t>
      </w:r>
      <w:r w:rsidR="009E2B5D" w:rsidRPr="00ED78D6">
        <w:rPr>
          <w:rFonts w:ascii="Times New Roman" w:hAnsi="Times New Roman" w:cs="Times New Roman"/>
          <w:b w:val="0"/>
          <w:lang w:val="id-ID"/>
        </w:rPr>
        <w:t xml:space="preserve">kesehatan </w:t>
      </w:r>
      <w:r w:rsidRPr="00ED78D6">
        <w:rPr>
          <w:rFonts w:ascii="Times New Roman" w:hAnsi="Times New Roman" w:cs="Times New Roman"/>
          <w:b w:val="0"/>
        </w:rPr>
        <w:t xml:space="preserve">yang </w:t>
      </w:r>
      <w:proofErr w:type="spellStart"/>
      <w:r w:rsidRPr="00ED78D6">
        <w:rPr>
          <w:rFonts w:ascii="Times New Roman" w:hAnsi="Times New Roman" w:cs="Times New Roman"/>
          <w:b w:val="0"/>
        </w:rPr>
        <w:t>diterbitkan</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oleh</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pemerintah</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ditujukan</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kepada</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masyarakat</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maupun</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kepada</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tenaga</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medis</w:t>
      </w:r>
      <w:proofErr w:type="spellEnd"/>
      <w:r w:rsidRPr="00ED78D6">
        <w:rPr>
          <w:rFonts w:ascii="Times New Roman" w:hAnsi="Times New Roman" w:cs="Times New Roman"/>
          <w:b w:val="0"/>
          <w:lang w:val="id-ID"/>
        </w:rPr>
        <w:t>.</w:t>
      </w:r>
      <w:proofErr w:type="gramEnd"/>
      <w:r w:rsidRPr="00ED78D6">
        <w:rPr>
          <w:rFonts w:ascii="Times New Roman" w:hAnsi="Times New Roman" w:cs="Times New Roman"/>
          <w:b w:val="0"/>
          <w:lang w:val="id-ID"/>
        </w:rPr>
        <w:t xml:space="preserve"> Protokol kesehatan sebagai u</w:t>
      </w:r>
      <w:r w:rsidR="009E2B5D" w:rsidRPr="00ED78D6">
        <w:rPr>
          <w:rFonts w:ascii="Times New Roman" w:hAnsi="Times New Roman" w:cs="Times New Roman"/>
          <w:b w:val="0"/>
          <w:lang w:val="id-ID"/>
        </w:rPr>
        <w:t xml:space="preserve">paya dalam pencegahan COVID-19. Kepatuhan akan protokol kesehatan menjadi hal yang utama dalam pencegahan COVID-19. Berdasarkan penelitian </w:t>
      </w:r>
      <w:r w:rsidR="00EB1952" w:rsidRPr="00ED78D6">
        <w:rPr>
          <w:rFonts w:ascii="Times New Roman" w:hAnsi="Times New Roman" w:cs="Times New Roman"/>
          <w:b w:val="0"/>
          <w:lang w:val="id-ID"/>
        </w:rPr>
        <w:t xml:space="preserve">di Lampung </w:t>
      </w:r>
      <w:r w:rsidR="009E2B5D" w:rsidRPr="00ED78D6">
        <w:rPr>
          <w:rFonts w:ascii="Times New Roman" w:hAnsi="Times New Roman" w:cs="Times New Roman"/>
          <w:b w:val="0"/>
          <w:lang w:val="id-ID"/>
        </w:rPr>
        <w:t xml:space="preserve">pada karyawan pekantoran didapatkan hasil bahwa tingkat kepatuhan pegawai </w:t>
      </w:r>
      <w:r w:rsidR="00A7666B">
        <w:rPr>
          <w:rFonts w:ascii="Times New Roman" w:hAnsi="Times New Roman" w:cs="Times New Roman"/>
          <w:b w:val="0"/>
          <w:lang w:val="id-ID"/>
        </w:rPr>
        <w:t>mengenai penerapan</w:t>
      </w:r>
      <w:r w:rsidR="009E2B5D" w:rsidRPr="00ED78D6">
        <w:rPr>
          <w:rFonts w:ascii="Times New Roman" w:hAnsi="Times New Roman" w:cs="Times New Roman"/>
          <w:b w:val="0"/>
          <w:lang w:val="id-ID"/>
        </w:rPr>
        <w:t xml:space="preserve"> protokol kesehatan dalam kategori kurang patuh</w:t>
      </w:r>
      <w:r w:rsidR="00EB1952" w:rsidRPr="00ED78D6">
        <w:rPr>
          <w:rFonts w:ascii="Times New Roman" w:hAnsi="Times New Roman" w:cs="Times New Roman"/>
          <w:b w:val="0"/>
          <w:lang w:val="id-ID"/>
        </w:rPr>
        <w:t xml:space="preserve"> (60,8%).</w:t>
      </w:r>
      <w:r w:rsidR="00EB1952" w:rsidRPr="00ED78D6">
        <w:rPr>
          <w:rFonts w:ascii="Times New Roman" w:hAnsi="Times New Roman" w:cs="Times New Roman"/>
          <w:b w:val="0"/>
          <w:lang w:val="id-ID"/>
        </w:rPr>
        <w:fldChar w:fldCharType="begin" w:fldLock="1"/>
      </w:r>
      <w:r w:rsidR="00114BC9" w:rsidRPr="00ED78D6">
        <w:rPr>
          <w:rFonts w:ascii="Times New Roman" w:hAnsi="Times New Roman" w:cs="Times New Roman"/>
          <w:b w:val="0"/>
          <w:lang w:val="id-ID"/>
        </w:rPr>
        <w:instrText>ADDIN CSL_CITATION {"citationItems":[{"id":"ITEM-1","itemData":{"abstract":"Cuci tangan merupakan satu hal yang penting dilakukan dalam kehidupan sehari-hari untuk tetap menjaga kebersihan. Tidak terkecuali pada siswa sekolah dasar dengan disabilitas. Tujuan dari pelaksanaan pengabdian masyarakat ini adalah untuk memberikan informasi kepada siswa disabilitas dan siswa regular yang masuk dalam sekolah inklusi dalam hal cuci tangan yang baik dan benar. Metode pelaksanaan dari pengabdian ini adalah perencanaan, pelaksanaan dan evaluasi. Perencanaan dimulai dari pemilihan masalah dan sasaran yang dilakukan pengabdian adalah siswa SD N 2 Bengkala kelas 1-6 sebanyak 56 orang siswa inklusi dan reguler. Pelaksanaan dimulai dari pembuatan wastafel cuci tangan kemudian memberikan informasi teknik cuci tangan yang benar dan waktu cuci tangan yang baik. Setelah itu melakukan monitoring dan evaluasi. Ditemukan bahwa siswa mulai perlahan mengalami perubahan kebiasaan, dimana siswa selalu mencuci tangan setiap sebelum dan sesudah masuk kelas dan makan sesuatu. Selain itu teknik cuci tangan yang dilakukan sudah sesuai dengan anjuran WHO. Kesimpulannya bahwa pelaksanaan pengabdian masyarakat ini efektif dilakukan untuk mengubah kebiasaan siswa dan perilaku siswa untuk melakukan cuci tangan yang baik dan benar.","author":[{"dropping-particle":"","family":"Triguno","given":"Yopita","non-dropping-particle":"","parse-names":false,"suffix":""},{"dropping-particle":"","family":"Ayu","given":"Purnami Luh","non-dropping-particle":"","parse-names":false,"suffix":""},{"dropping-particle":"","family":"Wardana","given":"Ketut Eka Larasati","non-dropping-particle":"","parse-names":false,"suffix":""},{"dropping-particle":"","family":"Raningsih","given":"Ni Made","non-dropping-particle":"","parse-names":false,"suffix":""},{"dropping-particle":"","family":"Arlinayanti","given":"Kadek Dwi","non-dropping-particle":"","parse-names":false,"suffix":""}],"container-title":"Jurnal Peduli Masyarakat","id":"ITEM-1","issue":"Desember","issued":{"date-parts":[["2020"]]},"page":"173-180","title":"PROTOKOL KESEHATAN COVID-19 : SEBAGAI UPAYA PENCEGAHAN COVID-19 DI AREA KERJA PADA KARYAWAN PERKANTORAN DI BANDAR LAMPUNG","type":"article-journal","volume":"2"},"uris":["http://www.mendeley.com/documents/?uuid=dd9623ac-7ba7-42d6-9fd4-a2427bd594ea"]}],"mendeley":{"formattedCitation":"&lt;sup&gt;7&lt;/sup&gt;","plainTextFormattedCitation":"7","previouslyFormattedCitation":"&lt;sup&gt;7&lt;/sup&gt;"},"properties":{"noteIndex":0},"schema":"https://github.com/citation-style-language/schema/raw/master/csl-citation.json"}</w:instrText>
      </w:r>
      <w:r w:rsidR="00EB1952" w:rsidRPr="00ED78D6">
        <w:rPr>
          <w:rFonts w:ascii="Times New Roman" w:hAnsi="Times New Roman" w:cs="Times New Roman"/>
          <w:b w:val="0"/>
          <w:lang w:val="id-ID"/>
        </w:rPr>
        <w:fldChar w:fldCharType="separate"/>
      </w:r>
      <w:r w:rsidR="00EB1952" w:rsidRPr="00ED78D6">
        <w:rPr>
          <w:rFonts w:ascii="Times New Roman" w:hAnsi="Times New Roman" w:cs="Times New Roman"/>
          <w:b w:val="0"/>
          <w:noProof/>
          <w:vertAlign w:val="superscript"/>
          <w:lang w:val="id-ID"/>
        </w:rPr>
        <w:t>7</w:t>
      </w:r>
      <w:r w:rsidR="00EB1952" w:rsidRPr="00ED78D6">
        <w:rPr>
          <w:rFonts w:ascii="Times New Roman" w:hAnsi="Times New Roman" w:cs="Times New Roman"/>
          <w:b w:val="0"/>
          <w:lang w:val="id-ID"/>
        </w:rPr>
        <w:fldChar w:fldCharType="end"/>
      </w:r>
    </w:p>
    <w:p w:rsidR="00EB1952" w:rsidRPr="00ED78D6" w:rsidRDefault="00EB1952" w:rsidP="00A7666B">
      <w:pPr>
        <w:pStyle w:val="BAB"/>
        <w:spacing w:line="240" w:lineRule="auto"/>
        <w:ind w:firstLine="284"/>
        <w:jc w:val="both"/>
        <w:rPr>
          <w:rFonts w:ascii="Times New Roman" w:hAnsi="Times New Roman" w:cs="Times New Roman"/>
          <w:b w:val="0"/>
          <w:lang w:val="id-ID"/>
        </w:rPr>
      </w:pPr>
      <w:r w:rsidRPr="00ED78D6">
        <w:rPr>
          <w:rFonts w:ascii="Times New Roman" w:hAnsi="Times New Roman" w:cs="Times New Roman"/>
          <w:b w:val="0"/>
          <w:lang w:val="id-ID"/>
        </w:rPr>
        <w:t xml:space="preserve">Setiap tempat kerja memberlakukan protokol </w:t>
      </w:r>
      <w:r w:rsidR="00A7666B">
        <w:rPr>
          <w:rFonts w:ascii="Times New Roman" w:hAnsi="Times New Roman" w:cs="Times New Roman"/>
          <w:b w:val="0"/>
          <w:lang w:val="id-ID"/>
        </w:rPr>
        <w:t>kesehatan</w:t>
      </w:r>
      <w:r w:rsidRPr="00ED78D6">
        <w:rPr>
          <w:rFonts w:ascii="Times New Roman" w:hAnsi="Times New Roman" w:cs="Times New Roman"/>
          <w:b w:val="0"/>
          <w:lang w:val="id-ID"/>
        </w:rPr>
        <w:t xml:space="preserve"> sesuai dengan tugas dan fungsinya. Kantor Kesehatan Pelabuhan (KKP) sebagai lini utama dalam pencegahan dan pengendalian COVID-19 menerapkan protokol kesehatan di pintu masuk  negara, mengingat seluruh dunia sudah terpapar kasus COVID-19, sehingga petugas KKP adalah orang yang pertama kontak dengan pelaku perjalanan dan mempunyai risiko yang tin</w:t>
      </w:r>
      <w:r w:rsidR="00B461C7" w:rsidRPr="00ED78D6">
        <w:rPr>
          <w:rFonts w:ascii="Times New Roman" w:hAnsi="Times New Roman" w:cs="Times New Roman"/>
          <w:b w:val="0"/>
          <w:lang w:val="id-ID"/>
        </w:rPr>
        <w:t>g</w:t>
      </w:r>
      <w:r w:rsidRPr="00ED78D6">
        <w:rPr>
          <w:rFonts w:ascii="Times New Roman" w:hAnsi="Times New Roman" w:cs="Times New Roman"/>
          <w:b w:val="0"/>
          <w:lang w:val="id-ID"/>
        </w:rPr>
        <w:t>gi terhadap penularan COVID-19.</w:t>
      </w:r>
      <w:r w:rsidRPr="00ED78D6">
        <w:rPr>
          <w:rFonts w:ascii="Times New Roman" w:hAnsi="Times New Roman" w:cs="Times New Roman"/>
          <w:b w:val="0"/>
        </w:rPr>
        <w:fldChar w:fldCharType="begin" w:fldLock="1"/>
      </w:r>
      <w:r w:rsidR="000346F9" w:rsidRPr="00ED78D6">
        <w:rPr>
          <w:rFonts w:ascii="Times New Roman" w:hAnsi="Times New Roman" w:cs="Times New Roman"/>
          <w:b w:val="0"/>
        </w:rPr>
        <w:instrText>ADDIN CSL_CITATION {"citationItems":[{"id":"ITEM-1","itemData":{"author":[{"dropping-particle":"","family":"Kemenkes RI","given":"Pencegahan dan Pengendalian Penyakit","non-dropping-particle":"","parse-names":false,"suffix":""}],"id":"ITEM-1","issued":{"date-parts":[["2020"]]},"publisher":"Kementerian Kesehatan Republik Indonesia","publisher-place":"Jakarta","title":"Penanganan COVID-19 Protokol Pintu Masuk Wilayah Indonesia (Bandara, Pelabuhan, PLBDN)","type":"article"},"uris":["http://www.mendeley.com/documents/?uuid=8fd00796-b1aa-49d7-87aa-63873c10f0d7"]}],"mendeley":{"formattedCitation":"&lt;sup&gt;8&lt;/sup&gt;","plainTextFormattedCitation":"8","previouslyFormattedCitation":"&lt;sup&gt;8&lt;/sup&gt;"},"properties":{"noteIndex":0},"schema":"https://github.com/citation-style-language/schema/raw/master/csl-citation.json"}</w:instrText>
      </w:r>
      <w:r w:rsidRPr="00ED78D6">
        <w:rPr>
          <w:rFonts w:ascii="Times New Roman" w:hAnsi="Times New Roman" w:cs="Times New Roman"/>
          <w:b w:val="0"/>
        </w:rPr>
        <w:fldChar w:fldCharType="separate"/>
      </w:r>
      <w:r w:rsidR="00114BC9" w:rsidRPr="00ED78D6">
        <w:rPr>
          <w:rFonts w:ascii="Times New Roman" w:hAnsi="Times New Roman" w:cs="Times New Roman"/>
          <w:b w:val="0"/>
          <w:noProof/>
          <w:vertAlign w:val="superscript"/>
        </w:rPr>
        <w:t>8</w:t>
      </w:r>
      <w:r w:rsidRPr="00ED78D6">
        <w:rPr>
          <w:rFonts w:ascii="Times New Roman" w:hAnsi="Times New Roman" w:cs="Times New Roman"/>
          <w:b w:val="0"/>
        </w:rPr>
        <w:fldChar w:fldCharType="end"/>
      </w:r>
      <w:r w:rsidRPr="00ED78D6">
        <w:rPr>
          <w:rFonts w:ascii="Times New Roman" w:hAnsi="Times New Roman" w:cs="Times New Roman"/>
          <w:b w:val="0"/>
          <w:lang w:val="id-ID"/>
        </w:rPr>
        <w:t xml:space="preserve"> </w:t>
      </w:r>
      <w:r w:rsidR="00B461C7" w:rsidRPr="00ED78D6">
        <w:rPr>
          <w:rFonts w:ascii="Times New Roman" w:hAnsi="Times New Roman" w:cs="Times New Roman"/>
          <w:b w:val="0"/>
          <w:lang w:val="id-ID"/>
        </w:rPr>
        <w:t xml:space="preserve">Kepatuhan penerapan protokol bagi petugas yang menangani COVID-19 menjadi hal yang </w:t>
      </w:r>
      <w:r w:rsidR="00B461C7" w:rsidRPr="00ED78D6">
        <w:rPr>
          <w:rFonts w:ascii="Times New Roman" w:hAnsi="Times New Roman" w:cs="Times New Roman"/>
          <w:b w:val="0"/>
          <w:lang w:val="id-ID"/>
        </w:rPr>
        <w:lastRenderedPageBreak/>
        <w:t xml:space="preserve">perlu diperhatikan dalam upaya mendukung pencegahan penularan COVID-19. </w:t>
      </w:r>
      <w:r w:rsidRPr="00ED78D6">
        <w:rPr>
          <w:rFonts w:ascii="Times New Roman" w:hAnsi="Times New Roman" w:cs="Times New Roman"/>
          <w:b w:val="0"/>
          <w:lang w:val="id-ID"/>
        </w:rPr>
        <w:t xml:space="preserve">Hasil penelitian terhadap relawan yang menangani COVID-19 di Lampung bahwa 87% </w:t>
      </w:r>
      <w:r w:rsidR="00B461C7" w:rsidRPr="00ED78D6">
        <w:rPr>
          <w:rFonts w:ascii="Times New Roman" w:hAnsi="Times New Roman" w:cs="Times New Roman"/>
          <w:b w:val="0"/>
          <w:lang w:val="id-ID"/>
        </w:rPr>
        <w:t xml:space="preserve">relawan </w:t>
      </w:r>
      <w:r w:rsidRPr="00ED78D6">
        <w:rPr>
          <w:rFonts w:ascii="Times New Roman" w:hAnsi="Times New Roman" w:cs="Times New Roman"/>
          <w:b w:val="0"/>
          <w:lang w:val="id-ID"/>
        </w:rPr>
        <w:t>tidak patuh terhadap penerapan protokol kesehatan pencegahan COVID-19.</w:t>
      </w:r>
      <w:r w:rsidR="00B461C7" w:rsidRPr="00ED78D6">
        <w:rPr>
          <w:rFonts w:ascii="Times New Roman" w:hAnsi="Times New Roman" w:cs="Times New Roman"/>
          <w:b w:val="0"/>
          <w:lang w:val="id-ID"/>
        </w:rPr>
        <w:t xml:space="preserve"> </w:t>
      </w:r>
    </w:p>
    <w:p w:rsidR="00B461C7" w:rsidRPr="00ED78D6" w:rsidRDefault="00B461C7" w:rsidP="009F73F6">
      <w:pPr>
        <w:pStyle w:val="BAB"/>
        <w:spacing w:line="240" w:lineRule="auto"/>
        <w:ind w:firstLine="720"/>
        <w:jc w:val="both"/>
        <w:rPr>
          <w:rFonts w:ascii="Times New Roman" w:hAnsi="Times New Roman" w:cs="Times New Roman"/>
          <w:b w:val="0"/>
          <w:lang w:val="id-ID"/>
        </w:rPr>
      </w:pPr>
      <w:r w:rsidRPr="00ED78D6">
        <w:rPr>
          <w:rFonts w:ascii="Times New Roman" w:hAnsi="Times New Roman" w:cs="Times New Roman"/>
          <w:b w:val="0"/>
          <w:lang w:val="id-ID"/>
        </w:rPr>
        <w:t>Pentingnya kepatuhan dalam penerapan protokol kesehatan pencegahan COVID-19 terutama pada petugas yang menangani COVID-19. Kantor kesehatan pelabuhan menerapkan b</w:t>
      </w:r>
      <w:proofErr w:type="spellStart"/>
      <w:r w:rsidRPr="00ED78D6">
        <w:rPr>
          <w:rFonts w:ascii="Times New Roman" w:hAnsi="Times New Roman" w:cs="Times New Roman"/>
          <w:b w:val="0"/>
        </w:rPr>
        <w:t>entuk</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deteksi</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dini</w:t>
      </w:r>
      <w:proofErr w:type="spellEnd"/>
      <w:r w:rsidRPr="00ED78D6">
        <w:rPr>
          <w:rFonts w:ascii="Times New Roman" w:hAnsi="Times New Roman" w:cs="Times New Roman"/>
          <w:b w:val="0"/>
        </w:rPr>
        <w:t xml:space="preserve"> yang </w:t>
      </w:r>
      <w:proofErr w:type="spellStart"/>
      <w:r w:rsidRPr="00ED78D6">
        <w:rPr>
          <w:rFonts w:ascii="Times New Roman" w:hAnsi="Times New Roman" w:cs="Times New Roman"/>
          <w:b w:val="0"/>
        </w:rPr>
        <w:t>diatur</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dalam</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protokol</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kesehatan</w:t>
      </w:r>
      <w:proofErr w:type="spellEnd"/>
      <w:r w:rsidRPr="00ED78D6">
        <w:rPr>
          <w:rFonts w:ascii="Times New Roman" w:hAnsi="Times New Roman" w:cs="Times New Roman"/>
          <w:b w:val="0"/>
        </w:rPr>
        <w:t xml:space="preserve"> di </w:t>
      </w:r>
      <w:proofErr w:type="spellStart"/>
      <w:r w:rsidRPr="00ED78D6">
        <w:rPr>
          <w:rFonts w:ascii="Times New Roman" w:hAnsi="Times New Roman" w:cs="Times New Roman"/>
          <w:b w:val="0"/>
        </w:rPr>
        <w:t>pintu</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masuk</w:t>
      </w:r>
      <w:proofErr w:type="spellEnd"/>
      <w:r w:rsidRPr="00ED78D6">
        <w:rPr>
          <w:rFonts w:ascii="Times New Roman" w:hAnsi="Times New Roman" w:cs="Times New Roman"/>
          <w:b w:val="0"/>
        </w:rPr>
        <w:t xml:space="preserve"> </w:t>
      </w:r>
      <w:proofErr w:type="spellStart"/>
      <w:r w:rsidRPr="00ED78D6">
        <w:rPr>
          <w:rFonts w:ascii="Times New Roman" w:hAnsi="Times New Roman" w:cs="Times New Roman"/>
          <w:b w:val="0"/>
        </w:rPr>
        <w:t>wilayah</w:t>
      </w:r>
      <w:proofErr w:type="spellEnd"/>
      <w:r w:rsidRPr="00ED78D6">
        <w:rPr>
          <w:rFonts w:ascii="Times New Roman" w:hAnsi="Times New Roman" w:cs="Times New Roman"/>
          <w:b w:val="0"/>
        </w:rPr>
        <w:t xml:space="preserve"> Indonesia</w:t>
      </w:r>
      <w:r w:rsidRPr="00ED78D6">
        <w:rPr>
          <w:rFonts w:ascii="Times New Roman" w:hAnsi="Times New Roman" w:cs="Times New Roman"/>
          <w:b w:val="0"/>
          <w:lang w:val="id-ID"/>
        </w:rPr>
        <w:t>.</w:t>
      </w:r>
      <w:r w:rsidR="00055674">
        <w:rPr>
          <w:rFonts w:ascii="Times New Roman" w:hAnsi="Times New Roman" w:cs="Times New Roman"/>
          <w:b w:val="0"/>
          <w:lang w:val="id-ID"/>
        </w:rPr>
        <w:t xml:space="preserve"> Kasus COVID-19 di Indonesia semakin tinggi, selain itu ditemukannya varian baru COVID-19 di Inggris, sehingga protokol kesehatan perjalanan orang luar negeri melalui transportasi udara ditetapkan. Hasil laboratorium minimal RT-PCR yang berlaku maksimal 2x24 jam sebagai syarat perjalanan </w:t>
      </w:r>
      <w:r w:rsidR="003A38F4">
        <w:rPr>
          <w:rFonts w:ascii="Times New Roman" w:hAnsi="Times New Roman" w:cs="Times New Roman"/>
          <w:b w:val="0"/>
          <w:lang w:val="id-ID"/>
        </w:rPr>
        <w:t xml:space="preserve">yang dilampirkan saat pemeriksaan </w:t>
      </w:r>
      <w:r w:rsidR="003A38F4" w:rsidRPr="003A38F4">
        <w:rPr>
          <w:rFonts w:ascii="Times New Roman" w:hAnsi="Times New Roman" w:cs="Times New Roman"/>
          <w:b w:val="0"/>
          <w:i/>
          <w:lang w:val="id-ID"/>
        </w:rPr>
        <w:t>e-HAC</w:t>
      </w:r>
      <w:r w:rsidR="00055674">
        <w:rPr>
          <w:rFonts w:ascii="Times New Roman" w:hAnsi="Times New Roman" w:cs="Times New Roman"/>
          <w:b w:val="0"/>
          <w:lang w:val="id-ID"/>
        </w:rPr>
        <w:t>.</w:t>
      </w:r>
      <w:r w:rsidR="003A38F4">
        <w:rPr>
          <w:rFonts w:ascii="Times New Roman" w:hAnsi="Times New Roman" w:cs="Times New Roman"/>
          <w:b w:val="0"/>
          <w:lang w:val="id-ID"/>
        </w:rPr>
        <w:fldChar w:fldCharType="begin" w:fldLock="1"/>
      </w:r>
      <w:r w:rsidR="00C0254B">
        <w:rPr>
          <w:rFonts w:ascii="Times New Roman" w:hAnsi="Times New Roman" w:cs="Times New Roman"/>
          <w:b w:val="0"/>
          <w:lang w:val="id-ID"/>
        </w:rPr>
        <w:instrText>ADDIN CSL_CITATION {"citationItems":[{"id":"ITEM-1","itemData":{"author":[{"dropping-particle":"","family":"Perhubungan","given":"Kementerian","non-dropping-particle":"","parse-names":false,"suffix":""}],"id":"ITEM-1","issued":{"date-parts":[["2020"]]},"title":"Surat Edaran Nomor SE 25 Tahun 2020 Tentang Petunjuk Pelaksanaan Perjalanan Orang dengan Transportasi Udara Untuk Pelaku Perjalanan Luar Negeri dalam Rangka Pencegahan Penyebaran Coronavirus Disease 2019 (COVID-19)","type":"legislation"},"uris":["http://www.mendeley.com/documents/?uuid=13c8220f-6122-4cc3-83a0-900a96f923f3"]}],"mendeley":{"formattedCitation":"&lt;sup&gt;9&lt;/sup&gt;","plainTextFormattedCitation":"9","previouslyFormattedCitation":"&lt;sup&gt;9&lt;/sup&gt;"},"properties":{"noteIndex":0},"schema":"https://github.com/citation-style-language/schema/raw/master/csl-citation.json"}</w:instrText>
      </w:r>
      <w:r w:rsidR="003A38F4">
        <w:rPr>
          <w:rFonts w:ascii="Times New Roman" w:hAnsi="Times New Roman" w:cs="Times New Roman"/>
          <w:b w:val="0"/>
          <w:lang w:val="id-ID"/>
        </w:rPr>
        <w:fldChar w:fldCharType="separate"/>
      </w:r>
      <w:r w:rsidR="003A38F4" w:rsidRPr="00055674">
        <w:rPr>
          <w:rFonts w:ascii="Times New Roman" w:hAnsi="Times New Roman" w:cs="Times New Roman"/>
          <w:b w:val="0"/>
          <w:noProof/>
          <w:vertAlign w:val="superscript"/>
          <w:lang w:val="id-ID"/>
        </w:rPr>
        <w:t>9</w:t>
      </w:r>
      <w:r w:rsidR="003A38F4">
        <w:rPr>
          <w:rFonts w:ascii="Times New Roman" w:hAnsi="Times New Roman" w:cs="Times New Roman"/>
          <w:b w:val="0"/>
          <w:lang w:val="id-ID"/>
        </w:rPr>
        <w:fldChar w:fldCharType="end"/>
      </w:r>
      <w:r w:rsidR="003A38F4">
        <w:rPr>
          <w:rFonts w:ascii="Times New Roman" w:hAnsi="Times New Roman" w:cs="Times New Roman"/>
          <w:b w:val="0"/>
          <w:lang w:val="id-ID"/>
        </w:rPr>
        <w:t xml:space="preserve"> Pemeriksaan kesehatan dan e-HAC tersebut adalah tupoksi pegawai kantor kesehatan pelabuhan.</w:t>
      </w:r>
      <w:r w:rsidR="00055674">
        <w:rPr>
          <w:rFonts w:ascii="Times New Roman" w:hAnsi="Times New Roman" w:cs="Times New Roman"/>
          <w:b w:val="0"/>
          <w:lang w:val="id-ID"/>
        </w:rPr>
        <w:t xml:space="preserve"> </w:t>
      </w:r>
      <w:r w:rsidRPr="00ED78D6">
        <w:rPr>
          <w:rFonts w:ascii="Times New Roman" w:hAnsi="Times New Roman" w:cs="Times New Roman"/>
          <w:b w:val="0"/>
          <w:lang w:val="id-ID"/>
        </w:rPr>
        <w:t>Berdasarkan hal tersebut penelit</w:t>
      </w:r>
      <w:r w:rsidR="00D778EA" w:rsidRPr="00ED78D6">
        <w:rPr>
          <w:rFonts w:ascii="Times New Roman" w:hAnsi="Times New Roman" w:cs="Times New Roman"/>
          <w:b w:val="0"/>
          <w:lang w:val="id-ID"/>
        </w:rPr>
        <w:t>i ingin menggambarkan penerapan protokol kesehatan terkait COVID-19 pada pegawai kantor kesehatan pelabuhan di seluruh Indonesia. Penelitian ini perlu dilakukan mengingat pegawai KKP merupakan kelompok yang berisiko tinggi tertular COVID-19.</w:t>
      </w:r>
    </w:p>
    <w:p w:rsidR="00EB1952" w:rsidRPr="00ED78D6" w:rsidRDefault="00EB1952" w:rsidP="005A21EE">
      <w:pPr>
        <w:pStyle w:val="BAB"/>
        <w:spacing w:line="240" w:lineRule="auto"/>
        <w:jc w:val="both"/>
        <w:rPr>
          <w:rFonts w:ascii="Times New Roman" w:hAnsi="Times New Roman" w:cs="Times New Roman"/>
          <w:b w:val="0"/>
          <w:lang w:val="id-ID"/>
        </w:rPr>
      </w:pPr>
    </w:p>
    <w:p w:rsidR="00CD4E5E" w:rsidRPr="00ED78D6" w:rsidRDefault="00CD4E5E" w:rsidP="001137B2">
      <w:pPr>
        <w:spacing w:after="0" w:line="240" w:lineRule="auto"/>
        <w:jc w:val="both"/>
        <w:rPr>
          <w:rFonts w:ascii="Times New Roman" w:hAnsi="Times New Roman" w:cs="Times New Roman"/>
          <w:b/>
          <w:bCs/>
          <w:noProof/>
          <w:sz w:val="24"/>
          <w:szCs w:val="24"/>
          <w:lang w:val="id-ID"/>
        </w:rPr>
      </w:pPr>
      <w:r w:rsidRPr="00ED78D6">
        <w:rPr>
          <w:rFonts w:ascii="Times New Roman" w:hAnsi="Times New Roman" w:cs="Times New Roman"/>
          <w:b/>
          <w:bCs/>
          <w:noProof/>
          <w:sz w:val="24"/>
          <w:szCs w:val="24"/>
          <w:lang w:val="id-ID"/>
        </w:rPr>
        <w:t>METODE PENELITIAN</w:t>
      </w:r>
    </w:p>
    <w:p w:rsidR="00A14598" w:rsidRPr="00ED78D6" w:rsidRDefault="00CD4E5E" w:rsidP="0045669E">
      <w:pPr>
        <w:shd w:val="clear" w:color="auto" w:fill="FFFFFF"/>
        <w:spacing w:after="0" w:line="240" w:lineRule="auto"/>
        <w:ind w:firstLine="720"/>
        <w:jc w:val="both"/>
        <w:rPr>
          <w:rFonts w:ascii="Times New Roman" w:eastAsia="Calibri" w:hAnsi="Times New Roman" w:cs="Times New Roman"/>
          <w:color w:val="000000" w:themeColor="text1"/>
          <w:sz w:val="24"/>
          <w:szCs w:val="24"/>
          <w:lang w:val="id-ID"/>
        </w:rPr>
      </w:pPr>
      <w:r w:rsidRPr="00ED78D6">
        <w:rPr>
          <w:rFonts w:ascii="Times New Roman" w:hAnsi="Times New Roman" w:cs="Times New Roman"/>
          <w:bCs/>
          <w:noProof/>
          <w:color w:val="000000" w:themeColor="text1"/>
          <w:sz w:val="24"/>
          <w:szCs w:val="24"/>
          <w:lang w:val="id-ID"/>
        </w:rPr>
        <w:t>Jenis penelitian ini adalah penelitian</w:t>
      </w:r>
      <w:r w:rsidR="00EF6462" w:rsidRPr="00ED78D6">
        <w:rPr>
          <w:rFonts w:ascii="Times New Roman" w:hAnsi="Times New Roman" w:cs="Times New Roman"/>
          <w:bCs/>
          <w:noProof/>
          <w:color w:val="FFFFFF" w:themeColor="background1"/>
          <w:sz w:val="24"/>
          <w:szCs w:val="24"/>
          <w:lang w:val="id-ID"/>
        </w:rPr>
        <w:t xml:space="preserve"> </w:t>
      </w:r>
      <w:r w:rsidR="00EF6462" w:rsidRPr="00ED78D6">
        <w:rPr>
          <w:rFonts w:ascii="Times New Roman" w:hAnsi="Times New Roman" w:cs="Times New Roman"/>
          <w:bCs/>
          <w:noProof/>
          <w:color w:val="000000" w:themeColor="text1"/>
          <w:sz w:val="24"/>
          <w:szCs w:val="24"/>
          <w:lang w:val="id-ID"/>
        </w:rPr>
        <w:t xml:space="preserve">deskriptif </w:t>
      </w:r>
      <w:r w:rsidRPr="00ED78D6">
        <w:rPr>
          <w:rFonts w:ascii="Times New Roman" w:eastAsia="Calibri" w:hAnsi="Times New Roman" w:cs="Times New Roman"/>
          <w:color w:val="000000" w:themeColor="text1"/>
          <w:sz w:val="24"/>
          <w:szCs w:val="24"/>
          <w:lang w:val="id-ID"/>
        </w:rPr>
        <w:t>observasional</w:t>
      </w:r>
      <w:r w:rsidR="003579E8" w:rsidRPr="00ED78D6">
        <w:rPr>
          <w:rFonts w:ascii="Times New Roman" w:eastAsia="Calibri" w:hAnsi="Times New Roman" w:cs="Times New Roman"/>
          <w:color w:val="000000" w:themeColor="text1"/>
          <w:sz w:val="24"/>
          <w:szCs w:val="24"/>
          <w:lang w:val="id-ID"/>
        </w:rPr>
        <w:t xml:space="preserve"> </w:t>
      </w:r>
      <w:r w:rsidR="0072205B" w:rsidRPr="00ED78D6">
        <w:rPr>
          <w:rFonts w:ascii="Times New Roman" w:eastAsia="Calibri" w:hAnsi="Times New Roman" w:cs="Times New Roman"/>
          <w:color w:val="000000" w:themeColor="text1"/>
          <w:sz w:val="24"/>
          <w:szCs w:val="24"/>
          <w:lang w:val="id-ID"/>
        </w:rPr>
        <w:t xml:space="preserve">dengan desain </w:t>
      </w:r>
      <w:r w:rsidR="0072205B" w:rsidRPr="00991902">
        <w:rPr>
          <w:rFonts w:ascii="Times New Roman" w:eastAsia="Calibri" w:hAnsi="Times New Roman" w:cs="Times New Roman"/>
          <w:i/>
          <w:color w:val="000000" w:themeColor="text1"/>
          <w:sz w:val="24"/>
          <w:szCs w:val="24"/>
          <w:lang w:val="id-ID"/>
        </w:rPr>
        <w:t>cross sectional</w:t>
      </w:r>
      <w:r w:rsidR="0072205B" w:rsidRPr="00ED78D6">
        <w:rPr>
          <w:rFonts w:ascii="Times New Roman" w:eastAsia="Calibri" w:hAnsi="Times New Roman" w:cs="Times New Roman"/>
          <w:color w:val="000000" w:themeColor="text1"/>
          <w:sz w:val="24"/>
          <w:szCs w:val="24"/>
          <w:lang w:val="id-ID"/>
        </w:rPr>
        <w:t xml:space="preserve">. Populasi dalam penelitian ini adalah Aparatur Sipil Negara (ASN) di 49 Kantor Kesehatan Pelabuhan seluruh Indonesia yang berjumlah 3027 pegawai. Kriteria inklusi untuk penentuan sampel yaitu bersedia menjadi responden dan ASN yang bekerja sekurang-kurangnya 6 bulan di Kantor Kesehatan Pelabuhan. kriteria eksklusi penelitian ini adalah ASN yang meninggal dunia saat proses penelitian dan yang memasuki masa pensiun. Sampel minimal penelitian ini dihitung menggunakan rumus Slovin didapatkan hasil sampel minimal adalah 354 pegawai. </w:t>
      </w:r>
      <w:r w:rsidR="0072205B" w:rsidRPr="00ED78D6">
        <w:rPr>
          <w:rFonts w:ascii="Times New Roman" w:eastAsia="Calibri" w:hAnsi="Times New Roman" w:cs="Times New Roman"/>
          <w:color w:val="000000" w:themeColor="text1"/>
          <w:sz w:val="24"/>
          <w:szCs w:val="24"/>
          <w:lang w:val="id-ID"/>
        </w:rPr>
        <w:lastRenderedPageBreak/>
        <w:t xml:space="preserve">Pengambilan sampel dilakukan dengan teknik </w:t>
      </w:r>
      <w:r w:rsidR="0072205B" w:rsidRPr="00ED78D6">
        <w:rPr>
          <w:rFonts w:ascii="Times New Roman" w:eastAsia="Calibri" w:hAnsi="Times New Roman" w:cs="Times New Roman"/>
          <w:i/>
          <w:color w:val="000000" w:themeColor="text1"/>
          <w:sz w:val="24"/>
          <w:szCs w:val="24"/>
          <w:lang w:val="id-ID"/>
        </w:rPr>
        <w:t>simple random sampling.</w:t>
      </w:r>
      <w:r w:rsidR="0072205B" w:rsidRPr="00ED78D6">
        <w:rPr>
          <w:rFonts w:ascii="Times New Roman" w:eastAsia="Calibri" w:hAnsi="Times New Roman" w:cs="Times New Roman"/>
          <w:color w:val="000000" w:themeColor="text1"/>
          <w:sz w:val="24"/>
          <w:szCs w:val="24"/>
          <w:lang w:val="id-ID"/>
        </w:rPr>
        <w:t xml:space="preserve"> Pengumpulan data penelitian menggunakan angket </w:t>
      </w:r>
      <w:r w:rsidR="0072205B" w:rsidRPr="00ED78D6">
        <w:rPr>
          <w:rFonts w:ascii="Times New Roman" w:eastAsia="Calibri" w:hAnsi="Times New Roman" w:cs="Times New Roman"/>
          <w:i/>
          <w:color w:val="000000" w:themeColor="text1"/>
          <w:sz w:val="24"/>
          <w:szCs w:val="24"/>
          <w:lang w:val="id-ID"/>
        </w:rPr>
        <w:t>online</w:t>
      </w:r>
      <w:r w:rsidR="0072205B" w:rsidRPr="00ED78D6">
        <w:rPr>
          <w:rFonts w:ascii="Times New Roman" w:eastAsia="Calibri" w:hAnsi="Times New Roman" w:cs="Times New Roman"/>
          <w:color w:val="000000" w:themeColor="text1"/>
          <w:sz w:val="24"/>
          <w:szCs w:val="24"/>
          <w:lang w:val="id-ID"/>
        </w:rPr>
        <w:t xml:space="preserve"> yang </w:t>
      </w:r>
      <w:r w:rsidR="00E40829" w:rsidRPr="00ED78D6">
        <w:rPr>
          <w:rFonts w:ascii="Times New Roman" w:eastAsia="Calibri" w:hAnsi="Times New Roman" w:cs="Times New Roman"/>
          <w:color w:val="000000" w:themeColor="text1"/>
          <w:sz w:val="24"/>
          <w:szCs w:val="24"/>
          <w:lang w:val="id-ID"/>
        </w:rPr>
        <w:t xml:space="preserve">dibuat melalui </w:t>
      </w:r>
      <w:r w:rsidR="00E40829" w:rsidRPr="00ED78D6">
        <w:rPr>
          <w:rFonts w:ascii="Times New Roman" w:eastAsia="Calibri" w:hAnsi="Times New Roman" w:cs="Times New Roman"/>
          <w:i/>
          <w:color w:val="000000" w:themeColor="text1"/>
          <w:sz w:val="24"/>
          <w:szCs w:val="24"/>
          <w:lang w:val="id-ID"/>
        </w:rPr>
        <w:t xml:space="preserve">google </w:t>
      </w:r>
      <w:r w:rsidR="0072205B" w:rsidRPr="00ED78D6">
        <w:rPr>
          <w:rFonts w:ascii="Times New Roman" w:eastAsia="Calibri" w:hAnsi="Times New Roman" w:cs="Times New Roman"/>
          <w:i/>
          <w:color w:val="000000" w:themeColor="text1"/>
          <w:sz w:val="24"/>
          <w:szCs w:val="24"/>
          <w:lang w:val="id-ID"/>
        </w:rPr>
        <w:t>form</w:t>
      </w:r>
      <w:r w:rsidR="00E40829" w:rsidRPr="00ED78D6">
        <w:rPr>
          <w:rFonts w:ascii="Times New Roman" w:eastAsia="Calibri" w:hAnsi="Times New Roman" w:cs="Times New Roman"/>
          <w:color w:val="000000" w:themeColor="text1"/>
          <w:sz w:val="24"/>
          <w:szCs w:val="24"/>
          <w:lang w:val="id-ID"/>
        </w:rPr>
        <w:t>.</w:t>
      </w:r>
      <w:r w:rsidR="0045669E" w:rsidRPr="00ED78D6">
        <w:rPr>
          <w:rFonts w:ascii="Times New Roman" w:eastAsia="Calibri" w:hAnsi="Times New Roman" w:cs="Times New Roman"/>
          <w:color w:val="000000" w:themeColor="text1"/>
          <w:sz w:val="24"/>
          <w:szCs w:val="24"/>
          <w:lang w:val="id-ID"/>
        </w:rPr>
        <w:t xml:space="preserve"> </w:t>
      </w:r>
    </w:p>
    <w:p w:rsidR="00A00936" w:rsidRPr="00ED78D6" w:rsidRDefault="0045669E" w:rsidP="00A14598">
      <w:pPr>
        <w:shd w:val="clear" w:color="auto" w:fill="FFFFFF"/>
        <w:spacing w:after="0" w:line="240" w:lineRule="auto"/>
        <w:ind w:firstLine="720"/>
        <w:jc w:val="both"/>
        <w:rPr>
          <w:rFonts w:ascii="Times New Roman" w:eastAsia="Calibri" w:hAnsi="Times New Roman" w:cs="Times New Roman"/>
          <w:color w:val="000000" w:themeColor="text1"/>
          <w:sz w:val="24"/>
          <w:szCs w:val="24"/>
          <w:lang w:val="id-ID"/>
        </w:rPr>
      </w:pPr>
      <w:r w:rsidRPr="00ED78D6">
        <w:rPr>
          <w:rFonts w:ascii="Times New Roman" w:eastAsia="Calibri" w:hAnsi="Times New Roman" w:cs="Times New Roman"/>
          <w:color w:val="000000" w:themeColor="text1"/>
          <w:sz w:val="24"/>
          <w:szCs w:val="24"/>
          <w:lang w:val="id-ID"/>
        </w:rPr>
        <w:t>R</w:t>
      </w:r>
      <w:r w:rsidR="00E40829" w:rsidRPr="00ED78D6">
        <w:rPr>
          <w:rFonts w:ascii="Times New Roman" w:eastAsia="Calibri" w:hAnsi="Times New Roman" w:cs="Times New Roman"/>
          <w:color w:val="000000" w:themeColor="text1"/>
          <w:sz w:val="24"/>
          <w:szCs w:val="24"/>
          <w:lang w:val="id-ID"/>
        </w:rPr>
        <w:t xml:space="preserve">esponden yang mengisi penelitian ini adalah </w:t>
      </w:r>
      <w:r w:rsidR="008D1969" w:rsidRPr="00ED78D6">
        <w:rPr>
          <w:rFonts w:ascii="Times New Roman" w:eastAsia="Calibri" w:hAnsi="Times New Roman" w:cs="Times New Roman"/>
          <w:color w:val="000000" w:themeColor="text1"/>
          <w:sz w:val="24"/>
          <w:szCs w:val="24"/>
          <w:lang w:val="id-ID"/>
        </w:rPr>
        <w:t xml:space="preserve">552 orang, namun sebanyak 19 responden tidak memenuhi kriteria yaitu </w:t>
      </w:r>
      <w:r w:rsidR="005A6B7F" w:rsidRPr="00ED78D6">
        <w:rPr>
          <w:rFonts w:ascii="Times New Roman" w:eastAsia="Calibri" w:hAnsi="Times New Roman" w:cs="Times New Roman"/>
          <w:color w:val="000000" w:themeColor="text1"/>
          <w:sz w:val="24"/>
          <w:szCs w:val="24"/>
          <w:lang w:val="id-ID"/>
        </w:rPr>
        <w:t xml:space="preserve">3 orang tidak bersedia menjadi responden dan 16 orang bukan ASN yang bekerja sekurang-kurangnya 6 bulan di KKP, sehingga hanya 533 orang yang memenuhi kriteria penelitian sebagai responden. </w:t>
      </w:r>
      <w:proofErr w:type="spellStart"/>
      <w:r w:rsidR="00A00936" w:rsidRPr="00ED78D6">
        <w:rPr>
          <w:rFonts w:ascii="Times New Roman" w:hAnsi="Times New Roman" w:cs="Times New Roman"/>
          <w:color w:val="000000" w:themeColor="text1"/>
          <w:sz w:val="24"/>
          <w:szCs w:val="24"/>
        </w:rPr>
        <w:t>Analisis</w:t>
      </w:r>
      <w:proofErr w:type="spellEnd"/>
      <w:r w:rsidR="00A00936" w:rsidRPr="00ED78D6">
        <w:rPr>
          <w:rFonts w:ascii="Times New Roman" w:hAnsi="Times New Roman" w:cs="Times New Roman"/>
          <w:color w:val="000000" w:themeColor="text1"/>
          <w:sz w:val="24"/>
          <w:szCs w:val="24"/>
        </w:rPr>
        <w:t xml:space="preserve"> data yang </w:t>
      </w:r>
      <w:proofErr w:type="spellStart"/>
      <w:r w:rsidR="00A00936" w:rsidRPr="00ED78D6">
        <w:rPr>
          <w:rFonts w:ascii="Times New Roman" w:hAnsi="Times New Roman" w:cs="Times New Roman"/>
          <w:color w:val="000000" w:themeColor="text1"/>
          <w:sz w:val="24"/>
          <w:szCs w:val="24"/>
        </w:rPr>
        <w:t>dilakukan</w:t>
      </w:r>
      <w:proofErr w:type="spellEnd"/>
      <w:r w:rsidR="00A00936" w:rsidRPr="00ED78D6">
        <w:rPr>
          <w:rFonts w:ascii="Times New Roman" w:hAnsi="Times New Roman" w:cs="Times New Roman"/>
          <w:color w:val="000000" w:themeColor="text1"/>
          <w:sz w:val="24"/>
          <w:szCs w:val="24"/>
        </w:rPr>
        <w:t xml:space="preserve"> </w:t>
      </w:r>
      <w:proofErr w:type="spellStart"/>
      <w:r w:rsidR="00A00936" w:rsidRPr="00ED78D6">
        <w:rPr>
          <w:rFonts w:ascii="Times New Roman" w:hAnsi="Times New Roman" w:cs="Times New Roman"/>
          <w:color w:val="000000" w:themeColor="text1"/>
          <w:sz w:val="24"/>
          <w:szCs w:val="24"/>
        </w:rPr>
        <w:t>adalah</w:t>
      </w:r>
      <w:proofErr w:type="spellEnd"/>
      <w:r w:rsidR="00A00936" w:rsidRPr="00ED78D6">
        <w:rPr>
          <w:rFonts w:ascii="Times New Roman" w:hAnsi="Times New Roman" w:cs="Times New Roman"/>
          <w:color w:val="000000" w:themeColor="text1"/>
          <w:sz w:val="24"/>
          <w:szCs w:val="24"/>
        </w:rPr>
        <w:t xml:space="preserve"> </w:t>
      </w:r>
      <w:proofErr w:type="spellStart"/>
      <w:r w:rsidR="00A00936" w:rsidRPr="00ED78D6">
        <w:rPr>
          <w:rFonts w:ascii="Times New Roman" w:hAnsi="Times New Roman" w:cs="Times New Roman"/>
          <w:color w:val="000000" w:themeColor="text1"/>
          <w:sz w:val="24"/>
          <w:szCs w:val="24"/>
        </w:rPr>
        <w:t>analisis</w:t>
      </w:r>
      <w:proofErr w:type="spellEnd"/>
      <w:r w:rsidR="00A00936" w:rsidRPr="00ED78D6">
        <w:rPr>
          <w:rFonts w:ascii="Times New Roman" w:hAnsi="Times New Roman" w:cs="Times New Roman"/>
          <w:color w:val="000000" w:themeColor="text1"/>
          <w:sz w:val="24"/>
          <w:szCs w:val="24"/>
        </w:rPr>
        <w:t xml:space="preserve"> </w:t>
      </w:r>
      <w:r w:rsidR="00A00936" w:rsidRPr="00ED78D6">
        <w:rPr>
          <w:rFonts w:ascii="Times New Roman" w:hAnsi="Times New Roman" w:cs="Times New Roman"/>
          <w:color w:val="000000" w:themeColor="text1"/>
          <w:sz w:val="24"/>
          <w:szCs w:val="24"/>
          <w:lang w:val="id-ID"/>
        </w:rPr>
        <w:t>bivariat</w:t>
      </w:r>
      <w:r w:rsidR="00A00936" w:rsidRPr="00ED78D6">
        <w:rPr>
          <w:rFonts w:ascii="Times New Roman" w:hAnsi="Times New Roman" w:cs="Times New Roman"/>
          <w:color w:val="000000" w:themeColor="text1"/>
          <w:sz w:val="24"/>
          <w:szCs w:val="24"/>
        </w:rPr>
        <w:t xml:space="preserve"> </w:t>
      </w:r>
      <w:r w:rsidR="00A00936" w:rsidRPr="00ED78D6">
        <w:rPr>
          <w:rFonts w:ascii="Times New Roman" w:hAnsi="Times New Roman" w:cs="Times New Roman"/>
          <w:color w:val="000000" w:themeColor="text1"/>
          <w:sz w:val="24"/>
          <w:szCs w:val="24"/>
          <w:lang w:val="id-ID"/>
        </w:rPr>
        <w:t>dengan tabulasi silang yang mendeskripsikan karakteristik (</w:t>
      </w:r>
      <w:proofErr w:type="gramStart"/>
      <w:r w:rsidR="00A00936" w:rsidRPr="00ED78D6">
        <w:rPr>
          <w:rFonts w:ascii="Times New Roman" w:hAnsi="Times New Roman" w:cs="Times New Roman"/>
          <w:color w:val="000000" w:themeColor="text1"/>
          <w:sz w:val="24"/>
          <w:szCs w:val="24"/>
          <w:lang w:val="id-ID"/>
        </w:rPr>
        <w:t>usia</w:t>
      </w:r>
      <w:proofErr w:type="gramEnd"/>
      <w:r w:rsidR="00A00936" w:rsidRPr="00ED78D6">
        <w:rPr>
          <w:rFonts w:ascii="Times New Roman" w:hAnsi="Times New Roman" w:cs="Times New Roman"/>
          <w:color w:val="000000" w:themeColor="text1"/>
          <w:sz w:val="24"/>
          <w:szCs w:val="24"/>
          <w:lang w:val="id-ID"/>
        </w:rPr>
        <w:t>, jenis kelamin, tingkat pendidikan</w:t>
      </w:r>
      <w:r w:rsidR="000B7FD2" w:rsidRPr="00ED78D6">
        <w:rPr>
          <w:rFonts w:ascii="Times New Roman" w:hAnsi="Times New Roman" w:cs="Times New Roman"/>
          <w:color w:val="000000" w:themeColor="text1"/>
          <w:sz w:val="24"/>
          <w:szCs w:val="24"/>
          <w:lang w:val="id-ID"/>
        </w:rPr>
        <w:t xml:space="preserve">) pelatihan, </w:t>
      </w:r>
      <w:r w:rsidR="00A00936" w:rsidRPr="00ED78D6">
        <w:rPr>
          <w:rFonts w:ascii="Times New Roman" w:hAnsi="Times New Roman" w:cs="Times New Roman"/>
          <w:color w:val="000000" w:themeColor="text1"/>
          <w:sz w:val="24"/>
          <w:szCs w:val="24"/>
          <w:lang w:val="id-ID"/>
        </w:rPr>
        <w:t xml:space="preserve">dan </w:t>
      </w:r>
      <w:r w:rsidR="00A00936" w:rsidRPr="00ED78D6">
        <w:rPr>
          <w:rFonts w:ascii="Times New Roman" w:hAnsi="Times New Roman" w:cs="Times New Roman"/>
          <w:color w:val="000000" w:themeColor="text1"/>
          <w:sz w:val="24"/>
          <w:szCs w:val="24"/>
          <w:lang w:val="id-ID"/>
        </w:rPr>
        <w:lastRenderedPageBreak/>
        <w:t xml:space="preserve">penerapan protokol </w:t>
      </w:r>
      <w:r w:rsidR="00A00936" w:rsidRPr="00ED78D6">
        <w:rPr>
          <w:rFonts w:ascii="Times New Roman" w:eastAsia="Calibri" w:hAnsi="Times New Roman" w:cs="Times New Roman"/>
          <w:color w:val="000000" w:themeColor="text1"/>
          <w:sz w:val="24"/>
          <w:szCs w:val="24"/>
          <w:lang w:val="id-ID"/>
        </w:rPr>
        <w:t>kesehatan terkait COVID-19 di Kantor Kesehatan Pelabuhan</w:t>
      </w:r>
    </w:p>
    <w:p w:rsidR="00CD4E5E" w:rsidRPr="00ED78D6" w:rsidRDefault="00CD4E5E" w:rsidP="001137B2">
      <w:pPr>
        <w:spacing w:after="0" w:line="240" w:lineRule="auto"/>
        <w:rPr>
          <w:rFonts w:ascii="Times New Roman" w:hAnsi="Times New Roman" w:cs="Times New Roman"/>
          <w:b/>
          <w:bCs/>
          <w:iCs/>
          <w:noProof/>
          <w:color w:val="000000" w:themeColor="text1"/>
          <w:sz w:val="24"/>
          <w:szCs w:val="24"/>
          <w:lang w:val="id-ID"/>
        </w:rPr>
      </w:pPr>
    </w:p>
    <w:p w:rsidR="008D4053" w:rsidRPr="00ED78D6" w:rsidRDefault="00CD4E5E" w:rsidP="00511422">
      <w:pPr>
        <w:pStyle w:val="ListParagraph"/>
        <w:spacing w:before="0" w:line="240" w:lineRule="auto"/>
        <w:ind w:left="360" w:hanging="360"/>
        <w:rPr>
          <w:rFonts w:ascii="Times New Roman" w:hAnsi="Times New Roman" w:cs="Times New Roman"/>
          <w:b/>
          <w:bCs/>
          <w:iCs/>
          <w:noProof/>
          <w:color w:val="000000" w:themeColor="text1"/>
          <w:sz w:val="24"/>
          <w:szCs w:val="24"/>
          <w:lang w:val="id-ID"/>
        </w:rPr>
      </w:pPr>
      <w:r w:rsidRPr="00ED78D6">
        <w:rPr>
          <w:rFonts w:ascii="Times New Roman" w:hAnsi="Times New Roman" w:cs="Times New Roman"/>
          <w:b/>
          <w:bCs/>
          <w:iCs/>
          <w:noProof/>
          <w:color w:val="000000" w:themeColor="text1"/>
          <w:sz w:val="24"/>
          <w:szCs w:val="24"/>
          <w:lang w:val="id-ID"/>
        </w:rPr>
        <w:t>HASIL</w:t>
      </w:r>
    </w:p>
    <w:p w:rsidR="002F412E" w:rsidRPr="00ED78D6" w:rsidRDefault="002F412E" w:rsidP="00FD1ECB">
      <w:pPr>
        <w:pStyle w:val="ListParagraph"/>
        <w:spacing w:before="0" w:line="240" w:lineRule="auto"/>
        <w:ind w:left="0" w:firstLine="0"/>
        <w:rPr>
          <w:rFonts w:ascii="Times New Roman" w:hAnsi="Times New Roman" w:cs="Times New Roman"/>
          <w:sz w:val="24"/>
          <w:szCs w:val="24"/>
        </w:rPr>
      </w:pPr>
      <w:proofErr w:type="spellStart"/>
      <w:proofErr w:type="gramStart"/>
      <w:r w:rsidRPr="00ED78D6">
        <w:rPr>
          <w:rFonts w:ascii="Times New Roman" w:hAnsi="Times New Roman" w:cs="Times New Roman"/>
          <w:sz w:val="24"/>
          <w:szCs w:val="24"/>
        </w:rPr>
        <w:t>Tabel</w:t>
      </w:r>
      <w:proofErr w:type="spellEnd"/>
      <w:r w:rsidRPr="00ED78D6">
        <w:rPr>
          <w:rFonts w:ascii="Times New Roman" w:hAnsi="Times New Roman" w:cs="Times New Roman"/>
          <w:sz w:val="24"/>
          <w:szCs w:val="24"/>
          <w:lang w:val="id-ID"/>
        </w:rPr>
        <w:t xml:space="preserve"> 1.</w:t>
      </w:r>
      <w:proofErr w:type="gramEnd"/>
      <w:r w:rsidRPr="00ED78D6">
        <w:rPr>
          <w:rFonts w:ascii="Times New Roman" w:hAnsi="Times New Roman" w:cs="Times New Roman"/>
          <w:sz w:val="24"/>
          <w:szCs w:val="24"/>
          <w:lang w:val="id-ID"/>
        </w:rPr>
        <w:t xml:space="preserve"> </w:t>
      </w:r>
      <w:proofErr w:type="spellStart"/>
      <w:r w:rsidRPr="00ED78D6">
        <w:rPr>
          <w:rFonts w:ascii="Times New Roman" w:hAnsi="Times New Roman" w:cs="Times New Roman"/>
          <w:sz w:val="24"/>
          <w:szCs w:val="24"/>
        </w:rPr>
        <w:t>Distribusi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frekuensi</w:t>
      </w:r>
      <w:proofErr w:type="spellEnd"/>
      <w:r w:rsidRPr="00ED78D6">
        <w:rPr>
          <w:rFonts w:ascii="Times New Roman" w:hAnsi="Times New Roman" w:cs="Times New Roman"/>
          <w:sz w:val="24"/>
          <w:szCs w:val="24"/>
        </w:rPr>
        <w:t xml:space="preserve"> </w:t>
      </w:r>
      <w:r w:rsidR="00511422" w:rsidRPr="00ED78D6">
        <w:rPr>
          <w:rFonts w:ascii="Times New Roman" w:hAnsi="Times New Roman" w:cs="Times New Roman"/>
          <w:color w:val="000000" w:themeColor="text1"/>
          <w:sz w:val="24"/>
          <w:szCs w:val="24"/>
          <w:lang w:val="id-ID"/>
        </w:rPr>
        <w:t xml:space="preserve">penerapan protokol </w:t>
      </w:r>
      <w:r w:rsidR="00511422" w:rsidRPr="00ED78D6">
        <w:rPr>
          <w:rFonts w:ascii="Times New Roman" w:eastAsia="Calibri" w:hAnsi="Times New Roman" w:cs="Times New Roman"/>
          <w:color w:val="000000" w:themeColor="text1"/>
          <w:sz w:val="24"/>
          <w:szCs w:val="24"/>
          <w:lang w:val="id-ID"/>
        </w:rPr>
        <w:t>kesehatan terkait COVID-19 di Kantor Kesehatan Pelabuhan</w:t>
      </w:r>
    </w:p>
    <w:tbl>
      <w:tblPr>
        <w:tblStyle w:val="TableGrid"/>
        <w:tblW w:w="4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708"/>
        <w:gridCol w:w="851"/>
      </w:tblGrid>
      <w:tr w:rsidR="002F412E" w:rsidRPr="00ED78D6" w:rsidTr="00710F77">
        <w:tc>
          <w:tcPr>
            <w:tcW w:w="567" w:type="dxa"/>
            <w:tcBorders>
              <w:top w:val="single" w:sz="4" w:space="0" w:color="auto"/>
              <w:bottom w:val="single" w:sz="4" w:space="0" w:color="auto"/>
            </w:tcBorders>
          </w:tcPr>
          <w:p w:rsidR="002F412E" w:rsidRPr="00ED78D6" w:rsidRDefault="002F412E" w:rsidP="00710F77">
            <w:pPr>
              <w:autoSpaceDE w:val="0"/>
              <w:autoSpaceDN w:val="0"/>
              <w:adjustRightInd w:val="0"/>
              <w:jc w:val="center"/>
              <w:rPr>
                <w:rFonts w:ascii="Times New Roman" w:hAnsi="Times New Roman" w:cs="Times New Roman"/>
                <w:noProof/>
                <w:sz w:val="24"/>
                <w:szCs w:val="24"/>
              </w:rPr>
            </w:pPr>
            <w:r w:rsidRPr="00ED78D6">
              <w:rPr>
                <w:rFonts w:ascii="Times New Roman" w:hAnsi="Times New Roman" w:cs="Times New Roman"/>
                <w:noProof/>
                <w:sz w:val="24"/>
                <w:szCs w:val="24"/>
              </w:rPr>
              <w:t>No</w:t>
            </w:r>
          </w:p>
        </w:tc>
        <w:tc>
          <w:tcPr>
            <w:tcW w:w="2127" w:type="dxa"/>
            <w:tcBorders>
              <w:top w:val="single" w:sz="4" w:space="0" w:color="auto"/>
              <w:bottom w:val="single" w:sz="4" w:space="0" w:color="auto"/>
            </w:tcBorders>
          </w:tcPr>
          <w:p w:rsidR="002F412E" w:rsidRPr="00ED78D6" w:rsidRDefault="00FD1ECB" w:rsidP="00D31AF4">
            <w:pPr>
              <w:autoSpaceDE w:val="0"/>
              <w:autoSpaceDN w:val="0"/>
              <w:adjustRightInd w:val="0"/>
              <w:jc w:val="center"/>
              <w:rPr>
                <w:rFonts w:ascii="Times New Roman" w:hAnsi="Times New Roman" w:cs="Times New Roman"/>
                <w:noProof/>
                <w:sz w:val="24"/>
                <w:szCs w:val="24"/>
              </w:rPr>
            </w:pPr>
            <w:r w:rsidRPr="00ED78D6">
              <w:rPr>
                <w:rFonts w:ascii="Times New Roman" w:hAnsi="Times New Roman" w:cs="Times New Roman"/>
                <w:noProof/>
                <w:sz w:val="24"/>
                <w:szCs w:val="24"/>
              </w:rPr>
              <w:t>Penerapan Protokol Kesehatan</w:t>
            </w:r>
          </w:p>
        </w:tc>
        <w:tc>
          <w:tcPr>
            <w:tcW w:w="708" w:type="dxa"/>
            <w:tcBorders>
              <w:top w:val="single" w:sz="4" w:space="0" w:color="auto"/>
              <w:bottom w:val="single" w:sz="4" w:space="0" w:color="auto"/>
            </w:tcBorders>
          </w:tcPr>
          <w:p w:rsidR="002F412E" w:rsidRPr="00ED78D6" w:rsidRDefault="00FD1ECB" w:rsidP="00FD1ECB">
            <w:pPr>
              <w:autoSpaceDE w:val="0"/>
              <w:autoSpaceDN w:val="0"/>
              <w:adjustRightInd w:val="0"/>
              <w:jc w:val="center"/>
              <w:rPr>
                <w:rFonts w:ascii="Times New Roman" w:hAnsi="Times New Roman" w:cs="Times New Roman"/>
                <w:noProof/>
                <w:sz w:val="24"/>
                <w:szCs w:val="24"/>
              </w:rPr>
            </w:pPr>
            <w:r w:rsidRPr="00ED78D6">
              <w:rPr>
                <w:rFonts w:ascii="Times New Roman" w:hAnsi="Times New Roman" w:cs="Times New Roman"/>
                <w:noProof/>
                <w:sz w:val="24"/>
                <w:szCs w:val="24"/>
              </w:rPr>
              <w:t>f</w:t>
            </w:r>
          </w:p>
        </w:tc>
        <w:tc>
          <w:tcPr>
            <w:tcW w:w="851" w:type="dxa"/>
            <w:tcBorders>
              <w:top w:val="single" w:sz="4" w:space="0" w:color="auto"/>
              <w:bottom w:val="single" w:sz="4" w:space="0" w:color="auto"/>
            </w:tcBorders>
          </w:tcPr>
          <w:p w:rsidR="002F412E" w:rsidRPr="00ED78D6" w:rsidRDefault="002F412E" w:rsidP="00D31AF4">
            <w:pPr>
              <w:autoSpaceDE w:val="0"/>
              <w:autoSpaceDN w:val="0"/>
              <w:adjustRightInd w:val="0"/>
              <w:jc w:val="center"/>
              <w:rPr>
                <w:rFonts w:ascii="Times New Roman" w:hAnsi="Times New Roman" w:cs="Times New Roman"/>
                <w:noProof/>
                <w:sz w:val="24"/>
                <w:szCs w:val="24"/>
              </w:rPr>
            </w:pPr>
            <w:r w:rsidRPr="00ED78D6">
              <w:rPr>
                <w:rFonts w:ascii="Times New Roman" w:hAnsi="Times New Roman" w:cs="Times New Roman"/>
                <w:noProof/>
                <w:sz w:val="24"/>
                <w:szCs w:val="24"/>
              </w:rPr>
              <w:t>%</w:t>
            </w:r>
          </w:p>
        </w:tc>
      </w:tr>
      <w:tr w:rsidR="002F412E" w:rsidRPr="00ED78D6" w:rsidTr="00710F77">
        <w:tc>
          <w:tcPr>
            <w:tcW w:w="567" w:type="dxa"/>
            <w:tcBorders>
              <w:top w:val="single" w:sz="4" w:space="0" w:color="auto"/>
            </w:tcBorders>
          </w:tcPr>
          <w:p w:rsidR="002F412E" w:rsidRPr="00ED78D6" w:rsidRDefault="002F412E" w:rsidP="00710F77">
            <w:pPr>
              <w:autoSpaceDE w:val="0"/>
              <w:autoSpaceDN w:val="0"/>
              <w:adjustRightInd w:val="0"/>
              <w:jc w:val="center"/>
              <w:rPr>
                <w:rFonts w:ascii="Times New Roman" w:hAnsi="Times New Roman" w:cs="Times New Roman"/>
                <w:noProof/>
                <w:sz w:val="24"/>
                <w:szCs w:val="24"/>
              </w:rPr>
            </w:pPr>
            <w:r w:rsidRPr="00ED78D6">
              <w:rPr>
                <w:rFonts w:ascii="Times New Roman" w:hAnsi="Times New Roman" w:cs="Times New Roman"/>
                <w:noProof/>
                <w:sz w:val="24"/>
                <w:szCs w:val="24"/>
              </w:rPr>
              <w:t>1</w:t>
            </w:r>
          </w:p>
        </w:tc>
        <w:tc>
          <w:tcPr>
            <w:tcW w:w="2127" w:type="dxa"/>
            <w:tcBorders>
              <w:top w:val="single" w:sz="4" w:space="0" w:color="auto"/>
            </w:tcBorders>
          </w:tcPr>
          <w:p w:rsidR="002F412E" w:rsidRPr="00ED78D6" w:rsidRDefault="00FD1ECB" w:rsidP="001137B2">
            <w:pPr>
              <w:pStyle w:val="ListParagraph"/>
              <w:spacing w:before="0" w:line="240" w:lineRule="auto"/>
              <w:ind w:left="0" w:firstLine="0"/>
              <w:rPr>
                <w:rFonts w:ascii="Times New Roman" w:hAnsi="Times New Roman" w:cs="Times New Roman"/>
                <w:sz w:val="24"/>
                <w:szCs w:val="24"/>
              </w:rPr>
            </w:pPr>
            <w:r w:rsidRPr="00ED78D6">
              <w:rPr>
                <w:rFonts w:ascii="Times New Roman" w:hAnsi="Times New Roman" w:cs="Times New Roman"/>
                <w:sz w:val="24"/>
                <w:szCs w:val="24"/>
              </w:rPr>
              <w:t>Sesuai</w:t>
            </w:r>
          </w:p>
        </w:tc>
        <w:tc>
          <w:tcPr>
            <w:tcW w:w="708" w:type="dxa"/>
            <w:tcBorders>
              <w:top w:val="single" w:sz="4" w:space="0" w:color="auto"/>
            </w:tcBorders>
          </w:tcPr>
          <w:p w:rsidR="002F412E" w:rsidRPr="00ED78D6" w:rsidRDefault="008D4053" w:rsidP="00FD1ECB">
            <w:pPr>
              <w:autoSpaceDE w:val="0"/>
              <w:autoSpaceDN w:val="0"/>
              <w:adjustRightInd w:val="0"/>
              <w:jc w:val="right"/>
              <w:rPr>
                <w:rFonts w:ascii="Times New Roman" w:hAnsi="Times New Roman" w:cs="Times New Roman"/>
                <w:noProof/>
                <w:sz w:val="24"/>
                <w:szCs w:val="24"/>
              </w:rPr>
            </w:pPr>
            <w:r w:rsidRPr="00ED78D6">
              <w:rPr>
                <w:rFonts w:ascii="Times New Roman" w:hAnsi="Times New Roman" w:cs="Times New Roman"/>
                <w:noProof/>
                <w:sz w:val="24"/>
                <w:szCs w:val="24"/>
              </w:rPr>
              <w:t>1</w:t>
            </w:r>
            <w:r w:rsidR="00FD1ECB" w:rsidRPr="00ED78D6">
              <w:rPr>
                <w:rFonts w:ascii="Times New Roman" w:hAnsi="Times New Roman" w:cs="Times New Roman"/>
                <w:noProof/>
                <w:sz w:val="24"/>
                <w:szCs w:val="24"/>
              </w:rPr>
              <w:t>85</w:t>
            </w:r>
          </w:p>
        </w:tc>
        <w:tc>
          <w:tcPr>
            <w:tcW w:w="851" w:type="dxa"/>
            <w:tcBorders>
              <w:top w:val="single" w:sz="4" w:space="0" w:color="auto"/>
            </w:tcBorders>
          </w:tcPr>
          <w:p w:rsidR="002F412E" w:rsidRPr="00ED78D6" w:rsidRDefault="00FD1ECB" w:rsidP="00425584">
            <w:pPr>
              <w:autoSpaceDE w:val="0"/>
              <w:autoSpaceDN w:val="0"/>
              <w:adjustRightInd w:val="0"/>
              <w:jc w:val="right"/>
              <w:rPr>
                <w:rFonts w:ascii="Times New Roman" w:hAnsi="Times New Roman" w:cs="Times New Roman"/>
                <w:noProof/>
                <w:sz w:val="24"/>
                <w:szCs w:val="24"/>
              </w:rPr>
            </w:pPr>
            <w:r w:rsidRPr="00ED78D6">
              <w:rPr>
                <w:rFonts w:ascii="Times New Roman" w:hAnsi="Times New Roman" w:cs="Times New Roman"/>
                <w:noProof/>
                <w:sz w:val="24"/>
                <w:szCs w:val="24"/>
              </w:rPr>
              <w:t>34,7</w:t>
            </w:r>
          </w:p>
        </w:tc>
      </w:tr>
      <w:tr w:rsidR="002F412E" w:rsidRPr="00ED78D6" w:rsidTr="00710F77">
        <w:tc>
          <w:tcPr>
            <w:tcW w:w="567" w:type="dxa"/>
          </w:tcPr>
          <w:p w:rsidR="002F412E" w:rsidRPr="00ED78D6" w:rsidRDefault="002F412E" w:rsidP="00710F77">
            <w:pPr>
              <w:autoSpaceDE w:val="0"/>
              <w:autoSpaceDN w:val="0"/>
              <w:adjustRightInd w:val="0"/>
              <w:jc w:val="center"/>
              <w:rPr>
                <w:rFonts w:ascii="Times New Roman" w:hAnsi="Times New Roman" w:cs="Times New Roman"/>
                <w:noProof/>
                <w:sz w:val="24"/>
                <w:szCs w:val="24"/>
              </w:rPr>
            </w:pPr>
            <w:r w:rsidRPr="00ED78D6">
              <w:rPr>
                <w:rFonts w:ascii="Times New Roman" w:hAnsi="Times New Roman" w:cs="Times New Roman"/>
                <w:noProof/>
                <w:sz w:val="24"/>
                <w:szCs w:val="24"/>
              </w:rPr>
              <w:t>2</w:t>
            </w:r>
          </w:p>
        </w:tc>
        <w:tc>
          <w:tcPr>
            <w:tcW w:w="2127" w:type="dxa"/>
          </w:tcPr>
          <w:p w:rsidR="002F412E" w:rsidRPr="00ED78D6" w:rsidRDefault="00FD1ECB" w:rsidP="001137B2">
            <w:pPr>
              <w:pStyle w:val="ListParagraph"/>
              <w:spacing w:before="0" w:line="240" w:lineRule="auto"/>
              <w:ind w:left="0" w:firstLine="0"/>
              <w:rPr>
                <w:rFonts w:ascii="Times New Roman" w:hAnsi="Times New Roman" w:cs="Times New Roman"/>
                <w:sz w:val="24"/>
                <w:szCs w:val="24"/>
              </w:rPr>
            </w:pPr>
            <w:r w:rsidRPr="00ED78D6">
              <w:rPr>
                <w:rFonts w:ascii="Times New Roman" w:hAnsi="Times New Roman" w:cs="Times New Roman"/>
                <w:sz w:val="24"/>
                <w:szCs w:val="24"/>
              </w:rPr>
              <w:t>Kurang sesuai</w:t>
            </w:r>
          </w:p>
        </w:tc>
        <w:tc>
          <w:tcPr>
            <w:tcW w:w="708" w:type="dxa"/>
          </w:tcPr>
          <w:p w:rsidR="002F412E" w:rsidRPr="00ED78D6" w:rsidRDefault="00FD1ECB" w:rsidP="00425584">
            <w:pPr>
              <w:autoSpaceDE w:val="0"/>
              <w:autoSpaceDN w:val="0"/>
              <w:adjustRightInd w:val="0"/>
              <w:jc w:val="right"/>
              <w:rPr>
                <w:rFonts w:ascii="Times New Roman" w:hAnsi="Times New Roman" w:cs="Times New Roman"/>
                <w:noProof/>
                <w:sz w:val="24"/>
                <w:szCs w:val="24"/>
              </w:rPr>
            </w:pPr>
            <w:r w:rsidRPr="00ED78D6">
              <w:rPr>
                <w:rFonts w:ascii="Times New Roman" w:hAnsi="Times New Roman" w:cs="Times New Roman"/>
                <w:noProof/>
                <w:sz w:val="24"/>
                <w:szCs w:val="24"/>
              </w:rPr>
              <w:t>348</w:t>
            </w:r>
          </w:p>
        </w:tc>
        <w:tc>
          <w:tcPr>
            <w:tcW w:w="851" w:type="dxa"/>
          </w:tcPr>
          <w:p w:rsidR="002F412E" w:rsidRPr="00ED78D6" w:rsidRDefault="00FD1ECB" w:rsidP="00425584">
            <w:pPr>
              <w:autoSpaceDE w:val="0"/>
              <w:autoSpaceDN w:val="0"/>
              <w:adjustRightInd w:val="0"/>
              <w:jc w:val="right"/>
              <w:rPr>
                <w:rFonts w:ascii="Times New Roman" w:hAnsi="Times New Roman" w:cs="Times New Roman"/>
                <w:noProof/>
                <w:sz w:val="24"/>
                <w:szCs w:val="24"/>
              </w:rPr>
            </w:pPr>
            <w:r w:rsidRPr="00ED78D6">
              <w:rPr>
                <w:rFonts w:ascii="Times New Roman" w:hAnsi="Times New Roman" w:cs="Times New Roman"/>
                <w:noProof/>
                <w:sz w:val="24"/>
                <w:szCs w:val="24"/>
              </w:rPr>
              <w:t>65,3</w:t>
            </w:r>
          </w:p>
        </w:tc>
      </w:tr>
      <w:tr w:rsidR="002F412E" w:rsidRPr="00ED78D6" w:rsidTr="00710F77">
        <w:tc>
          <w:tcPr>
            <w:tcW w:w="567" w:type="dxa"/>
            <w:tcBorders>
              <w:bottom w:val="single" w:sz="4" w:space="0" w:color="auto"/>
            </w:tcBorders>
          </w:tcPr>
          <w:p w:rsidR="002F412E" w:rsidRPr="00ED78D6" w:rsidRDefault="002F412E" w:rsidP="001137B2">
            <w:pPr>
              <w:autoSpaceDE w:val="0"/>
              <w:autoSpaceDN w:val="0"/>
              <w:adjustRightInd w:val="0"/>
              <w:jc w:val="both"/>
              <w:rPr>
                <w:rFonts w:ascii="Times New Roman" w:hAnsi="Times New Roman" w:cs="Times New Roman"/>
                <w:noProof/>
                <w:sz w:val="24"/>
                <w:szCs w:val="24"/>
              </w:rPr>
            </w:pPr>
          </w:p>
        </w:tc>
        <w:tc>
          <w:tcPr>
            <w:tcW w:w="2127" w:type="dxa"/>
            <w:tcBorders>
              <w:bottom w:val="single" w:sz="4" w:space="0" w:color="auto"/>
            </w:tcBorders>
          </w:tcPr>
          <w:p w:rsidR="002F412E" w:rsidRPr="00ED78D6" w:rsidRDefault="002F412E" w:rsidP="001137B2">
            <w:pPr>
              <w:autoSpaceDE w:val="0"/>
              <w:autoSpaceDN w:val="0"/>
              <w:adjustRightInd w:val="0"/>
              <w:jc w:val="both"/>
              <w:rPr>
                <w:rFonts w:ascii="Times New Roman" w:hAnsi="Times New Roman" w:cs="Times New Roman"/>
                <w:noProof/>
                <w:sz w:val="24"/>
                <w:szCs w:val="24"/>
              </w:rPr>
            </w:pPr>
            <w:r w:rsidRPr="00ED78D6">
              <w:rPr>
                <w:rFonts w:ascii="Times New Roman" w:hAnsi="Times New Roman" w:cs="Times New Roman"/>
                <w:noProof/>
                <w:sz w:val="24"/>
                <w:szCs w:val="24"/>
              </w:rPr>
              <w:t>Total</w:t>
            </w:r>
          </w:p>
        </w:tc>
        <w:tc>
          <w:tcPr>
            <w:tcW w:w="708" w:type="dxa"/>
            <w:tcBorders>
              <w:bottom w:val="single" w:sz="4" w:space="0" w:color="auto"/>
            </w:tcBorders>
          </w:tcPr>
          <w:p w:rsidR="002F412E" w:rsidRPr="00ED78D6" w:rsidRDefault="008D4053" w:rsidP="00425584">
            <w:pPr>
              <w:autoSpaceDE w:val="0"/>
              <w:autoSpaceDN w:val="0"/>
              <w:adjustRightInd w:val="0"/>
              <w:jc w:val="right"/>
              <w:rPr>
                <w:rFonts w:ascii="Times New Roman" w:hAnsi="Times New Roman" w:cs="Times New Roman"/>
                <w:noProof/>
                <w:sz w:val="24"/>
                <w:szCs w:val="24"/>
              </w:rPr>
            </w:pPr>
            <w:r w:rsidRPr="00ED78D6">
              <w:rPr>
                <w:rFonts w:ascii="Times New Roman" w:hAnsi="Times New Roman" w:cs="Times New Roman"/>
                <w:noProof/>
                <w:sz w:val="24"/>
                <w:szCs w:val="24"/>
              </w:rPr>
              <w:t>533</w:t>
            </w:r>
          </w:p>
        </w:tc>
        <w:tc>
          <w:tcPr>
            <w:tcW w:w="851" w:type="dxa"/>
            <w:tcBorders>
              <w:bottom w:val="single" w:sz="4" w:space="0" w:color="auto"/>
            </w:tcBorders>
          </w:tcPr>
          <w:p w:rsidR="002F412E" w:rsidRPr="00ED78D6" w:rsidRDefault="002F412E" w:rsidP="00425584">
            <w:pPr>
              <w:autoSpaceDE w:val="0"/>
              <w:autoSpaceDN w:val="0"/>
              <w:adjustRightInd w:val="0"/>
              <w:jc w:val="right"/>
              <w:rPr>
                <w:rFonts w:ascii="Times New Roman" w:hAnsi="Times New Roman" w:cs="Times New Roman"/>
                <w:noProof/>
                <w:sz w:val="24"/>
                <w:szCs w:val="24"/>
              </w:rPr>
            </w:pPr>
            <w:r w:rsidRPr="00ED78D6">
              <w:rPr>
                <w:rFonts w:ascii="Times New Roman" w:hAnsi="Times New Roman" w:cs="Times New Roman"/>
                <w:noProof/>
                <w:sz w:val="24"/>
                <w:szCs w:val="24"/>
              </w:rPr>
              <w:t>100</w:t>
            </w:r>
            <w:r w:rsidR="00D31AF4" w:rsidRPr="00ED78D6">
              <w:rPr>
                <w:rFonts w:ascii="Times New Roman" w:hAnsi="Times New Roman" w:cs="Times New Roman"/>
                <w:noProof/>
                <w:sz w:val="24"/>
                <w:szCs w:val="24"/>
              </w:rPr>
              <w:t>,0</w:t>
            </w:r>
          </w:p>
        </w:tc>
      </w:tr>
    </w:tbl>
    <w:p w:rsidR="006F39B1" w:rsidRPr="00ED78D6" w:rsidRDefault="00D60567" w:rsidP="001137B2">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bookmarkStart w:id="1" w:name="_GoBack"/>
      <w:bookmarkEnd w:id="1"/>
      <w:r w:rsidRPr="00ED78D6">
        <w:rPr>
          <w:rFonts w:ascii="Times New Roman" w:hAnsi="Times New Roman" w:cs="Times New Roman"/>
          <w:color w:val="000000" w:themeColor="text1"/>
          <w:sz w:val="24"/>
          <w:szCs w:val="24"/>
          <w:lang w:val="id-ID"/>
        </w:rPr>
        <w:t>T</w:t>
      </w:r>
      <w:r w:rsidR="001D336D" w:rsidRPr="00ED78D6">
        <w:rPr>
          <w:rFonts w:ascii="Times New Roman" w:hAnsi="Times New Roman" w:cs="Times New Roman"/>
          <w:color w:val="000000" w:themeColor="text1"/>
          <w:sz w:val="24"/>
          <w:szCs w:val="24"/>
          <w:lang w:val="id-ID"/>
        </w:rPr>
        <w:t>abel 1</w:t>
      </w:r>
      <w:r w:rsidR="00886AFE" w:rsidRPr="00ED78D6">
        <w:rPr>
          <w:rFonts w:ascii="Times New Roman" w:hAnsi="Times New Roman" w:cs="Times New Roman"/>
          <w:color w:val="000000" w:themeColor="text1"/>
          <w:sz w:val="24"/>
          <w:szCs w:val="24"/>
          <w:lang w:val="id-ID"/>
        </w:rPr>
        <w:t xml:space="preserve"> diatas </w:t>
      </w:r>
      <w:r w:rsidRPr="00ED78D6">
        <w:rPr>
          <w:rFonts w:ascii="Times New Roman" w:hAnsi="Times New Roman" w:cs="Times New Roman"/>
          <w:color w:val="000000" w:themeColor="text1"/>
          <w:sz w:val="24"/>
          <w:szCs w:val="24"/>
          <w:lang w:val="id-ID"/>
        </w:rPr>
        <w:t xml:space="preserve">menunjukkan bahwa </w:t>
      </w:r>
      <w:r w:rsidR="00886AFE" w:rsidRPr="00ED78D6">
        <w:rPr>
          <w:rFonts w:ascii="Times New Roman" w:hAnsi="Times New Roman" w:cs="Times New Roman"/>
          <w:color w:val="000000" w:themeColor="text1"/>
          <w:sz w:val="24"/>
          <w:szCs w:val="24"/>
          <w:lang w:val="id-ID"/>
        </w:rPr>
        <w:t xml:space="preserve">dari </w:t>
      </w:r>
      <w:r w:rsidR="00766D9E" w:rsidRPr="00ED78D6">
        <w:rPr>
          <w:rFonts w:ascii="Times New Roman" w:hAnsi="Times New Roman" w:cs="Times New Roman"/>
          <w:color w:val="000000" w:themeColor="text1"/>
          <w:sz w:val="24"/>
          <w:szCs w:val="24"/>
          <w:lang w:val="id-ID"/>
        </w:rPr>
        <w:t>533</w:t>
      </w:r>
      <w:r w:rsidR="00886AFE" w:rsidRPr="00ED78D6">
        <w:rPr>
          <w:rFonts w:ascii="Times New Roman" w:hAnsi="Times New Roman" w:cs="Times New Roman"/>
          <w:color w:val="000000" w:themeColor="text1"/>
          <w:sz w:val="24"/>
          <w:szCs w:val="24"/>
          <w:lang w:val="id-ID"/>
        </w:rPr>
        <w:t xml:space="preserve"> </w:t>
      </w:r>
      <w:r w:rsidR="003A39AD" w:rsidRPr="00ED78D6">
        <w:rPr>
          <w:rFonts w:ascii="Times New Roman" w:hAnsi="Times New Roman" w:cs="Times New Roman"/>
          <w:color w:val="000000" w:themeColor="text1"/>
          <w:sz w:val="24"/>
          <w:szCs w:val="24"/>
          <w:lang w:val="id-ID"/>
        </w:rPr>
        <w:t xml:space="preserve">pegawai KKP sebagian besar </w:t>
      </w:r>
      <w:r w:rsidR="006F39B1" w:rsidRPr="00ED78D6">
        <w:rPr>
          <w:rFonts w:ascii="Times New Roman" w:hAnsi="Times New Roman" w:cs="Times New Roman"/>
          <w:color w:val="000000" w:themeColor="text1"/>
          <w:sz w:val="24"/>
          <w:szCs w:val="24"/>
          <w:lang w:val="id-ID"/>
        </w:rPr>
        <w:t>kurang sesuai dalam penerapan protokol kesehatan.</w:t>
      </w:r>
    </w:p>
    <w:p w:rsidR="006F39B1" w:rsidRPr="00ED78D6" w:rsidRDefault="006F39B1" w:rsidP="001137B2">
      <w:pPr>
        <w:autoSpaceDE w:val="0"/>
        <w:autoSpaceDN w:val="0"/>
        <w:adjustRightInd w:val="0"/>
        <w:spacing w:after="0" w:line="240" w:lineRule="auto"/>
        <w:jc w:val="both"/>
        <w:rPr>
          <w:rFonts w:ascii="Times New Roman" w:hAnsi="Times New Roman" w:cs="Times New Roman"/>
          <w:color w:val="000000" w:themeColor="text1"/>
          <w:sz w:val="24"/>
          <w:szCs w:val="24"/>
          <w:lang w:val="id-ID"/>
        </w:rPr>
        <w:sectPr w:rsidR="006F39B1" w:rsidRPr="00ED78D6" w:rsidSect="00256D3F">
          <w:type w:val="continuous"/>
          <w:pgSz w:w="11906" w:h="16838" w:code="9"/>
          <w:pgMar w:top="1418" w:right="1418" w:bottom="1276" w:left="1440" w:header="720" w:footer="720" w:gutter="0"/>
          <w:cols w:num="2" w:space="514"/>
          <w:docGrid w:linePitch="360"/>
        </w:sectPr>
      </w:pPr>
    </w:p>
    <w:p w:rsidR="006F39B1" w:rsidRDefault="006F39B1" w:rsidP="001137B2">
      <w:pPr>
        <w:autoSpaceDE w:val="0"/>
        <w:autoSpaceDN w:val="0"/>
        <w:adjustRightInd w:val="0"/>
        <w:spacing w:after="0" w:line="240" w:lineRule="auto"/>
        <w:jc w:val="both"/>
        <w:rPr>
          <w:rFonts w:ascii="Times New Roman" w:hAnsi="Times New Roman" w:cs="Times New Roman"/>
          <w:noProof/>
          <w:sz w:val="24"/>
          <w:szCs w:val="24"/>
          <w:lang w:val="id-ID"/>
        </w:rPr>
      </w:pPr>
    </w:p>
    <w:p w:rsidR="008F2811" w:rsidRPr="00ED78D6" w:rsidRDefault="001D336D" w:rsidP="001137B2">
      <w:pPr>
        <w:autoSpaceDE w:val="0"/>
        <w:autoSpaceDN w:val="0"/>
        <w:adjustRightInd w:val="0"/>
        <w:spacing w:after="0" w:line="240" w:lineRule="auto"/>
        <w:jc w:val="both"/>
        <w:rPr>
          <w:rFonts w:ascii="Times New Roman" w:hAnsi="Times New Roman" w:cs="Times New Roman"/>
          <w:noProof/>
          <w:sz w:val="24"/>
          <w:szCs w:val="24"/>
          <w:lang w:val="id-ID"/>
        </w:rPr>
      </w:pPr>
      <w:r w:rsidRPr="00ED78D6">
        <w:rPr>
          <w:rFonts w:ascii="Times New Roman" w:hAnsi="Times New Roman" w:cs="Times New Roman"/>
          <w:noProof/>
          <w:sz w:val="24"/>
          <w:szCs w:val="24"/>
          <w:lang w:val="id-ID"/>
        </w:rPr>
        <w:t>Tabel 2</w:t>
      </w:r>
      <w:r w:rsidR="00BC0C9A" w:rsidRPr="00ED78D6">
        <w:rPr>
          <w:rFonts w:ascii="Times New Roman" w:hAnsi="Times New Roman" w:cs="Times New Roman"/>
          <w:noProof/>
          <w:sz w:val="24"/>
          <w:szCs w:val="24"/>
          <w:lang w:val="id-ID"/>
        </w:rPr>
        <w:t xml:space="preserve">. </w:t>
      </w:r>
      <w:r w:rsidR="00256D3F" w:rsidRPr="00ED78D6">
        <w:rPr>
          <w:rFonts w:ascii="Times New Roman" w:hAnsi="Times New Roman" w:cs="Times New Roman"/>
          <w:noProof/>
          <w:sz w:val="24"/>
          <w:szCs w:val="24"/>
          <w:lang w:val="id-ID"/>
        </w:rPr>
        <w:t xml:space="preserve">Gambaran </w:t>
      </w:r>
      <w:r w:rsidR="006F39B1" w:rsidRPr="00ED78D6">
        <w:rPr>
          <w:rFonts w:ascii="Times New Roman" w:hAnsi="Times New Roman" w:cs="Times New Roman"/>
          <w:noProof/>
          <w:sz w:val="24"/>
          <w:szCs w:val="24"/>
          <w:lang w:val="id-ID"/>
        </w:rPr>
        <w:t xml:space="preserve">Penerapan Protokol Kesehatan Terkait COVID-19 pada Pegawai </w:t>
      </w:r>
      <w:r w:rsidR="008F2811" w:rsidRPr="00ED78D6">
        <w:rPr>
          <w:rFonts w:ascii="Times New Roman" w:hAnsi="Times New Roman" w:cs="Times New Roman"/>
          <w:noProof/>
          <w:sz w:val="24"/>
          <w:szCs w:val="24"/>
          <w:lang w:val="id-ID"/>
        </w:rPr>
        <w:t>Kantor Kesehatan Pelabuhan</w:t>
      </w:r>
    </w:p>
    <w:tbl>
      <w:tblPr>
        <w:tblW w:w="9072" w:type="dxa"/>
        <w:tblInd w:w="108" w:type="dxa"/>
        <w:tblBorders>
          <w:top w:val="single" w:sz="4" w:space="0" w:color="auto"/>
          <w:bottom w:val="single" w:sz="4" w:space="0" w:color="auto"/>
        </w:tblBorders>
        <w:tblLayout w:type="fixed"/>
        <w:tblLook w:val="04A0" w:firstRow="1" w:lastRow="0" w:firstColumn="1" w:lastColumn="0" w:noHBand="0" w:noVBand="1"/>
      </w:tblPr>
      <w:tblGrid>
        <w:gridCol w:w="2694"/>
        <w:gridCol w:w="708"/>
        <w:gridCol w:w="1134"/>
        <w:gridCol w:w="426"/>
        <w:gridCol w:w="708"/>
        <w:gridCol w:w="1134"/>
        <w:gridCol w:w="426"/>
        <w:gridCol w:w="566"/>
        <w:gridCol w:w="142"/>
        <w:gridCol w:w="1134"/>
      </w:tblGrid>
      <w:tr w:rsidR="00CF5406" w:rsidRPr="00ED78D6" w:rsidTr="005A21EE">
        <w:tc>
          <w:tcPr>
            <w:tcW w:w="2694" w:type="dxa"/>
            <w:vMerge w:val="restart"/>
            <w:shd w:val="clear" w:color="auto" w:fill="auto"/>
            <w:vAlign w:val="center"/>
            <w:hideMark/>
          </w:tcPr>
          <w:p w:rsidR="00CF5406" w:rsidRPr="00ED78D6" w:rsidRDefault="00CF5406" w:rsidP="00BB4A2D">
            <w:pPr>
              <w:spacing w:after="0" w:line="276" w:lineRule="auto"/>
              <w:jc w:val="center"/>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Variabel</w:t>
            </w:r>
          </w:p>
        </w:tc>
        <w:tc>
          <w:tcPr>
            <w:tcW w:w="4536" w:type="dxa"/>
            <w:gridSpan w:val="6"/>
            <w:tcBorders>
              <w:bottom w:val="single" w:sz="4" w:space="0" w:color="auto"/>
            </w:tcBorders>
            <w:shd w:val="clear" w:color="auto" w:fill="auto"/>
            <w:vAlign w:val="center"/>
            <w:hideMark/>
          </w:tcPr>
          <w:p w:rsidR="00CF5406" w:rsidRPr="00ED78D6" w:rsidRDefault="00CF5406" w:rsidP="00BB4A2D">
            <w:pPr>
              <w:spacing w:after="0" w:line="276" w:lineRule="auto"/>
              <w:jc w:val="center"/>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 xml:space="preserve">Penerapan Protokol Kesehatan </w:t>
            </w:r>
          </w:p>
        </w:tc>
        <w:tc>
          <w:tcPr>
            <w:tcW w:w="1842" w:type="dxa"/>
            <w:gridSpan w:val="3"/>
            <w:vMerge w:val="restart"/>
            <w:shd w:val="clear" w:color="auto" w:fill="auto"/>
            <w:vAlign w:val="center"/>
            <w:hideMark/>
          </w:tcPr>
          <w:p w:rsidR="00CF5406" w:rsidRPr="00ED78D6" w:rsidRDefault="00CF5406" w:rsidP="00BB4A2D">
            <w:pPr>
              <w:spacing w:after="0" w:line="276" w:lineRule="auto"/>
              <w:jc w:val="center"/>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Total</w:t>
            </w:r>
          </w:p>
        </w:tc>
      </w:tr>
      <w:tr w:rsidR="00CF5406" w:rsidRPr="00ED78D6" w:rsidTr="005A21EE">
        <w:tc>
          <w:tcPr>
            <w:tcW w:w="2694" w:type="dxa"/>
            <w:vMerge/>
            <w:vAlign w:val="center"/>
            <w:hideMark/>
          </w:tcPr>
          <w:p w:rsidR="00CF5406" w:rsidRPr="00ED78D6" w:rsidRDefault="00CF5406" w:rsidP="00BB4A2D">
            <w:pPr>
              <w:spacing w:after="0" w:line="276" w:lineRule="auto"/>
              <w:rPr>
                <w:rFonts w:ascii="Times New Roman" w:eastAsia="Times New Roman" w:hAnsi="Times New Roman" w:cs="Times New Roman"/>
                <w:color w:val="000000"/>
                <w:sz w:val="24"/>
                <w:szCs w:val="24"/>
                <w:lang w:val="id-ID" w:eastAsia="id-ID"/>
              </w:rPr>
            </w:pPr>
          </w:p>
        </w:tc>
        <w:tc>
          <w:tcPr>
            <w:tcW w:w="2268" w:type="dxa"/>
            <w:gridSpan w:val="3"/>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center"/>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Sesuai</w:t>
            </w:r>
          </w:p>
        </w:tc>
        <w:tc>
          <w:tcPr>
            <w:tcW w:w="2268" w:type="dxa"/>
            <w:gridSpan w:val="3"/>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center"/>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Kurang Sesuai</w:t>
            </w:r>
          </w:p>
        </w:tc>
        <w:tc>
          <w:tcPr>
            <w:tcW w:w="1842" w:type="dxa"/>
            <w:gridSpan w:val="3"/>
            <w:vMerge/>
            <w:tcBorders>
              <w:bottom w:val="single" w:sz="4" w:space="0" w:color="auto"/>
            </w:tcBorders>
            <w:vAlign w:val="center"/>
            <w:hideMark/>
          </w:tcPr>
          <w:p w:rsidR="00CF5406" w:rsidRPr="00ED78D6" w:rsidRDefault="00CF5406" w:rsidP="00BB4A2D">
            <w:pPr>
              <w:spacing w:after="0" w:line="276" w:lineRule="auto"/>
              <w:rPr>
                <w:rFonts w:ascii="Times New Roman" w:eastAsia="Times New Roman" w:hAnsi="Times New Roman" w:cs="Times New Roman"/>
                <w:color w:val="000000"/>
                <w:sz w:val="24"/>
                <w:szCs w:val="24"/>
                <w:lang w:val="id-ID" w:eastAsia="id-ID"/>
              </w:rPr>
            </w:pPr>
          </w:p>
        </w:tc>
      </w:tr>
      <w:tr w:rsidR="005A21EE" w:rsidRPr="00ED78D6" w:rsidTr="005A21EE">
        <w:tc>
          <w:tcPr>
            <w:tcW w:w="2694" w:type="dxa"/>
            <w:vMerge/>
            <w:tcBorders>
              <w:bottom w:val="single" w:sz="4" w:space="0" w:color="auto"/>
            </w:tcBorders>
            <w:vAlign w:val="center"/>
            <w:hideMark/>
          </w:tcPr>
          <w:p w:rsidR="00CF5406" w:rsidRPr="00ED78D6" w:rsidRDefault="00CF5406" w:rsidP="00BB4A2D">
            <w:pPr>
              <w:spacing w:after="0" w:line="276" w:lineRule="auto"/>
              <w:rPr>
                <w:rFonts w:ascii="Times New Roman" w:eastAsia="Times New Roman" w:hAnsi="Times New Roman" w:cs="Times New Roman"/>
                <w:color w:val="000000"/>
                <w:sz w:val="24"/>
                <w:szCs w:val="24"/>
                <w:lang w:val="id-ID" w:eastAsia="id-ID"/>
              </w:rPr>
            </w:pPr>
          </w:p>
        </w:tc>
        <w:tc>
          <w:tcPr>
            <w:tcW w:w="708" w:type="dxa"/>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f</w:t>
            </w:r>
          </w:p>
        </w:tc>
        <w:tc>
          <w:tcPr>
            <w:tcW w:w="1134" w:type="dxa"/>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w:t>
            </w:r>
          </w:p>
        </w:tc>
        <w:tc>
          <w:tcPr>
            <w:tcW w:w="1134" w:type="dxa"/>
            <w:gridSpan w:val="2"/>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f</w:t>
            </w:r>
          </w:p>
        </w:tc>
        <w:tc>
          <w:tcPr>
            <w:tcW w:w="1134" w:type="dxa"/>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w:t>
            </w:r>
          </w:p>
        </w:tc>
        <w:tc>
          <w:tcPr>
            <w:tcW w:w="992" w:type="dxa"/>
            <w:gridSpan w:val="2"/>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f</w:t>
            </w:r>
          </w:p>
        </w:tc>
        <w:tc>
          <w:tcPr>
            <w:tcW w:w="1276" w:type="dxa"/>
            <w:gridSpan w:val="2"/>
            <w:tcBorders>
              <w:top w:val="single" w:sz="4" w:space="0" w:color="auto"/>
              <w:bottom w:val="single" w:sz="4" w:space="0" w:color="auto"/>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w:t>
            </w:r>
          </w:p>
        </w:tc>
      </w:tr>
      <w:tr w:rsidR="008F2811" w:rsidRPr="00ED78D6" w:rsidTr="005A21EE">
        <w:tc>
          <w:tcPr>
            <w:tcW w:w="9072" w:type="dxa"/>
            <w:gridSpan w:val="10"/>
            <w:tcBorders>
              <w:top w:val="single" w:sz="4" w:space="0" w:color="auto"/>
              <w:bottom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Umur</w:t>
            </w:r>
          </w:p>
        </w:tc>
      </w:tr>
      <w:tr w:rsidR="00CF5406" w:rsidRPr="00ED78D6" w:rsidTr="005A21EE">
        <w:tc>
          <w:tcPr>
            <w:tcW w:w="2694" w:type="dxa"/>
            <w:tcBorders>
              <w:top w:val="nil"/>
            </w:tcBorders>
            <w:shd w:val="clear" w:color="auto" w:fill="auto"/>
            <w:vAlign w:val="center"/>
            <w:hideMark/>
          </w:tcPr>
          <w:p w:rsidR="00CF5406" w:rsidRPr="00ED78D6" w:rsidRDefault="00CF5406"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21-30 tahun</w:t>
            </w:r>
            <w:r w:rsidRPr="00ED78D6">
              <w:rPr>
                <w:rFonts w:ascii="Times New Roman" w:eastAsia="Times New Roman" w:hAnsi="Times New Roman" w:cs="Times New Roman"/>
                <w:color w:val="FFFFFF"/>
                <w:sz w:val="24"/>
                <w:szCs w:val="24"/>
                <w:lang w:val="id-ID" w:eastAsia="id-ID"/>
              </w:rPr>
              <w:t>a</w:t>
            </w:r>
          </w:p>
        </w:tc>
        <w:tc>
          <w:tcPr>
            <w:tcW w:w="708" w:type="dxa"/>
            <w:tcBorders>
              <w:top w:val="nil"/>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46</w:t>
            </w:r>
          </w:p>
        </w:tc>
        <w:tc>
          <w:tcPr>
            <w:tcW w:w="1134" w:type="dxa"/>
            <w:tcBorders>
              <w:top w:val="nil"/>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38,7</w:t>
            </w:r>
          </w:p>
        </w:tc>
        <w:tc>
          <w:tcPr>
            <w:tcW w:w="1134" w:type="dxa"/>
            <w:gridSpan w:val="2"/>
            <w:tcBorders>
              <w:top w:val="nil"/>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73</w:t>
            </w:r>
          </w:p>
        </w:tc>
        <w:tc>
          <w:tcPr>
            <w:tcW w:w="1134" w:type="dxa"/>
            <w:tcBorders>
              <w:top w:val="nil"/>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61,3</w:t>
            </w:r>
          </w:p>
        </w:tc>
        <w:tc>
          <w:tcPr>
            <w:tcW w:w="1134" w:type="dxa"/>
            <w:gridSpan w:val="3"/>
            <w:tcBorders>
              <w:top w:val="nil"/>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119</w:t>
            </w:r>
          </w:p>
        </w:tc>
        <w:tc>
          <w:tcPr>
            <w:tcW w:w="1134" w:type="dxa"/>
            <w:tcBorders>
              <w:top w:val="nil"/>
            </w:tcBorders>
            <w:shd w:val="clear" w:color="auto" w:fill="auto"/>
            <w:vAlign w:val="center"/>
            <w:hideMark/>
          </w:tcPr>
          <w:p w:rsidR="00CF5406" w:rsidRPr="00ED78D6" w:rsidRDefault="00CF5406"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100</w:t>
            </w:r>
            <w:r w:rsidR="008F2811" w:rsidRPr="00ED78D6">
              <w:rPr>
                <w:rFonts w:ascii="Times New Roman" w:eastAsia="Times New Roman" w:hAnsi="Times New Roman" w:cs="Times New Roman"/>
                <w:color w:val="000000"/>
                <w:sz w:val="24"/>
                <w:szCs w:val="24"/>
                <w:lang w:val="id-ID" w:eastAsia="id-ID"/>
              </w:rPr>
              <w:t>,0</w:t>
            </w:r>
          </w:p>
        </w:tc>
      </w:tr>
      <w:tr w:rsidR="008F2811" w:rsidRPr="00ED78D6" w:rsidTr="005A21EE">
        <w:tc>
          <w:tcPr>
            <w:tcW w:w="2694" w:type="dxa"/>
            <w:shd w:val="clear" w:color="auto" w:fill="auto"/>
            <w:vAlign w:val="center"/>
            <w:hideMark/>
          </w:tcPr>
          <w:p w:rsidR="008F2811" w:rsidRPr="00ED78D6" w:rsidRDefault="008F2811" w:rsidP="00BB4A2D">
            <w:pPr>
              <w:spacing w:after="0" w:line="276" w:lineRule="auto"/>
              <w:jc w:val="both"/>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31-60 tahun</w:t>
            </w:r>
            <w:r w:rsidRPr="00ED78D6">
              <w:rPr>
                <w:rFonts w:ascii="Times New Roman" w:eastAsia="Times New Roman" w:hAnsi="Times New Roman" w:cs="Times New Roman"/>
                <w:color w:val="FFFFFF"/>
                <w:sz w:val="24"/>
                <w:szCs w:val="24"/>
                <w:lang w:val="id-ID" w:eastAsia="id-ID"/>
              </w:rPr>
              <w:t>a</w:t>
            </w:r>
          </w:p>
        </w:tc>
        <w:tc>
          <w:tcPr>
            <w:tcW w:w="708"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139</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33,6</w:t>
            </w:r>
          </w:p>
        </w:tc>
        <w:tc>
          <w:tcPr>
            <w:tcW w:w="1134" w:type="dxa"/>
            <w:gridSpan w:val="2"/>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275</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66,4</w:t>
            </w:r>
          </w:p>
        </w:tc>
        <w:tc>
          <w:tcPr>
            <w:tcW w:w="1134" w:type="dxa"/>
            <w:gridSpan w:val="3"/>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414</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tcBorders>
              <w:bottom w:val="single" w:sz="4" w:space="0" w:color="auto"/>
            </w:tcBorders>
            <w:shd w:val="clear" w:color="auto" w:fill="auto"/>
            <w:vAlign w:val="center"/>
            <w:hideMark/>
          </w:tcPr>
          <w:p w:rsidR="008F2811" w:rsidRPr="00ED78D6" w:rsidRDefault="008F2811" w:rsidP="00BB4A2D">
            <w:pPr>
              <w:spacing w:after="0" w:line="276" w:lineRule="auto"/>
              <w:jc w:val="both"/>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Jumlah</w:t>
            </w:r>
          </w:p>
        </w:tc>
        <w:tc>
          <w:tcPr>
            <w:tcW w:w="708"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185</w:t>
            </w:r>
          </w:p>
        </w:tc>
        <w:tc>
          <w:tcPr>
            <w:tcW w:w="1134"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31</w:t>
            </w:r>
          </w:p>
        </w:tc>
        <w:tc>
          <w:tcPr>
            <w:tcW w:w="1134" w:type="dxa"/>
            <w:gridSpan w:val="2"/>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348</w:t>
            </w:r>
          </w:p>
        </w:tc>
        <w:tc>
          <w:tcPr>
            <w:tcW w:w="1134"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51</w:t>
            </w:r>
          </w:p>
        </w:tc>
        <w:tc>
          <w:tcPr>
            <w:tcW w:w="1134" w:type="dxa"/>
            <w:gridSpan w:val="3"/>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533</w:t>
            </w:r>
          </w:p>
        </w:tc>
        <w:tc>
          <w:tcPr>
            <w:tcW w:w="1134"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9072" w:type="dxa"/>
            <w:gridSpan w:val="10"/>
            <w:tcBorders>
              <w:top w:val="single" w:sz="4" w:space="0" w:color="auto"/>
              <w:bottom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Jenis Kelamin</w:t>
            </w:r>
          </w:p>
        </w:tc>
      </w:tr>
      <w:tr w:rsidR="008F2811" w:rsidRPr="00ED78D6" w:rsidTr="005A21EE">
        <w:tc>
          <w:tcPr>
            <w:tcW w:w="2694" w:type="dxa"/>
            <w:tcBorders>
              <w:top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Laki-laki</w:t>
            </w:r>
          </w:p>
        </w:tc>
        <w:tc>
          <w:tcPr>
            <w:tcW w:w="708"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83</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34,9</w:t>
            </w:r>
          </w:p>
        </w:tc>
        <w:tc>
          <w:tcPr>
            <w:tcW w:w="1134" w:type="dxa"/>
            <w:gridSpan w:val="2"/>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155</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65,1</w:t>
            </w:r>
          </w:p>
        </w:tc>
        <w:tc>
          <w:tcPr>
            <w:tcW w:w="1134" w:type="dxa"/>
            <w:gridSpan w:val="3"/>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238</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Perempuan</w:t>
            </w:r>
            <w:r w:rsidRPr="00ED78D6">
              <w:rPr>
                <w:rFonts w:ascii="Times New Roman" w:eastAsia="Times New Roman" w:hAnsi="Times New Roman" w:cs="Times New Roman"/>
                <w:color w:val="FFFFFF"/>
                <w:sz w:val="24"/>
                <w:szCs w:val="24"/>
                <w:lang w:val="id-ID" w:eastAsia="id-ID"/>
              </w:rPr>
              <w:t>a</w:t>
            </w:r>
          </w:p>
        </w:tc>
        <w:tc>
          <w:tcPr>
            <w:tcW w:w="708"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102</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34,6</w:t>
            </w:r>
          </w:p>
        </w:tc>
        <w:tc>
          <w:tcPr>
            <w:tcW w:w="1134" w:type="dxa"/>
            <w:gridSpan w:val="2"/>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193</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65,4</w:t>
            </w:r>
          </w:p>
        </w:tc>
        <w:tc>
          <w:tcPr>
            <w:tcW w:w="1134" w:type="dxa"/>
            <w:gridSpan w:val="3"/>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295</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tcBorders>
              <w:bottom w:val="single" w:sz="4" w:space="0" w:color="auto"/>
            </w:tcBorders>
            <w:shd w:val="clear" w:color="auto" w:fill="auto"/>
            <w:vAlign w:val="center"/>
            <w:hideMark/>
          </w:tcPr>
          <w:p w:rsidR="008F2811" w:rsidRPr="00ED78D6" w:rsidRDefault="008F2811" w:rsidP="00BB4A2D">
            <w:pPr>
              <w:spacing w:after="0" w:line="276" w:lineRule="auto"/>
              <w:jc w:val="both"/>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Jumlah</w:t>
            </w:r>
          </w:p>
        </w:tc>
        <w:tc>
          <w:tcPr>
            <w:tcW w:w="708"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185</w:t>
            </w:r>
          </w:p>
        </w:tc>
        <w:tc>
          <w:tcPr>
            <w:tcW w:w="1134"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31</w:t>
            </w:r>
          </w:p>
        </w:tc>
        <w:tc>
          <w:tcPr>
            <w:tcW w:w="1134" w:type="dxa"/>
            <w:gridSpan w:val="2"/>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348</w:t>
            </w:r>
          </w:p>
        </w:tc>
        <w:tc>
          <w:tcPr>
            <w:tcW w:w="1134"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51,0</w:t>
            </w:r>
          </w:p>
        </w:tc>
        <w:tc>
          <w:tcPr>
            <w:tcW w:w="1134" w:type="dxa"/>
            <w:gridSpan w:val="3"/>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533</w:t>
            </w:r>
          </w:p>
        </w:tc>
        <w:tc>
          <w:tcPr>
            <w:tcW w:w="1134" w:type="dxa"/>
            <w:tcBorders>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CF5406" w:rsidRPr="00ED78D6" w:rsidTr="005A21EE">
        <w:tc>
          <w:tcPr>
            <w:tcW w:w="9072" w:type="dxa"/>
            <w:gridSpan w:val="10"/>
            <w:tcBorders>
              <w:top w:val="single" w:sz="4" w:space="0" w:color="auto"/>
              <w:bottom w:val="nil"/>
            </w:tcBorders>
            <w:shd w:val="clear" w:color="auto" w:fill="auto"/>
            <w:vAlign w:val="center"/>
            <w:hideMark/>
          </w:tcPr>
          <w:p w:rsidR="00CF5406" w:rsidRPr="00ED78D6" w:rsidRDefault="00CF5406"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Tingkat Pendidikan</w:t>
            </w:r>
          </w:p>
        </w:tc>
      </w:tr>
      <w:tr w:rsidR="008F2811" w:rsidRPr="00ED78D6" w:rsidTr="005A21EE">
        <w:tc>
          <w:tcPr>
            <w:tcW w:w="2694" w:type="dxa"/>
            <w:tcBorders>
              <w:top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Tamat SMA</w:t>
            </w:r>
          </w:p>
        </w:tc>
        <w:tc>
          <w:tcPr>
            <w:tcW w:w="708"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100,0</w:t>
            </w:r>
          </w:p>
        </w:tc>
        <w:tc>
          <w:tcPr>
            <w:tcW w:w="1134" w:type="dxa"/>
            <w:gridSpan w:val="2"/>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0</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0,0</w:t>
            </w:r>
          </w:p>
        </w:tc>
        <w:tc>
          <w:tcPr>
            <w:tcW w:w="1134" w:type="dxa"/>
            <w:gridSpan w:val="3"/>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Tamat Diploma 1</w:t>
            </w:r>
          </w:p>
        </w:tc>
        <w:tc>
          <w:tcPr>
            <w:tcW w:w="708"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0</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0</w:t>
            </w:r>
          </w:p>
        </w:tc>
        <w:tc>
          <w:tcPr>
            <w:tcW w:w="1134" w:type="dxa"/>
            <w:gridSpan w:val="2"/>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4</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100,0</w:t>
            </w:r>
          </w:p>
        </w:tc>
        <w:tc>
          <w:tcPr>
            <w:tcW w:w="1134" w:type="dxa"/>
            <w:gridSpan w:val="3"/>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4</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tcBorders>
              <w:bottom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Tamat Diploma 3</w:t>
            </w:r>
          </w:p>
        </w:tc>
        <w:tc>
          <w:tcPr>
            <w:tcW w:w="708" w:type="dxa"/>
            <w:tcBorders>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49</w:t>
            </w:r>
          </w:p>
        </w:tc>
        <w:tc>
          <w:tcPr>
            <w:tcW w:w="1134" w:type="dxa"/>
            <w:tcBorders>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29,2</w:t>
            </w:r>
          </w:p>
        </w:tc>
        <w:tc>
          <w:tcPr>
            <w:tcW w:w="1134" w:type="dxa"/>
            <w:gridSpan w:val="2"/>
            <w:tcBorders>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119</w:t>
            </w:r>
          </w:p>
        </w:tc>
        <w:tc>
          <w:tcPr>
            <w:tcW w:w="1134" w:type="dxa"/>
            <w:tcBorders>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70,8</w:t>
            </w:r>
          </w:p>
        </w:tc>
        <w:tc>
          <w:tcPr>
            <w:tcW w:w="1134" w:type="dxa"/>
            <w:gridSpan w:val="3"/>
            <w:tcBorders>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168</w:t>
            </w:r>
          </w:p>
        </w:tc>
        <w:tc>
          <w:tcPr>
            <w:tcW w:w="1134" w:type="dxa"/>
            <w:tcBorders>
              <w:bottom w:val="nil"/>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tcBorders>
              <w:top w:val="nil"/>
              <w:bottom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Tamat Sarjana 1</w:t>
            </w:r>
          </w:p>
        </w:tc>
        <w:tc>
          <w:tcPr>
            <w:tcW w:w="708"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100</w:t>
            </w:r>
          </w:p>
        </w:tc>
        <w:tc>
          <w:tcPr>
            <w:tcW w:w="1134"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38.0</w:t>
            </w:r>
          </w:p>
        </w:tc>
        <w:tc>
          <w:tcPr>
            <w:tcW w:w="1134" w:type="dxa"/>
            <w:gridSpan w:val="2"/>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163</w:t>
            </w:r>
          </w:p>
        </w:tc>
        <w:tc>
          <w:tcPr>
            <w:tcW w:w="1134"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62,0</w:t>
            </w:r>
          </w:p>
        </w:tc>
        <w:tc>
          <w:tcPr>
            <w:tcW w:w="1134" w:type="dxa"/>
            <w:gridSpan w:val="3"/>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263</w:t>
            </w:r>
          </w:p>
        </w:tc>
        <w:tc>
          <w:tcPr>
            <w:tcW w:w="1134"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tcBorders>
              <w:top w:val="nil"/>
              <w:bottom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Tamat Sarjana 2</w:t>
            </w:r>
          </w:p>
        </w:tc>
        <w:tc>
          <w:tcPr>
            <w:tcW w:w="708"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33</w:t>
            </w:r>
          </w:p>
        </w:tc>
        <w:tc>
          <w:tcPr>
            <w:tcW w:w="1134"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34.7</w:t>
            </w:r>
          </w:p>
        </w:tc>
        <w:tc>
          <w:tcPr>
            <w:tcW w:w="1134" w:type="dxa"/>
            <w:gridSpan w:val="2"/>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62</w:t>
            </w:r>
          </w:p>
        </w:tc>
        <w:tc>
          <w:tcPr>
            <w:tcW w:w="1134"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65,3</w:t>
            </w:r>
          </w:p>
        </w:tc>
        <w:tc>
          <w:tcPr>
            <w:tcW w:w="1134" w:type="dxa"/>
            <w:gridSpan w:val="3"/>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95</w:t>
            </w:r>
          </w:p>
        </w:tc>
        <w:tc>
          <w:tcPr>
            <w:tcW w:w="1134" w:type="dxa"/>
            <w:tcBorders>
              <w:top w:val="nil"/>
              <w:bottom w:val="nil"/>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tcBorders>
              <w:top w:val="nil"/>
              <w:bottom w:val="single" w:sz="4" w:space="0" w:color="auto"/>
            </w:tcBorders>
            <w:shd w:val="clear" w:color="auto" w:fill="auto"/>
            <w:vAlign w:val="center"/>
            <w:hideMark/>
          </w:tcPr>
          <w:p w:rsidR="008F2811" w:rsidRPr="00ED78D6" w:rsidRDefault="008F2811" w:rsidP="00BB4A2D">
            <w:pPr>
              <w:spacing w:after="0" w:line="276" w:lineRule="auto"/>
              <w:jc w:val="both"/>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Jumlah</w:t>
            </w:r>
          </w:p>
        </w:tc>
        <w:tc>
          <w:tcPr>
            <w:tcW w:w="708" w:type="dxa"/>
            <w:tcBorders>
              <w:top w:val="nil"/>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185</w:t>
            </w:r>
          </w:p>
        </w:tc>
        <w:tc>
          <w:tcPr>
            <w:tcW w:w="1134" w:type="dxa"/>
            <w:tcBorders>
              <w:top w:val="nil"/>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34.7</w:t>
            </w:r>
          </w:p>
        </w:tc>
        <w:tc>
          <w:tcPr>
            <w:tcW w:w="1134" w:type="dxa"/>
            <w:gridSpan w:val="2"/>
            <w:tcBorders>
              <w:top w:val="nil"/>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348</w:t>
            </w:r>
          </w:p>
        </w:tc>
        <w:tc>
          <w:tcPr>
            <w:tcW w:w="1134" w:type="dxa"/>
            <w:tcBorders>
              <w:top w:val="nil"/>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65,3</w:t>
            </w:r>
          </w:p>
        </w:tc>
        <w:tc>
          <w:tcPr>
            <w:tcW w:w="1134" w:type="dxa"/>
            <w:gridSpan w:val="3"/>
            <w:tcBorders>
              <w:top w:val="nil"/>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533</w:t>
            </w:r>
          </w:p>
        </w:tc>
        <w:tc>
          <w:tcPr>
            <w:tcW w:w="1134" w:type="dxa"/>
            <w:tcBorders>
              <w:top w:val="nil"/>
              <w:bottom w:val="single" w:sz="4" w:space="0" w:color="auto"/>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CF5406" w:rsidRPr="00ED78D6" w:rsidTr="005A21EE">
        <w:tc>
          <w:tcPr>
            <w:tcW w:w="9072" w:type="dxa"/>
            <w:gridSpan w:val="10"/>
            <w:tcBorders>
              <w:top w:val="single" w:sz="4" w:space="0" w:color="auto"/>
              <w:bottom w:val="nil"/>
            </w:tcBorders>
            <w:shd w:val="clear" w:color="auto" w:fill="auto"/>
            <w:vAlign w:val="center"/>
            <w:hideMark/>
          </w:tcPr>
          <w:p w:rsidR="00CF5406" w:rsidRPr="00ED78D6" w:rsidRDefault="00CF5406"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Pelatihan</w:t>
            </w:r>
          </w:p>
        </w:tc>
      </w:tr>
      <w:tr w:rsidR="008F2811" w:rsidRPr="00ED78D6" w:rsidTr="005A21EE">
        <w:tc>
          <w:tcPr>
            <w:tcW w:w="2694" w:type="dxa"/>
            <w:tcBorders>
              <w:top w:val="nil"/>
            </w:tcBorders>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Pernah</w:t>
            </w:r>
          </w:p>
        </w:tc>
        <w:tc>
          <w:tcPr>
            <w:tcW w:w="708"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109</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36.9</w:t>
            </w:r>
          </w:p>
        </w:tc>
        <w:tc>
          <w:tcPr>
            <w:tcW w:w="1134" w:type="dxa"/>
            <w:gridSpan w:val="2"/>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186</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63,1</w:t>
            </w:r>
          </w:p>
        </w:tc>
        <w:tc>
          <w:tcPr>
            <w:tcW w:w="1134" w:type="dxa"/>
            <w:gridSpan w:val="3"/>
            <w:tcBorders>
              <w:top w:val="nil"/>
            </w:tcBorders>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295</w:t>
            </w:r>
          </w:p>
        </w:tc>
        <w:tc>
          <w:tcPr>
            <w:tcW w:w="1134" w:type="dxa"/>
            <w:tcBorders>
              <w:top w:val="nil"/>
            </w:tcBorders>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8F2811" w:rsidRPr="00ED78D6" w:rsidTr="005A21EE">
        <w:tc>
          <w:tcPr>
            <w:tcW w:w="2694" w:type="dxa"/>
            <w:shd w:val="clear" w:color="auto" w:fill="auto"/>
            <w:vAlign w:val="center"/>
            <w:hideMark/>
          </w:tcPr>
          <w:p w:rsidR="008F2811" w:rsidRPr="00ED78D6" w:rsidRDefault="008F2811"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Belum Pernah</w:t>
            </w:r>
          </w:p>
        </w:tc>
        <w:tc>
          <w:tcPr>
            <w:tcW w:w="708"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76</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31.9</w:t>
            </w:r>
          </w:p>
        </w:tc>
        <w:tc>
          <w:tcPr>
            <w:tcW w:w="1134" w:type="dxa"/>
            <w:gridSpan w:val="2"/>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162</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68,1</w:t>
            </w:r>
          </w:p>
        </w:tc>
        <w:tc>
          <w:tcPr>
            <w:tcW w:w="1134" w:type="dxa"/>
            <w:gridSpan w:val="3"/>
            <w:shd w:val="clear" w:color="auto" w:fill="auto"/>
            <w:vAlign w:val="center"/>
            <w:hideMark/>
          </w:tcPr>
          <w:p w:rsidR="008F2811" w:rsidRPr="00ED78D6" w:rsidRDefault="008F2811"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238</w:t>
            </w:r>
          </w:p>
        </w:tc>
        <w:tc>
          <w:tcPr>
            <w:tcW w:w="1134" w:type="dxa"/>
            <w:shd w:val="clear" w:color="auto" w:fill="auto"/>
            <w:vAlign w:val="center"/>
            <w:hideMark/>
          </w:tcPr>
          <w:p w:rsidR="008F2811" w:rsidRPr="00ED78D6" w:rsidRDefault="008F2811"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r w:rsidR="00564C8C" w:rsidRPr="00ED78D6" w:rsidTr="005A21EE">
        <w:trPr>
          <w:trHeight w:val="219"/>
        </w:trPr>
        <w:tc>
          <w:tcPr>
            <w:tcW w:w="2694" w:type="dxa"/>
            <w:shd w:val="clear" w:color="auto" w:fill="auto"/>
            <w:vAlign w:val="center"/>
            <w:hideMark/>
          </w:tcPr>
          <w:p w:rsidR="00564C8C" w:rsidRPr="00ED78D6" w:rsidRDefault="00564C8C" w:rsidP="00BB4A2D">
            <w:pPr>
              <w:spacing w:after="0" w:line="276" w:lineRule="auto"/>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noProof/>
                <w:color w:val="000000"/>
                <w:sz w:val="24"/>
                <w:szCs w:val="24"/>
                <w:lang w:val="id-ID" w:eastAsia="id-ID"/>
              </w:rPr>
              <w:t>Jumlah</w:t>
            </w:r>
          </w:p>
        </w:tc>
        <w:tc>
          <w:tcPr>
            <w:tcW w:w="708" w:type="dxa"/>
            <w:shd w:val="clear" w:color="auto" w:fill="auto"/>
            <w:vAlign w:val="center"/>
            <w:hideMark/>
          </w:tcPr>
          <w:p w:rsidR="00564C8C" w:rsidRPr="00ED78D6" w:rsidRDefault="00564C8C"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185</w:t>
            </w:r>
          </w:p>
        </w:tc>
        <w:tc>
          <w:tcPr>
            <w:tcW w:w="1134" w:type="dxa"/>
            <w:shd w:val="clear" w:color="auto" w:fill="auto"/>
            <w:vAlign w:val="center"/>
            <w:hideMark/>
          </w:tcPr>
          <w:p w:rsidR="00564C8C" w:rsidRPr="00ED78D6" w:rsidRDefault="00564C8C"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34.7</w:t>
            </w:r>
          </w:p>
        </w:tc>
        <w:tc>
          <w:tcPr>
            <w:tcW w:w="1134" w:type="dxa"/>
            <w:gridSpan w:val="2"/>
            <w:shd w:val="clear" w:color="auto" w:fill="auto"/>
            <w:vAlign w:val="center"/>
            <w:hideMark/>
          </w:tcPr>
          <w:p w:rsidR="00564C8C" w:rsidRPr="00ED78D6" w:rsidRDefault="00564C8C"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348</w:t>
            </w:r>
          </w:p>
        </w:tc>
        <w:tc>
          <w:tcPr>
            <w:tcW w:w="1134" w:type="dxa"/>
            <w:shd w:val="clear" w:color="auto" w:fill="auto"/>
            <w:vAlign w:val="center"/>
            <w:hideMark/>
          </w:tcPr>
          <w:p w:rsidR="00564C8C" w:rsidRPr="00ED78D6" w:rsidRDefault="00564C8C"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65,3</w:t>
            </w:r>
          </w:p>
        </w:tc>
        <w:tc>
          <w:tcPr>
            <w:tcW w:w="1134" w:type="dxa"/>
            <w:gridSpan w:val="3"/>
            <w:shd w:val="clear" w:color="auto" w:fill="auto"/>
            <w:vAlign w:val="center"/>
            <w:hideMark/>
          </w:tcPr>
          <w:p w:rsidR="00564C8C" w:rsidRPr="00ED78D6" w:rsidRDefault="00564C8C" w:rsidP="00BB4A2D">
            <w:pPr>
              <w:spacing w:after="0" w:line="276" w:lineRule="auto"/>
              <w:jc w:val="right"/>
              <w:rPr>
                <w:rFonts w:ascii="Times New Roman" w:eastAsia="Times New Roman" w:hAnsi="Times New Roman" w:cs="Times New Roman"/>
                <w:color w:val="000000"/>
                <w:sz w:val="24"/>
                <w:szCs w:val="24"/>
                <w:lang w:val="id-ID" w:eastAsia="id-ID"/>
              </w:rPr>
            </w:pPr>
            <w:r w:rsidRPr="00ED78D6">
              <w:rPr>
                <w:rFonts w:ascii="Times New Roman" w:eastAsia="Times New Roman" w:hAnsi="Times New Roman" w:cs="Times New Roman"/>
                <w:color w:val="000000"/>
                <w:sz w:val="24"/>
                <w:szCs w:val="24"/>
                <w:lang w:val="id-ID" w:eastAsia="id-ID"/>
              </w:rPr>
              <w:t>533</w:t>
            </w:r>
          </w:p>
        </w:tc>
        <w:tc>
          <w:tcPr>
            <w:tcW w:w="1134" w:type="dxa"/>
            <w:shd w:val="clear" w:color="auto" w:fill="auto"/>
            <w:vAlign w:val="center"/>
            <w:hideMark/>
          </w:tcPr>
          <w:p w:rsidR="00564C8C" w:rsidRPr="00ED78D6" w:rsidRDefault="00564C8C" w:rsidP="00BB4A2D">
            <w:pPr>
              <w:spacing w:after="0" w:line="276" w:lineRule="auto"/>
              <w:jc w:val="right"/>
              <w:rPr>
                <w:rFonts w:ascii="Times New Roman" w:hAnsi="Times New Roman" w:cs="Times New Roman"/>
                <w:sz w:val="24"/>
                <w:szCs w:val="24"/>
              </w:rPr>
            </w:pPr>
            <w:r w:rsidRPr="00ED78D6">
              <w:rPr>
                <w:rFonts w:ascii="Times New Roman" w:eastAsia="Times New Roman" w:hAnsi="Times New Roman" w:cs="Times New Roman"/>
                <w:color w:val="000000"/>
                <w:sz w:val="24"/>
                <w:szCs w:val="24"/>
                <w:lang w:val="id-ID" w:eastAsia="id-ID"/>
              </w:rPr>
              <w:t>100,0</w:t>
            </w:r>
          </w:p>
        </w:tc>
      </w:tr>
    </w:tbl>
    <w:p w:rsidR="00403C35" w:rsidRPr="00ED78D6" w:rsidRDefault="00403C35" w:rsidP="001137B2">
      <w:pPr>
        <w:autoSpaceDE w:val="0"/>
        <w:autoSpaceDN w:val="0"/>
        <w:adjustRightInd w:val="0"/>
        <w:spacing w:after="0" w:line="240" w:lineRule="auto"/>
        <w:jc w:val="both"/>
        <w:rPr>
          <w:rFonts w:ascii="Times New Roman" w:hAnsi="Times New Roman" w:cs="Times New Roman"/>
          <w:noProof/>
          <w:sz w:val="24"/>
          <w:szCs w:val="24"/>
          <w:lang w:val="id-ID"/>
        </w:rPr>
        <w:sectPr w:rsidR="00403C35" w:rsidRPr="00ED78D6" w:rsidSect="003118F6">
          <w:type w:val="continuous"/>
          <w:pgSz w:w="11906" w:h="16838" w:code="9"/>
          <w:pgMar w:top="1418" w:right="1418" w:bottom="1418" w:left="1440" w:header="720" w:footer="720" w:gutter="0"/>
          <w:cols w:space="514"/>
          <w:docGrid w:linePitch="360"/>
        </w:sectPr>
      </w:pPr>
    </w:p>
    <w:p w:rsidR="00ED78D6" w:rsidRDefault="00ED78D6" w:rsidP="001137B2">
      <w:pPr>
        <w:autoSpaceDE w:val="0"/>
        <w:autoSpaceDN w:val="0"/>
        <w:adjustRightInd w:val="0"/>
        <w:spacing w:after="0" w:line="240" w:lineRule="auto"/>
        <w:ind w:firstLine="720"/>
        <w:jc w:val="both"/>
        <w:rPr>
          <w:rFonts w:ascii="Times New Roman" w:hAnsi="Times New Roman" w:cs="Times New Roman"/>
          <w:sz w:val="24"/>
          <w:szCs w:val="24"/>
          <w:lang w:val="id-ID"/>
        </w:rPr>
      </w:pPr>
    </w:p>
    <w:p w:rsidR="00B42537" w:rsidRPr="00ED78D6" w:rsidRDefault="009C2551" w:rsidP="001137B2">
      <w:pPr>
        <w:autoSpaceDE w:val="0"/>
        <w:autoSpaceDN w:val="0"/>
        <w:adjustRightInd w:val="0"/>
        <w:spacing w:after="0" w:line="240" w:lineRule="auto"/>
        <w:ind w:firstLine="720"/>
        <w:jc w:val="both"/>
        <w:rPr>
          <w:rFonts w:ascii="Times New Roman" w:hAnsi="Times New Roman" w:cs="Times New Roman"/>
          <w:sz w:val="24"/>
          <w:szCs w:val="24"/>
          <w:lang w:val="id-ID"/>
        </w:rPr>
      </w:pPr>
      <w:r w:rsidRPr="00ED78D6">
        <w:rPr>
          <w:rFonts w:ascii="Times New Roman" w:hAnsi="Times New Roman" w:cs="Times New Roman"/>
          <w:sz w:val="24"/>
          <w:szCs w:val="24"/>
          <w:lang w:val="id-ID"/>
        </w:rPr>
        <w:t>Hasil analisis bivariat menunjukkan bahwa</w:t>
      </w:r>
      <w:r w:rsidRPr="00ED78D6">
        <w:rPr>
          <w:rFonts w:ascii="Times New Roman" w:hAnsi="Times New Roman" w:cs="Times New Roman"/>
          <w:sz w:val="24"/>
          <w:szCs w:val="24"/>
        </w:rPr>
        <w:t xml:space="preserve"> </w:t>
      </w:r>
      <w:r w:rsidR="00403C35" w:rsidRPr="00ED78D6">
        <w:rPr>
          <w:rFonts w:ascii="Times New Roman" w:hAnsi="Times New Roman" w:cs="Times New Roman"/>
          <w:sz w:val="24"/>
          <w:szCs w:val="24"/>
          <w:lang w:val="id-ID"/>
        </w:rPr>
        <w:t xml:space="preserve">penerapan protokol kesehatan </w:t>
      </w:r>
      <w:r w:rsidR="004C2EE7" w:rsidRPr="00ED78D6">
        <w:rPr>
          <w:rFonts w:ascii="Times New Roman" w:hAnsi="Times New Roman" w:cs="Times New Roman"/>
          <w:sz w:val="24"/>
          <w:szCs w:val="24"/>
          <w:lang w:val="id-ID"/>
        </w:rPr>
        <w:t xml:space="preserve">terkait COVID-19 pada pegawai KKP yang berusia 31-60 tahun kurang menerapkan protokol </w:t>
      </w:r>
      <w:r w:rsidR="004C2EE7" w:rsidRPr="00ED78D6">
        <w:rPr>
          <w:rFonts w:ascii="Times New Roman" w:hAnsi="Times New Roman" w:cs="Times New Roman"/>
          <w:sz w:val="24"/>
          <w:szCs w:val="24"/>
          <w:lang w:val="id-ID"/>
        </w:rPr>
        <w:lastRenderedPageBreak/>
        <w:t>kesehatan sebanyak 66,4%</w:t>
      </w:r>
      <w:r w:rsidR="00EC67C6" w:rsidRPr="00ED78D6">
        <w:rPr>
          <w:rFonts w:ascii="Times New Roman" w:hAnsi="Times New Roman" w:cs="Times New Roman"/>
          <w:sz w:val="24"/>
          <w:szCs w:val="24"/>
          <w:lang w:val="id-ID"/>
        </w:rPr>
        <w:t>. Kurang sesuai penerapan protokol kesehatan terkait COVID-19</w:t>
      </w:r>
      <w:r w:rsidR="00B42537" w:rsidRPr="00ED78D6">
        <w:rPr>
          <w:rFonts w:ascii="Times New Roman" w:hAnsi="Times New Roman" w:cs="Times New Roman"/>
          <w:sz w:val="24"/>
          <w:szCs w:val="24"/>
          <w:lang w:val="id-ID"/>
        </w:rPr>
        <w:t xml:space="preserve"> pada jenis kelamin perempuan sebanyak 65,4% dan laki-laki sebanyak 65,1%, sehingga tidak ada beda yang </w:t>
      </w:r>
      <w:r w:rsidR="00B42537" w:rsidRPr="00ED78D6">
        <w:rPr>
          <w:rFonts w:ascii="Times New Roman" w:hAnsi="Times New Roman" w:cs="Times New Roman"/>
          <w:sz w:val="24"/>
          <w:szCs w:val="24"/>
          <w:lang w:val="id-ID"/>
        </w:rPr>
        <w:lastRenderedPageBreak/>
        <w:t xml:space="preserve">signifikan antara jenis kelamin perempuan dan laki-laki. </w:t>
      </w:r>
    </w:p>
    <w:p w:rsidR="005A21EE" w:rsidRDefault="00EC67C6" w:rsidP="005A21EE">
      <w:pPr>
        <w:autoSpaceDE w:val="0"/>
        <w:autoSpaceDN w:val="0"/>
        <w:adjustRightInd w:val="0"/>
        <w:spacing w:after="0" w:line="240" w:lineRule="auto"/>
        <w:ind w:firstLine="720"/>
        <w:jc w:val="both"/>
        <w:rPr>
          <w:rFonts w:ascii="Times New Roman" w:hAnsi="Times New Roman" w:cs="Times New Roman"/>
          <w:sz w:val="24"/>
          <w:szCs w:val="24"/>
          <w:lang w:val="id-ID"/>
        </w:rPr>
      </w:pPr>
      <w:r w:rsidRPr="00ED78D6">
        <w:rPr>
          <w:rFonts w:ascii="Times New Roman" w:hAnsi="Times New Roman" w:cs="Times New Roman"/>
          <w:sz w:val="24"/>
          <w:szCs w:val="24"/>
          <w:lang w:val="id-ID"/>
        </w:rPr>
        <w:t xml:space="preserve">Responden dengan kurangnya penerapan protokol kesehatan lebih dialami pada pegawai yang </w:t>
      </w:r>
      <w:r w:rsidR="00B42537" w:rsidRPr="00ED78D6">
        <w:rPr>
          <w:rFonts w:ascii="Times New Roman" w:hAnsi="Times New Roman" w:cs="Times New Roman"/>
          <w:sz w:val="24"/>
          <w:szCs w:val="24"/>
          <w:lang w:val="id-ID"/>
        </w:rPr>
        <w:t xml:space="preserve">lebih rendah </w:t>
      </w:r>
      <w:r w:rsidRPr="00ED78D6">
        <w:rPr>
          <w:rFonts w:ascii="Times New Roman" w:hAnsi="Times New Roman" w:cs="Times New Roman"/>
          <w:sz w:val="24"/>
          <w:szCs w:val="24"/>
          <w:lang w:val="id-ID"/>
        </w:rPr>
        <w:t xml:space="preserve">tingkat pendidikanya, yaitu 100% pada tamat </w:t>
      </w:r>
    </w:p>
    <w:p w:rsidR="00D45B74" w:rsidRDefault="00D45B74" w:rsidP="005A21EE">
      <w:pPr>
        <w:autoSpaceDE w:val="0"/>
        <w:autoSpaceDN w:val="0"/>
        <w:adjustRightInd w:val="0"/>
        <w:spacing w:after="0" w:line="240" w:lineRule="auto"/>
        <w:jc w:val="both"/>
        <w:rPr>
          <w:rFonts w:ascii="Times New Roman" w:hAnsi="Times New Roman" w:cs="Times New Roman"/>
          <w:sz w:val="24"/>
          <w:szCs w:val="24"/>
          <w:lang w:val="id-ID"/>
        </w:rPr>
      </w:pPr>
    </w:p>
    <w:p w:rsidR="00B42537" w:rsidRPr="00ED78D6" w:rsidRDefault="00EC67C6" w:rsidP="005A21EE">
      <w:pPr>
        <w:autoSpaceDE w:val="0"/>
        <w:autoSpaceDN w:val="0"/>
        <w:adjustRightInd w:val="0"/>
        <w:spacing w:after="0" w:line="240" w:lineRule="auto"/>
        <w:jc w:val="both"/>
        <w:rPr>
          <w:rFonts w:ascii="Times New Roman" w:hAnsi="Times New Roman" w:cs="Times New Roman"/>
          <w:sz w:val="24"/>
          <w:szCs w:val="24"/>
          <w:lang w:val="id-ID"/>
        </w:rPr>
      </w:pPr>
      <w:r w:rsidRPr="00ED78D6">
        <w:rPr>
          <w:rFonts w:ascii="Times New Roman" w:hAnsi="Times New Roman" w:cs="Times New Roman"/>
          <w:sz w:val="24"/>
          <w:szCs w:val="24"/>
          <w:lang w:val="id-ID"/>
        </w:rPr>
        <w:t xml:space="preserve">Diploma 1. </w:t>
      </w:r>
      <w:r w:rsidR="00B42537" w:rsidRPr="00ED78D6">
        <w:rPr>
          <w:rFonts w:ascii="Times New Roman" w:hAnsi="Times New Roman" w:cs="Times New Roman"/>
          <w:sz w:val="24"/>
          <w:szCs w:val="24"/>
          <w:lang w:val="id-ID"/>
        </w:rPr>
        <w:t>Penerapa protokol kesehatan yang kurang sesuai juga dialami oleh pegawai yang belum pernah melaksanaka</w:t>
      </w:r>
      <w:r w:rsidR="00D45B74">
        <w:rPr>
          <w:rFonts w:ascii="Times New Roman" w:hAnsi="Times New Roman" w:cs="Times New Roman"/>
          <w:sz w:val="24"/>
          <w:szCs w:val="24"/>
        </w:rPr>
        <w:t>n</w:t>
      </w:r>
      <w:r w:rsidR="00B42537" w:rsidRPr="00ED78D6">
        <w:rPr>
          <w:rFonts w:ascii="Times New Roman" w:hAnsi="Times New Roman" w:cs="Times New Roman"/>
          <w:sz w:val="24"/>
          <w:szCs w:val="24"/>
          <w:lang w:val="id-ID"/>
        </w:rPr>
        <w:t xml:space="preserve"> pelatihan terkait kewaspadaan dini yaitu sejumlah 68,1%.</w:t>
      </w:r>
    </w:p>
    <w:p w:rsidR="009E0140" w:rsidRPr="00ED78D6" w:rsidRDefault="009E0140" w:rsidP="00C079D7">
      <w:pPr>
        <w:autoSpaceDE w:val="0"/>
        <w:autoSpaceDN w:val="0"/>
        <w:adjustRightInd w:val="0"/>
        <w:spacing w:after="0" w:line="240" w:lineRule="auto"/>
        <w:jc w:val="both"/>
        <w:rPr>
          <w:rFonts w:ascii="Times New Roman" w:hAnsi="Times New Roman" w:cs="Times New Roman"/>
          <w:noProof/>
          <w:sz w:val="24"/>
          <w:szCs w:val="24"/>
          <w:lang w:val="id-ID"/>
        </w:rPr>
      </w:pPr>
    </w:p>
    <w:p w:rsidR="003E7268" w:rsidRPr="00ED78D6" w:rsidRDefault="003E7268" w:rsidP="003E7268">
      <w:pPr>
        <w:pStyle w:val="ListParagraph"/>
        <w:spacing w:before="0" w:line="240" w:lineRule="auto"/>
        <w:ind w:left="0" w:firstLine="0"/>
        <w:rPr>
          <w:rFonts w:ascii="Times New Roman" w:hAnsi="Times New Roman" w:cs="Times New Roman"/>
          <w:b/>
          <w:bCs/>
          <w:noProof/>
          <w:sz w:val="24"/>
          <w:szCs w:val="24"/>
          <w:lang w:val="id-ID" w:eastAsia="id-ID"/>
        </w:rPr>
      </w:pPr>
      <w:r w:rsidRPr="00ED78D6">
        <w:rPr>
          <w:rFonts w:ascii="Times New Roman" w:hAnsi="Times New Roman" w:cs="Times New Roman"/>
          <w:b/>
          <w:bCs/>
          <w:noProof/>
          <w:sz w:val="24"/>
          <w:szCs w:val="24"/>
          <w:lang w:val="id-ID" w:eastAsia="id-ID"/>
        </w:rPr>
        <w:t>PEMBAHASAN</w:t>
      </w:r>
    </w:p>
    <w:p w:rsidR="00BB7FD9" w:rsidRPr="00ED78D6" w:rsidRDefault="00114BC9" w:rsidP="00F052D8">
      <w:pPr>
        <w:autoSpaceDE w:val="0"/>
        <w:autoSpaceDN w:val="0"/>
        <w:adjustRightInd w:val="0"/>
        <w:spacing w:after="0" w:line="240" w:lineRule="auto"/>
        <w:ind w:firstLine="720"/>
        <w:jc w:val="both"/>
        <w:rPr>
          <w:rFonts w:ascii="Times New Roman" w:hAnsi="Times New Roman" w:cs="Times New Roman"/>
          <w:sz w:val="24"/>
          <w:szCs w:val="24"/>
          <w:lang w:val="id-ID"/>
        </w:rPr>
      </w:pPr>
      <w:r w:rsidRPr="00ED78D6">
        <w:rPr>
          <w:rFonts w:ascii="Times New Roman" w:hAnsi="Times New Roman" w:cs="Times New Roman"/>
          <w:color w:val="000000"/>
          <w:sz w:val="24"/>
          <w:szCs w:val="24"/>
          <w:lang w:val="id-ID"/>
        </w:rPr>
        <w:t xml:space="preserve">Protokol kesehatan terkait COVID-19 </w:t>
      </w:r>
      <w:r w:rsidR="00BB7FD9" w:rsidRPr="00ED78D6">
        <w:rPr>
          <w:rFonts w:ascii="Times New Roman" w:hAnsi="Times New Roman" w:cs="Times New Roman"/>
          <w:color w:val="000000"/>
          <w:sz w:val="24"/>
          <w:szCs w:val="24"/>
          <w:lang w:val="id-ID"/>
        </w:rPr>
        <w:t>di pintu masuk negara sebagai bentuk deteksi dini dan pencegaha</w:t>
      </w:r>
      <w:r w:rsidR="00D23D7D">
        <w:rPr>
          <w:rFonts w:ascii="Times New Roman" w:hAnsi="Times New Roman" w:cs="Times New Roman"/>
          <w:color w:val="000000"/>
          <w:sz w:val="24"/>
          <w:szCs w:val="24"/>
          <w:lang w:val="id-ID"/>
        </w:rPr>
        <w:t>n</w:t>
      </w:r>
      <w:r w:rsidR="00BB7FD9" w:rsidRPr="00ED78D6">
        <w:rPr>
          <w:rFonts w:ascii="Times New Roman" w:hAnsi="Times New Roman" w:cs="Times New Roman"/>
          <w:color w:val="000000"/>
          <w:sz w:val="24"/>
          <w:szCs w:val="24"/>
          <w:lang w:val="id-ID"/>
        </w:rPr>
        <w:t xml:space="preserve"> terhadap COVID-19</w:t>
      </w:r>
      <w:r w:rsidR="00D23D7D">
        <w:rPr>
          <w:rFonts w:ascii="Times New Roman" w:hAnsi="Times New Roman" w:cs="Times New Roman"/>
          <w:color w:val="000000"/>
          <w:sz w:val="24"/>
          <w:szCs w:val="24"/>
          <w:lang w:val="id-ID"/>
        </w:rPr>
        <w:t xml:space="preserve"> pada pegawai kantor kesehatan pelabuhan</w:t>
      </w:r>
      <w:r w:rsidR="00BB7FD9" w:rsidRPr="00ED78D6">
        <w:rPr>
          <w:rFonts w:ascii="Times New Roman" w:hAnsi="Times New Roman" w:cs="Times New Roman"/>
          <w:color w:val="000000"/>
          <w:sz w:val="24"/>
          <w:szCs w:val="24"/>
          <w:lang w:val="id-ID"/>
        </w:rPr>
        <w:t xml:space="preserve">. </w:t>
      </w:r>
      <w:proofErr w:type="spellStart"/>
      <w:r w:rsidR="00BB7FD9" w:rsidRPr="00ED78D6">
        <w:rPr>
          <w:rFonts w:ascii="Times New Roman" w:hAnsi="Times New Roman" w:cs="Times New Roman"/>
          <w:sz w:val="24"/>
          <w:szCs w:val="24"/>
        </w:rPr>
        <w:t>Bentuk</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deteksi</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dini</w:t>
      </w:r>
      <w:proofErr w:type="spellEnd"/>
      <w:r w:rsidR="00BB7FD9" w:rsidRPr="00ED78D6">
        <w:rPr>
          <w:rFonts w:ascii="Times New Roman" w:hAnsi="Times New Roman" w:cs="Times New Roman"/>
          <w:sz w:val="24"/>
          <w:szCs w:val="24"/>
        </w:rPr>
        <w:t xml:space="preserve"> yang </w:t>
      </w:r>
      <w:proofErr w:type="spellStart"/>
      <w:r w:rsidR="00BB7FD9" w:rsidRPr="00ED78D6">
        <w:rPr>
          <w:rFonts w:ascii="Times New Roman" w:hAnsi="Times New Roman" w:cs="Times New Roman"/>
          <w:sz w:val="24"/>
          <w:szCs w:val="24"/>
        </w:rPr>
        <w:t>diatur</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dalam</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protokol</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kesehatan</w:t>
      </w:r>
      <w:proofErr w:type="spellEnd"/>
      <w:r w:rsidR="00BB7FD9" w:rsidRPr="00ED78D6">
        <w:rPr>
          <w:rFonts w:ascii="Times New Roman" w:hAnsi="Times New Roman" w:cs="Times New Roman"/>
          <w:sz w:val="24"/>
          <w:szCs w:val="24"/>
        </w:rPr>
        <w:t xml:space="preserve"> di </w:t>
      </w:r>
      <w:proofErr w:type="spellStart"/>
      <w:r w:rsidR="00BB7FD9" w:rsidRPr="00ED78D6">
        <w:rPr>
          <w:rFonts w:ascii="Times New Roman" w:hAnsi="Times New Roman" w:cs="Times New Roman"/>
          <w:sz w:val="24"/>
          <w:szCs w:val="24"/>
        </w:rPr>
        <w:t>pintu</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masuk</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wilayah</w:t>
      </w:r>
      <w:proofErr w:type="spellEnd"/>
      <w:r w:rsidR="00BB7FD9" w:rsidRPr="00ED78D6">
        <w:rPr>
          <w:rFonts w:ascii="Times New Roman" w:hAnsi="Times New Roman" w:cs="Times New Roman"/>
          <w:sz w:val="24"/>
          <w:szCs w:val="24"/>
        </w:rPr>
        <w:t xml:space="preserve"> Indonesia </w:t>
      </w:r>
      <w:proofErr w:type="spellStart"/>
      <w:r w:rsidR="00BB7FD9" w:rsidRPr="00ED78D6">
        <w:rPr>
          <w:rFonts w:ascii="Times New Roman" w:hAnsi="Times New Roman" w:cs="Times New Roman"/>
          <w:sz w:val="24"/>
          <w:szCs w:val="24"/>
        </w:rPr>
        <w:t>antara</w:t>
      </w:r>
      <w:proofErr w:type="spellEnd"/>
      <w:r w:rsidR="00BB7FD9" w:rsidRPr="00ED78D6">
        <w:rPr>
          <w:rFonts w:ascii="Times New Roman" w:hAnsi="Times New Roman" w:cs="Times New Roman"/>
          <w:sz w:val="24"/>
          <w:szCs w:val="24"/>
        </w:rPr>
        <w:t xml:space="preserve"> lain </w:t>
      </w:r>
      <w:proofErr w:type="spellStart"/>
      <w:r w:rsidR="00BB7FD9" w:rsidRPr="00ED78D6">
        <w:rPr>
          <w:rFonts w:ascii="Times New Roman" w:hAnsi="Times New Roman" w:cs="Times New Roman"/>
          <w:sz w:val="24"/>
          <w:szCs w:val="24"/>
        </w:rPr>
        <w:t>dengan</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membagikan</w:t>
      </w:r>
      <w:proofErr w:type="spellEnd"/>
      <w:r w:rsidR="00BB7FD9" w:rsidRPr="00ED78D6">
        <w:rPr>
          <w:rFonts w:ascii="Times New Roman" w:hAnsi="Times New Roman" w:cs="Times New Roman"/>
          <w:sz w:val="24"/>
          <w:szCs w:val="24"/>
        </w:rPr>
        <w:t xml:space="preserve"> </w:t>
      </w:r>
      <w:r w:rsidR="00BB7FD9" w:rsidRPr="00ED78D6">
        <w:rPr>
          <w:rFonts w:ascii="Times New Roman" w:hAnsi="Times New Roman" w:cs="Times New Roman"/>
          <w:i/>
          <w:sz w:val="24"/>
          <w:szCs w:val="24"/>
        </w:rPr>
        <w:t>Health Alert Card</w:t>
      </w:r>
      <w:r w:rsidR="00BB7FD9" w:rsidRPr="00ED78D6">
        <w:rPr>
          <w:rFonts w:ascii="Times New Roman" w:hAnsi="Times New Roman" w:cs="Times New Roman"/>
          <w:sz w:val="24"/>
          <w:szCs w:val="24"/>
        </w:rPr>
        <w:t xml:space="preserve"> (HAC) yang </w:t>
      </w:r>
      <w:proofErr w:type="spellStart"/>
      <w:r w:rsidR="00BB7FD9" w:rsidRPr="00ED78D6">
        <w:rPr>
          <w:rFonts w:ascii="Times New Roman" w:hAnsi="Times New Roman" w:cs="Times New Roman"/>
          <w:sz w:val="24"/>
          <w:szCs w:val="24"/>
        </w:rPr>
        <w:t>selanjutnya</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akan</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diisi</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oleh</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pelaku</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perjalanan</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termasuk</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kru</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alat</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angkut</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kapal</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maupun</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pesawat</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melakukan</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skrinning</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suhu</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hingga</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menentukan</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apakah</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memenuhi</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kriteria</w:t>
      </w:r>
      <w:proofErr w:type="spellEnd"/>
      <w:r w:rsidR="00BB7FD9" w:rsidRPr="00ED78D6">
        <w:rPr>
          <w:rFonts w:ascii="Times New Roman" w:hAnsi="Times New Roman" w:cs="Times New Roman"/>
          <w:sz w:val="24"/>
          <w:szCs w:val="24"/>
        </w:rPr>
        <w:t xml:space="preserve"> </w:t>
      </w:r>
      <w:proofErr w:type="spellStart"/>
      <w:r w:rsidR="00BB7FD9" w:rsidRPr="00ED78D6">
        <w:rPr>
          <w:rFonts w:ascii="Times New Roman" w:hAnsi="Times New Roman" w:cs="Times New Roman"/>
          <w:sz w:val="24"/>
          <w:szCs w:val="24"/>
        </w:rPr>
        <w:t>kasus</w:t>
      </w:r>
      <w:proofErr w:type="spellEnd"/>
      <w:r w:rsidR="00BB7FD9" w:rsidRPr="00ED78D6">
        <w:rPr>
          <w:rFonts w:ascii="Times New Roman" w:hAnsi="Times New Roman" w:cs="Times New Roman"/>
          <w:sz w:val="24"/>
          <w:szCs w:val="24"/>
        </w:rPr>
        <w:t xml:space="preserve"> COVID-19.</w:t>
      </w:r>
      <w:r w:rsidR="00BB7FD9" w:rsidRPr="00ED78D6">
        <w:rPr>
          <w:rFonts w:ascii="Times New Roman" w:hAnsi="Times New Roman" w:cs="Times New Roman"/>
          <w:sz w:val="24"/>
          <w:szCs w:val="24"/>
        </w:rPr>
        <w:fldChar w:fldCharType="begin" w:fldLock="1"/>
      </w:r>
      <w:r w:rsidR="000346F9" w:rsidRPr="00ED78D6">
        <w:rPr>
          <w:rFonts w:ascii="Times New Roman" w:hAnsi="Times New Roman" w:cs="Times New Roman"/>
          <w:sz w:val="24"/>
          <w:szCs w:val="24"/>
        </w:rPr>
        <w:instrText>ADDIN CSL_CITATION {"citationItems":[{"id":"ITEM-1","itemData":{"author":[{"dropping-particle":"","family":"Kemenkes RI","given":"Pencegahan dan Pengendalian Penyakit","non-dropping-particle":"","parse-names":false,"suffix":""}],"id":"ITEM-1","issued":{"date-parts":[["2020"]]},"publisher":"Kementerian Kesehatan Republik Indonesia","publisher-place":"Jakarta","title":"Penanganan COVID-19 Protokol Pintu Masuk Wilayah Indonesia (Bandara, Pelabuhan, PLBDN)","type":"article"},"uris":["http://www.mendeley.com/documents/?uuid=8fd00796-b1aa-49d7-87aa-63873c10f0d7"]}],"mendeley":{"formattedCitation":"&lt;sup&gt;8&lt;/sup&gt;","plainTextFormattedCitation":"8","previouslyFormattedCitation":"&lt;sup&gt;8&lt;/sup&gt;"},"properties":{"noteIndex":0},"schema":"https://github.com/citation-style-language/schema/raw/master/csl-citation.json"}</w:instrText>
      </w:r>
      <w:r w:rsidR="00BB7FD9" w:rsidRPr="00ED78D6">
        <w:rPr>
          <w:rFonts w:ascii="Times New Roman" w:hAnsi="Times New Roman" w:cs="Times New Roman"/>
          <w:sz w:val="24"/>
          <w:szCs w:val="24"/>
        </w:rPr>
        <w:fldChar w:fldCharType="separate"/>
      </w:r>
      <w:r w:rsidR="000346F9" w:rsidRPr="00ED78D6">
        <w:rPr>
          <w:rFonts w:ascii="Times New Roman" w:hAnsi="Times New Roman" w:cs="Times New Roman"/>
          <w:noProof/>
          <w:sz w:val="24"/>
          <w:szCs w:val="24"/>
          <w:vertAlign w:val="superscript"/>
        </w:rPr>
        <w:t>8</w:t>
      </w:r>
      <w:r w:rsidR="00BB7FD9" w:rsidRPr="00ED78D6">
        <w:rPr>
          <w:rFonts w:ascii="Times New Roman" w:hAnsi="Times New Roman" w:cs="Times New Roman"/>
          <w:sz w:val="24"/>
          <w:szCs w:val="24"/>
        </w:rPr>
        <w:fldChar w:fldCharType="end"/>
      </w:r>
      <w:r w:rsidR="00BB7FD9"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Penelitian</w:t>
      </w:r>
      <w:proofErr w:type="spellEnd"/>
      <w:r w:rsidR="00A76345" w:rsidRPr="00ED78D6">
        <w:rPr>
          <w:rFonts w:ascii="Times New Roman" w:hAnsi="Times New Roman" w:cs="Times New Roman"/>
          <w:sz w:val="24"/>
          <w:szCs w:val="24"/>
        </w:rPr>
        <w:t xml:space="preserve"> </w:t>
      </w:r>
      <w:r w:rsidR="00A76345" w:rsidRPr="00ED78D6">
        <w:rPr>
          <w:rFonts w:ascii="Times New Roman" w:hAnsi="Times New Roman" w:cs="Times New Roman"/>
          <w:sz w:val="24"/>
          <w:szCs w:val="24"/>
          <w:lang w:val="id-ID"/>
        </w:rPr>
        <w:t xml:space="preserve">di </w:t>
      </w:r>
      <w:r w:rsidR="00A76345" w:rsidRPr="00ED78D6">
        <w:rPr>
          <w:rFonts w:ascii="Times New Roman" w:hAnsi="Times New Roman" w:cs="Times New Roman"/>
          <w:sz w:val="24"/>
          <w:szCs w:val="24"/>
        </w:rPr>
        <w:t xml:space="preserve">Indonesia </w:t>
      </w:r>
      <w:proofErr w:type="spellStart"/>
      <w:r w:rsidR="00A76345" w:rsidRPr="00ED78D6">
        <w:rPr>
          <w:rFonts w:ascii="Times New Roman" w:hAnsi="Times New Roman" w:cs="Times New Roman"/>
          <w:sz w:val="24"/>
          <w:szCs w:val="24"/>
        </w:rPr>
        <w:t>menunjukkan</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bahwa</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sebagian</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besar</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masyarakat</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belum</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memahami</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dan</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acuh</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tak</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acuh</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terhadap</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budaya</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sehat</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penerapan</w:t>
      </w:r>
      <w:proofErr w:type="spellEnd"/>
      <w:r w:rsidR="00A76345" w:rsidRPr="00ED78D6">
        <w:rPr>
          <w:rFonts w:ascii="Times New Roman" w:hAnsi="Times New Roman" w:cs="Times New Roman"/>
          <w:sz w:val="24"/>
          <w:szCs w:val="24"/>
        </w:rPr>
        <w:t xml:space="preserve"> </w:t>
      </w:r>
      <w:proofErr w:type="spellStart"/>
      <w:r w:rsidR="00A76345" w:rsidRPr="00ED78D6">
        <w:rPr>
          <w:rFonts w:ascii="Times New Roman" w:hAnsi="Times New Roman" w:cs="Times New Roman"/>
          <w:sz w:val="24"/>
          <w:szCs w:val="24"/>
        </w:rPr>
        <w:t>protokol</w:t>
      </w:r>
      <w:proofErr w:type="spellEnd"/>
      <w:r w:rsidR="00A76345" w:rsidRPr="00ED78D6">
        <w:rPr>
          <w:rFonts w:ascii="Times New Roman" w:hAnsi="Times New Roman" w:cs="Times New Roman"/>
          <w:sz w:val="24"/>
          <w:szCs w:val="24"/>
        </w:rPr>
        <w:t xml:space="preserve"> kesehatan.</w:t>
      </w:r>
      <w:r w:rsidR="00A76345" w:rsidRPr="00ED78D6">
        <w:rPr>
          <w:rFonts w:ascii="Times New Roman" w:hAnsi="Times New Roman" w:cs="Times New Roman"/>
          <w:sz w:val="24"/>
          <w:szCs w:val="24"/>
        </w:rPr>
        <w:fldChar w:fldCharType="begin" w:fldLock="1"/>
      </w:r>
      <w:r w:rsidR="000346F9" w:rsidRPr="00ED78D6">
        <w:rPr>
          <w:rFonts w:ascii="Times New Roman" w:hAnsi="Times New Roman" w:cs="Times New Roman"/>
          <w:sz w:val="24"/>
          <w:szCs w:val="24"/>
        </w:rPr>
        <w:instrText>ADDIN CSL_CITATION {"citationItems":[{"id":"ITEM-1","itemData":{"abstract":"Cuci tangan merupakan satu hal yang penting dilakukan dalam kehidupan sehari-hari untuk tetap menjaga kebersihan. Tidak terkecuali pada siswa sekolah dasar dengan disabilitas. Tujuan dari pelaksanaan pengabdian masyarakat ini adalah untuk memberikan informasi kepada siswa disabilitas dan siswa regular yang masuk dalam sekolah inklusi dalam hal cuci tangan yang baik dan benar. Metode pelaksanaan dari pengabdian ini adalah perencanaan, pelaksanaan dan evaluasi. Perencanaan dimulai dari pemilihan masalah dan sasaran yang dilakukan pengabdian adalah siswa SD N 2 Bengkala kelas 1-6 sebanyak 56 orang siswa inklusi dan reguler. Pelaksanaan dimulai dari pembuatan wastafel cuci tangan kemudian memberikan informasi teknik cuci tangan yang benar dan waktu cuci tangan yang baik. Setelah itu melakukan monitoring dan evaluasi. Ditemukan bahwa siswa mulai perlahan mengalami perubahan kebiasaan, dimana siswa selalu mencuci tangan setiap sebelum dan sesudah masuk kelas dan makan sesuatu. Selain itu teknik cuci tangan yang dilakukan sudah sesuai dengan anjuran WHO. Kesimpulannya bahwa pelaksanaan pengabdian masyarakat ini efektif dilakukan untuk mengubah kebiasaan siswa dan perilaku siswa untuk melakukan cuci tangan yang baik dan benar.","author":[{"dropping-particle":"","family":"Triguno","given":"Yopita","non-dropping-particle":"","parse-names":false,"suffix":""},{"dropping-particle":"","family":"Ayu","given":"Purnami Luh","non-dropping-particle":"","parse-names":false,"suffix":""},{"dropping-particle":"","family":"Wardana","given":"Ketut Eka Larasati","non-dropping-particle":"","parse-names":false,"suffix":""},{"dropping-particle":"","family":"Raningsih","given":"Ni Made","non-dropping-particle":"","parse-names":false,"suffix":""},{"dropping-particle":"","family":"Arlinayanti","given":"Kadek Dwi","non-dropping-particle":"","parse-names":false,"suffix":""}],"container-title":"Jurnal Peduli Masyarakat","id":"ITEM-1","issue":"Desember","issued":{"date-parts":[["2020"]]},"page":"173-180","title":"PROTOKOL KESEHATAN COVID-19 : SEBAGAI UPAYA PENCEGAHAN COVID-19 DI AREA KERJA PADA KARYAWAN PERKANTORAN DI BANDAR LAMPUNG","type":"article-journal","volume":"2"},"uris":["http://www.mendeley.com/documents/?uuid=dd9623ac-7ba7-42d6-9fd4-a2427bd594ea"]}],"mendeley":{"formattedCitation":"&lt;sup&gt;7&lt;/sup&gt;","plainTextFormattedCitation":"7","previouslyFormattedCitation":"&lt;sup&gt;7&lt;/sup&gt;"},"properties":{"noteIndex":0},"schema":"https://github.com/citation-style-language/schema/raw/master/csl-citation.json"}</w:instrText>
      </w:r>
      <w:r w:rsidR="00A76345" w:rsidRPr="00ED78D6">
        <w:rPr>
          <w:rFonts w:ascii="Times New Roman" w:hAnsi="Times New Roman" w:cs="Times New Roman"/>
          <w:sz w:val="24"/>
          <w:szCs w:val="24"/>
        </w:rPr>
        <w:fldChar w:fldCharType="separate"/>
      </w:r>
      <w:r w:rsidR="000346F9" w:rsidRPr="00ED78D6">
        <w:rPr>
          <w:rFonts w:ascii="Times New Roman" w:hAnsi="Times New Roman" w:cs="Times New Roman"/>
          <w:noProof/>
          <w:sz w:val="24"/>
          <w:szCs w:val="24"/>
          <w:vertAlign w:val="superscript"/>
        </w:rPr>
        <w:t>7</w:t>
      </w:r>
      <w:r w:rsidR="00A76345" w:rsidRPr="00ED78D6">
        <w:rPr>
          <w:rFonts w:ascii="Times New Roman" w:hAnsi="Times New Roman" w:cs="Times New Roman"/>
          <w:sz w:val="24"/>
          <w:szCs w:val="24"/>
        </w:rPr>
        <w:fldChar w:fldCharType="end"/>
      </w:r>
      <w:proofErr w:type="gramStart"/>
      <w:r w:rsidR="00A76345" w:rsidRPr="00ED78D6">
        <w:rPr>
          <w:rFonts w:ascii="Times New Roman" w:hAnsi="Times New Roman" w:cs="Times New Roman"/>
          <w:sz w:val="24"/>
          <w:szCs w:val="24"/>
          <w:lang w:val="id-ID"/>
        </w:rPr>
        <w:t xml:space="preserve"> ha ltersebut sejalan dengan</w:t>
      </w:r>
      <w:r w:rsidR="00D23D7D">
        <w:rPr>
          <w:rFonts w:ascii="Times New Roman" w:hAnsi="Times New Roman" w:cs="Times New Roman"/>
          <w:sz w:val="24"/>
          <w:szCs w:val="24"/>
          <w:lang w:val="id-ID"/>
        </w:rPr>
        <w:t xml:space="preserve"> </w:t>
      </w:r>
      <w:r w:rsidR="00A76345" w:rsidRPr="00ED78D6">
        <w:rPr>
          <w:rFonts w:ascii="Times New Roman" w:hAnsi="Times New Roman" w:cs="Times New Roman"/>
          <w:sz w:val="24"/>
          <w:szCs w:val="24"/>
          <w:lang w:val="id-ID"/>
        </w:rPr>
        <w:t>penelitian ini yang menyebutkan bahwa penerapan protokol kesehatan oleh pegawai KKP sebagian besa</w:t>
      </w:r>
      <w:r w:rsidR="00D23D7D">
        <w:rPr>
          <w:rFonts w:ascii="Times New Roman" w:hAnsi="Times New Roman" w:cs="Times New Roman"/>
          <w:sz w:val="24"/>
          <w:szCs w:val="24"/>
          <w:lang w:val="id-ID"/>
        </w:rPr>
        <w:t>r kurang sesuai</w:t>
      </w:r>
      <w:r w:rsidR="00D23D7D" w:rsidRPr="00D23D7D">
        <w:rPr>
          <w:rFonts w:ascii="Times New Roman" w:hAnsi="Times New Roman" w:cs="Times New Roman"/>
          <w:color w:val="000000"/>
          <w:sz w:val="24"/>
          <w:szCs w:val="24"/>
          <w:lang w:val="id-ID"/>
        </w:rPr>
        <w:t xml:space="preserve"> </w:t>
      </w:r>
      <w:r w:rsidR="00D23D7D" w:rsidRPr="00ED78D6">
        <w:rPr>
          <w:rFonts w:ascii="Times New Roman" w:hAnsi="Times New Roman" w:cs="Times New Roman"/>
          <w:color w:val="000000"/>
          <w:sz w:val="24"/>
          <w:szCs w:val="24"/>
          <w:lang w:val="id-ID"/>
        </w:rPr>
        <w:t>dalam pelaksanaannya</w:t>
      </w:r>
      <w:r w:rsidR="00D23D7D">
        <w:rPr>
          <w:rFonts w:ascii="Times New Roman" w:hAnsi="Times New Roman" w:cs="Times New Roman"/>
          <w:color w:val="000000"/>
          <w:sz w:val="24"/>
          <w:szCs w:val="24"/>
          <w:lang w:val="id-ID"/>
        </w:rPr>
        <w:t>.</w:t>
      </w:r>
      <w:proofErr w:type="gramEnd"/>
    </w:p>
    <w:p w:rsidR="00EE6CC2" w:rsidRPr="00ED78D6" w:rsidRDefault="00EE6CC2" w:rsidP="00F052D8">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ED78D6">
        <w:rPr>
          <w:rFonts w:ascii="Times New Roman" w:hAnsi="Times New Roman" w:cs="Times New Roman"/>
          <w:color w:val="000000"/>
          <w:sz w:val="24"/>
          <w:szCs w:val="24"/>
          <w:lang w:val="id-ID"/>
        </w:rPr>
        <w:t>Penerapan protokol kesehatan yang kurang sesuai lebih banyak dilakukan pada petugas d</w:t>
      </w:r>
      <w:r w:rsidR="005F3189" w:rsidRPr="00ED78D6">
        <w:rPr>
          <w:rFonts w:ascii="Times New Roman" w:hAnsi="Times New Roman" w:cs="Times New Roman"/>
          <w:color w:val="000000"/>
          <w:sz w:val="24"/>
          <w:szCs w:val="24"/>
          <w:lang w:val="id-ID"/>
        </w:rPr>
        <w:t>engan rentang usia 31-60 tahun sedangkan usia 20-30 tahun lebih sesuai dalam menerapkan protokol kesehatan yaitu sebanyak 38,7%. Usia yang muda lebih mudah dalam menangkap informasi dan lebih dapat menerima segala perubahan tatanan yang baru</w:t>
      </w:r>
      <w:r w:rsidR="00114BC9" w:rsidRPr="00ED78D6">
        <w:rPr>
          <w:rFonts w:ascii="Times New Roman" w:hAnsi="Times New Roman" w:cs="Times New Roman"/>
          <w:color w:val="000000"/>
          <w:sz w:val="24"/>
          <w:szCs w:val="24"/>
          <w:lang w:val="id-ID"/>
        </w:rPr>
        <w:t xml:space="preserve"> sehingga lebih mudah dalam menerapkan protokol kesehatan</w:t>
      </w:r>
      <w:r w:rsidR="005F3189" w:rsidRPr="00ED78D6">
        <w:rPr>
          <w:rFonts w:ascii="Times New Roman" w:hAnsi="Times New Roman" w:cs="Times New Roman"/>
          <w:color w:val="000000"/>
          <w:sz w:val="24"/>
          <w:szCs w:val="24"/>
          <w:lang w:val="id-ID"/>
        </w:rPr>
        <w:t>.</w:t>
      </w:r>
      <w:r w:rsidR="00114BC9" w:rsidRPr="00ED78D6">
        <w:rPr>
          <w:rFonts w:ascii="Times New Roman" w:hAnsi="Times New Roman" w:cs="Times New Roman"/>
          <w:color w:val="000000"/>
          <w:sz w:val="24"/>
          <w:szCs w:val="24"/>
          <w:lang w:val="id-ID"/>
        </w:rPr>
        <w:fldChar w:fldCharType="begin" w:fldLock="1"/>
      </w:r>
      <w:r w:rsidR="000346F9" w:rsidRPr="00ED78D6">
        <w:rPr>
          <w:rFonts w:ascii="Times New Roman" w:hAnsi="Times New Roman" w:cs="Times New Roman"/>
          <w:color w:val="000000"/>
          <w:sz w:val="24"/>
          <w:szCs w:val="24"/>
          <w:lang w:val="id-ID"/>
        </w:rPr>
        <w:instrText>ADDIN CSL_CITATION {"citationItems":[{"id":"ITEM-1","itemData":{"abstract":"Cuci tangan merupakan satu hal yang penting dilakukan dalam kehidupan sehari-hari untuk tetap menjaga kebersihan. Tidak terkecuali pada siswa sekolah dasar dengan disabilitas. Tujuan dari pelaksanaan pengabdian masyarakat ini adalah untuk memberikan informasi kepada siswa disabilitas dan siswa regular yang masuk dalam sekolah inklusi dalam hal cuci tangan yang baik dan benar. Metode pelaksanaan dari pengabdian ini adalah perencanaan, pelaksanaan dan evaluasi. Perencanaan dimulai dari pemilihan masalah dan sasaran yang dilakukan pengabdian adalah siswa SD N 2 Bengkala kelas 1-6 sebanyak 56 orang siswa inklusi dan reguler. Pelaksanaan dimulai dari pembuatan wastafel cuci tangan kemudian memberikan informasi teknik cuci tangan yang benar dan waktu cuci tangan yang baik. Setelah itu melakukan monitoring dan evaluasi. Ditemukan bahwa siswa mulai perlahan mengalami perubahan kebiasaan, dimana siswa selalu mencuci tangan setiap sebelum dan sesudah masuk kelas dan makan sesuatu. Selain itu teknik cuci tangan yang dilakukan sudah sesuai dengan anjuran WHO. Kesimpulannya bahwa pelaksanaan pengabdian masyarakat ini efektif dilakukan untuk mengubah kebiasaan siswa dan perilaku siswa untuk melakukan cuci tangan yang baik dan benar.","author":[{"dropping-particle":"","family":"Triguno","given":"Yopita","non-dropping-particle":"","parse-names":false,"suffix":""},{"dropping-particle":"","family":"Ayu","given":"Purnami Luh","non-dropping-particle":"","parse-names":false,"suffix":""},{"dropping-particle":"","family":"Wardana","given":"Ketut Eka Larasati","non-dropping-particle":"","parse-names":false,"suffix":""},{"dropping-particle":"","family":"Raningsih","given":"Ni Made","non-dropping-particle":"","parse-names":false,"suffix":""},{"dropping-particle":"","family":"Arlinayanti","given":"Kadek Dwi","non-dropping-particle":"","parse-names":false,"suffix":""}],"container-title":"Jurnal Peduli Masyarakat","id":"ITEM-1","issue":"Desember","issued":{"date-parts":[["2020"]]},"page":"173-180","title":"PROTOKOL KESEHATAN COVID-19 : SEBAGAI UPAYA PENCEGAHAN COVID-19 DI AREA KERJA PADA KARYAWAN PERKANTORAN DI BANDAR LAMPUNG","type":"article-journal","volume":"2"},"uris":["http://www.mendeley.com/documents/?uuid=dd9623ac-7ba7-42d6-9fd4-a2427bd594ea"]}],"mendeley":{"formattedCitation":"&lt;sup&gt;7&lt;/sup&gt;","plainTextFormattedCitation":"7","previouslyFormattedCitation":"&lt;sup&gt;7&lt;/sup&gt;"},"properties":{"noteIndex":0},"schema":"https://github.com/citation-style-language/schema/raw/master/csl-citation.json"}</w:instrText>
      </w:r>
      <w:r w:rsidR="00114BC9" w:rsidRPr="00ED78D6">
        <w:rPr>
          <w:rFonts w:ascii="Times New Roman" w:hAnsi="Times New Roman" w:cs="Times New Roman"/>
          <w:color w:val="000000"/>
          <w:sz w:val="24"/>
          <w:szCs w:val="24"/>
          <w:lang w:val="id-ID"/>
        </w:rPr>
        <w:fldChar w:fldCharType="separate"/>
      </w:r>
      <w:r w:rsidR="00114BC9" w:rsidRPr="00ED78D6">
        <w:rPr>
          <w:rFonts w:ascii="Times New Roman" w:hAnsi="Times New Roman" w:cs="Times New Roman"/>
          <w:noProof/>
          <w:color w:val="000000"/>
          <w:sz w:val="24"/>
          <w:szCs w:val="24"/>
          <w:vertAlign w:val="superscript"/>
          <w:lang w:val="id-ID"/>
        </w:rPr>
        <w:t>7</w:t>
      </w:r>
      <w:r w:rsidR="00114BC9" w:rsidRPr="00ED78D6">
        <w:rPr>
          <w:rFonts w:ascii="Times New Roman" w:hAnsi="Times New Roman" w:cs="Times New Roman"/>
          <w:color w:val="000000"/>
          <w:sz w:val="24"/>
          <w:szCs w:val="24"/>
          <w:lang w:val="id-ID"/>
        </w:rPr>
        <w:fldChar w:fldCharType="end"/>
      </w:r>
      <w:r w:rsidR="005F3189" w:rsidRPr="00ED78D6">
        <w:rPr>
          <w:rFonts w:ascii="Times New Roman" w:hAnsi="Times New Roman" w:cs="Times New Roman"/>
          <w:color w:val="000000"/>
          <w:sz w:val="24"/>
          <w:szCs w:val="24"/>
          <w:lang w:val="id-ID"/>
        </w:rPr>
        <w:t xml:space="preserve"> </w:t>
      </w:r>
      <w:r w:rsidR="004C5055" w:rsidRPr="004C5055">
        <w:rPr>
          <w:rFonts w:ascii="Times New Roman" w:hAnsi="Times New Roman" w:cs="Times New Roman"/>
          <w:color w:val="000000"/>
          <w:sz w:val="24"/>
          <w:szCs w:val="24"/>
          <w:lang w:val="id-ID"/>
        </w:rPr>
        <w:t xml:space="preserve">Pada </w:t>
      </w:r>
      <w:r w:rsidR="004C5055">
        <w:rPr>
          <w:rFonts w:ascii="Times New Roman" w:hAnsi="Times New Roman" w:cs="Times New Roman"/>
          <w:color w:val="000000"/>
          <w:sz w:val="24"/>
          <w:szCs w:val="24"/>
          <w:lang w:val="id-ID"/>
        </w:rPr>
        <w:t>usia</w:t>
      </w:r>
      <w:r w:rsidR="004C5055" w:rsidRPr="004C5055">
        <w:rPr>
          <w:rFonts w:ascii="Times New Roman" w:hAnsi="Times New Roman" w:cs="Times New Roman"/>
          <w:color w:val="000000"/>
          <w:sz w:val="24"/>
          <w:szCs w:val="24"/>
          <w:lang w:val="id-ID"/>
        </w:rPr>
        <w:t xml:space="preserve"> dewasa merupakan saat diri menyesuaikan terhadap pola-pola kehidupan baru serta harapan-harapan baru. Salah satu contoh penyesuain adalah terkait pekerjaannya. Perlunya penyesuaian diri </w:t>
      </w:r>
      <w:r w:rsidR="004C5055" w:rsidRPr="004C5055">
        <w:rPr>
          <w:rFonts w:ascii="Times New Roman" w:hAnsi="Times New Roman" w:cs="Times New Roman"/>
          <w:color w:val="000000"/>
          <w:sz w:val="24"/>
          <w:szCs w:val="24"/>
          <w:lang w:val="id-ID"/>
        </w:rPr>
        <w:lastRenderedPageBreak/>
        <w:t>dengan sifat maupun ritme pekerjaan seperti jenis kerja setiap harinya, penyesuaian terhadap teman sejawat, pimpinan di tempat kerja, lingkungan ditempat kerja dan penyesuaian peraturan yang berlaku pada pekerjaannya</w:t>
      </w:r>
      <w:r w:rsidR="00563C2B">
        <w:rPr>
          <w:rFonts w:ascii="Times New Roman" w:hAnsi="Times New Roman" w:cs="Times New Roman"/>
          <w:color w:val="000000"/>
          <w:sz w:val="24"/>
          <w:szCs w:val="24"/>
          <w:lang w:val="id-ID"/>
        </w:rPr>
        <w:t>, sehingga usia lebih dewasa lebih banyak membutuhkan waktu dalam penerapan protokol kesehsatan.</w:t>
      </w:r>
      <w:r w:rsidR="00563C2B" w:rsidRPr="00DB5991">
        <w:rPr>
          <w:rFonts w:ascii="Arial" w:hAnsi="Arial" w:cs="Arial"/>
        </w:rPr>
        <w:fldChar w:fldCharType="begin" w:fldLock="1"/>
      </w:r>
      <w:r w:rsidR="00C0254B">
        <w:rPr>
          <w:rFonts w:ascii="Arial" w:hAnsi="Arial" w:cs="Arial"/>
        </w:rPr>
        <w:instrText>ADDIN CSL_CITATION {"citationItems":[{"id":"ITEM-1","itemData":{"DOI":"10.3390/ijerph17051729","ISSN":"16604601","PMID":"32155789","abstract":"Background: The 2019 coronavirus disease (COVID-19) epidemic is a public health emergency of international concern and poses a challenge to psychological resilience. Research data are needed to develop evidence-driven strategies to reduce adverse psychological impacts and psychiatric symptoms during the epidemic. The aim of this study was to survey the general public in China to better understand their levels of psychological impact, anxiety, depression, and stress during the initial stage of the COVID-19 outbreak. The data will be used for future reference. Methods: From 31 January to 2 February 2020, we conducted an online survey using snowball sampling techniques. The online survey collected information on demographic data, physical symptoms in the past 14 days, contact history with COVID-19, knowledge and concerns about COVID-19, precautionary measures against COVID-19, and additional information required with respect to COVID-19. Psychological impact was assessed by the Impact of Event Scale-Revised (IES-R), and mental health status was assessed by the Depression, Anxiety and Stress Scale (DASS-21). Results: This study included 1210 respondents from 194 cities in China. In total, 53.8% of respondents rated the psychological impact of the outbreak as moderate or severe; 16.5% reported moderate to severe depressive symptoms; 28.8% reported moderate to severe anxiety symptoms; and 8.1% reported moderate to severe stress levels. Most respondents spent 20–24 h per day at home (84.7%); were worried about their family members contracting COVID-19 (75.2%); and were satisfied with the amount of health information available (75.1%). Female gender, student status, specific physical symptoms (e.g., myalgia, dizziness, coryza), and poor self-rated health status were significantly associated with a greater psychological impact of the outbreak and higher levels of stress, anxiety, and depression (p &lt; 0.05). Specific up-to-date and accurate health information (e.g., treatment, local outbreak situation) and particular precautionary measures (e.g., hand hygiene, wearing a mask) were associated with a lower psychological impact of the outbreak and lower levels of stress, anxiety, and depression (p &lt; 0.05). Conclusions: During the initial phase of the COVID-19 outbreak in China, more than half of the respondents rated the psychological impact as moderate-to-severe, and about one-third reported moderate-to-severe anxiety. Our findings identify factors associated with a…","author":[{"dropping-particle":"","family":"Wang","given":"Cuiyan","non-dropping-particle":"","parse-names":false,"suffix":""},{"dropping-particle":"","family":"Pan","given":"Riyu","non-dropping-particle":"","parse-names":false,"suffix":""},{"dropping-particle":"","family":"Wan","given":"Xiaoyang","non-dropping-particle":"","parse-names":false,"suffix":""},{"dropping-particle":"","family":"Tan","given":"Yilin","non-dropping-particle":"","parse-names":false,"suffix":""},{"dropping-particle":"","family":"Xu","given":"Linkang","non-dropping-particle":"","parse-names":false,"suffix":""},{"dropping-particle":"","family":"Ho","given":"Cyrus S.","non-dropping-particle":"","parse-names":false,"suffix":""},{"dropping-particle":"","family":"Ho","given":"Roger C.","non-dropping-particle":"","parse-names":false,"suffix":""}],"container-title":"International Journal of Environmental Research and Public Health","id":"ITEM-1","issue":"5","issued":{"date-parts":[["2020"]]},"title":"Immediate psychological responses and associated factors during the initial stage of the 2019 coronavirus disease (COVID-19) epidemic among the general population in China","type":"article-journal","volume":"17"},"uris":["http://www.mendeley.com/documents/?uuid=77cf450e-2a38-4958-b9d4-312defdb92ad"]}],"mendeley":{"formattedCitation":"&lt;sup&gt;10&lt;/sup&gt;","plainTextFormattedCitation":"10","previouslyFormattedCitation":"&lt;sup&gt;59&lt;/sup&gt;"},"properties":{"noteIndex":0},"schema":"https://github.com/citation-style-language/schema/raw/master/csl-citation.json"}</w:instrText>
      </w:r>
      <w:r w:rsidR="00563C2B" w:rsidRPr="00DB5991">
        <w:rPr>
          <w:rFonts w:ascii="Arial" w:hAnsi="Arial" w:cs="Arial"/>
        </w:rPr>
        <w:fldChar w:fldCharType="separate"/>
      </w:r>
      <w:r w:rsidR="00C0254B" w:rsidRPr="00C0254B">
        <w:rPr>
          <w:rFonts w:ascii="Arial" w:hAnsi="Arial" w:cs="Arial"/>
          <w:noProof/>
          <w:vertAlign w:val="superscript"/>
        </w:rPr>
        <w:t>10</w:t>
      </w:r>
      <w:r w:rsidR="00563C2B" w:rsidRPr="00DB5991">
        <w:rPr>
          <w:rFonts w:ascii="Arial" w:hAnsi="Arial" w:cs="Arial"/>
        </w:rPr>
        <w:fldChar w:fldCharType="end"/>
      </w:r>
    </w:p>
    <w:p w:rsidR="000346F9" w:rsidRPr="00ED78D6" w:rsidRDefault="000346F9" w:rsidP="000346F9">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roofErr w:type="spellStart"/>
      <w:r w:rsidRPr="00ED78D6">
        <w:rPr>
          <w:rFonts w:ascii="Times New Roman" w:hAnsi="Times New Roman" w:cs="Times New Roman"/>
          <w:sz w:val="24"/>
          <w:szCs w:val="24"/>
        </w:rPr>
        <w:t>Jenis</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kelamin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berkaitan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dalam</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menentukan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sikap</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perilaku</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seseorang</w:t>
      </w:r>
      <w:proofErr w:type="spellEnd"/>
      <w:r w:rsidRPr="00ED78D6">
        <w:rPr>
          <w:rFonts w:ascii="Times New Roman" w:hAnsi="Times New Roman" w:cs="Times New Roman"/>
          <w:sz w:val="24"/>
          <w:szCs w:val="24"/>
          <w:lang w:val="id-ID"/>
        </w:rPr>
        <w:t>.</w:t>
      </w:r>
      <w:r w:rsidRPr="00ED78D6">
        <w:rPr>
          <w:rFonts w:ascii="Times New Roman" w:hAnsi="Times New Roman" w:cs="Times New Roman"/>
          <w:sz w:val="24"/>
          <w:szCs w:val="24"/>
        </w:rPr>
        <w:fldChar w:fldCharType="begin" w:fldLock="1"/>
      </w:r>
      <w:r w:rsidR="00C0254B">
        <w:rPr>
          <w:rFonts w:ascii="Times New Roman" w:hAnsi="Times New Roman" w:cs="Times New Roman"/>
          <w:sz w:val="24"/>
          <w:szCs w:val="24"/>
        </w:rPr>
        <w:instrText>ADDIN CSL_CITATION {"citationItems":[{"id":"ITEM-1","itemData":{"ISSN":"2623-2871","abstract":"Latar Belakang: Peningkatan kasus Covid-19 yang secara signifikan di Indonesia, tidak saja berdampak pada kesehatan tapi juga berdampak pada berbagai sektor, mulai dari sektor perekonomian, sosial masyarakat, lingkungan, budaya dan pendidikan. Pada &amp;nbsp;situasi pandemi saat ini &amp;nbsp;mahasiswa rentan mengalami kecemasan. Kecemasan yang dialami memiliki tingkatan yang berbeda-beda pada setiap individu. Kecemasan dapat memberikan dampak pada berbagai aspek. Tujuan: Penelitian ini bertujuan untuk mengetahui gambaran tingkat kecemasan mahasiswa keperawatan dalam menghadapi pandemic Covid-19 di kota Kupang. Metode: Penelitian ini menggunakan rancangan deksriptif kuantitatif dengan pendekatan cross sectional. Penelitian dilakukan di salah satu institusi keperawatan di Kota Kupang. Sampel dalam penelitian ini berjumlah 171 orang responden yang dipilih menggunakan purposive sampling. Data dikumpulkan menggunakan kuesioner. Analisa data dengan univariat menggunakan distribusi frekuensi dalam bentuk persentase . Hasil: hasil penelitian ini menunjukkan 43,3 % mahasiswa mengalami kecemasan ringan, 56,7 % mahasiswa mengalami kecemasan sedang. Kesimpulan: Tingkat&amp;nbsp; kecemasan mahasiswa Keperawatan dalam menghadapi pandemic Covid-19 adalah kecemasan sedang. Kata Kunci: Kecemasan , Mahasiswa, Pandemik Covid -19","author":[{"dropping-particle":"","family":"Febriyanti","given":"Erna dan","non-dropping-particle":"","parse-names":false,"suffix":""},{"dropping-particle":"","family":"Mellu","given":"Artanty","non-dropping-particle":"","parse-names":false,"suffix":""}],"container-title":"NURSING UPDATE : Jurnal Ilmiah Ilmu Keperawatan P-ISSN : 2085-5931 e-ISSN : 2623-2871","id":"ITEM-1","issue":"3","issued":{"date-parts":[["2020"]]},"page":"1-6","title":"Tingkat Kecemasan Mahasiswa Keperawatan Dalam Menghadapi Pandemi Covid-19 Di Kota Kupang","type":"article-journal","volume":"11"},"uris":["http://www.mendeley.com/documents/?uuid=6d38b8ba-5571-44ae-9dcd-2083da48865d"]}],"mendeley":{"formattedCitation":"&lt;sup&gt;11&lt;/sup&gt;","plainTextFormattedCitation":"11","previouslyFormattedCitation":"&lt;sup&gt;10&lt;/sup&gt;"},"properties":{"noteIndex":0},"schema":"https://github.com/citation-style-language/schema/raw/master/csl-citation.json"}</w:instrText>
      </w:r>
      <w:r w:rsidRPr="00ED78D6">
        <w:rPr>
          <w:rFonts w:ascii="Times New Roman" w:hAnsi="Times New Roman" w:cs="Times New Roman"/>
          <w:sz w:val="24"/>
          <w:szCs w:val="24"/>
        </w:rPr>
        <w:fldChar w:fldCharType="separate"/>
      </w:r>
      <w:r w:rsidR="00C0254B" w:rsidRPr="00C0254B">
        <w:rPr>
          <w:rFonts w:ascii="Times New Roman" w:hAnsi="Times New Roman" w:cs="Times New Roman"/>
          <w:noProof/>
          <w:sz w:val="24"/>
          <w:szCs w:val="24"/>
          <w:vertAlign w:val="superscript"/>
        </w:rPr>
        <w:t>11</w:t>
      </w:r>
      <w:r w:rsidRPr="00ED78D6">
        <w:rPr>
          <w:rFonts w:ascii="Times New Roman" w:hAnsi="Times New Roman" w:cs="Times New Roman"/>
          <w:sz w:val="24"/>
          <w:szCs w:val="24"/>
        </w:rPr>
        <w:fldChar w:fldCharType="end"/>
      </w:r>
      <w:r w:rsidRPr="00ED78D6">
        <w:rPr>
          <w:rFonts w:ascii="Times New Roman" w:hAnsi="Times New Roman" w:cs="Times New Roman"/>
          <w:sz w:val="24"/>
          <w:szCs w:val="24"/>
          <w:lang w:val="id-ID"/>
        </w:rPr>
        <w:t xml:space="preserve"> </w:t>
      </w:r>
      <w:r w:rsidR="00DE29CA" w:rsidRPr="00ED78D6">
        <w:rPr>
          <w:rFonts w:ascii="Times New Roman" w:hAnsi="Times New Roman" w:cs="Times New Roman"/>
          <w:color w:val="000000"/>
          <w:sz w:val="24"/>
          <w:szCs w:val="24"/>
          <w:lang w:val="id-ID"/>
        </w:rPr>
        <w:t xml:space="preserve">Penerapan protokol </w:t>
      </w:r>
      <w:r w:rsidR="00D23D7D">
        <w:rPr>
          <w:rFonts w:ascii="Times New Roman" w:hAnsi="Times New Roman" w:cs="Times New Roman"/>
          <w:color w:val="000000"/>
          <w:sz w:val="24"/>
          <w:szCs w:val="24"/>
          <w:lang w:val="id-ID"/>
        </w:rPr>
        <w:t>k</w:t>
      </w:r>
      <w:r w:rsidR="00DE29CA" w:rsidRPr="00ED78D6">
        <w:rPr>
          <w:rFonts w:ascii="Times New Roman" w:hAnsi="Times New Roman" w:cs="Times New Roman"/>
          <w:color w:val="000000"/>
          <w:sz w:val="24"/>
          <w:szCs w:val="24"/>
          <w:lang w:val="id-ID"/>
        </w:rPr>
        <w:t>urang sesuai juga dialami oleh jenis kelamin perempuan,sebesar 65,4% namun tidak berbeda signifikan dengan laki-laki sebesar 65,1% juga kurang sesuai dalam penerapan protokol kesehatan terkait COVID-19. Data survei BPS pada masyarakat menunjukan bahwa perempuan lebih baik dalam melakukan protokol kesehatan.</w:t>
      </w:r>
      <w:r w:rsidRPr="00ED78D6">
        <w:rPr>
          <w:rFonts w:ascii="Times New Roman" w:hAnsi="Times New Roman" w:cs="Times New Roman"/>
          <w:color w:val="000000"/>
          <w:sz w:val="24"/>
          <w:szCs w:val="24"/>
          <w:lang w:val="id-ID"/>
        </w:rPr>
        <w:fldChar w:fldCharType="begin" w:fldLock="1"/>
      </w:r>
      <w:r w:rsidR="00C0254B">
        <w:rPr>
          <w:rFonts w:ascii="Times New Roman" w:hAnsi="Times New Roman" w:cs="Times New Roman"/>
          <w:color w:val="000000"/>
          <w:sz w:val="24"/>
          <w:szCs w:val="24"/>
          <w:lang w:val="id-ID"/>
        </w:rPr>
        <w:instrText>ADDIN CSL_CITATION {"citationItems":[{"id":"ITEM-1","itemData":{"ISBN":"9786024383411","author":[{"dropping-particle":"","family":"Statistik","given":"Badan Pusat","non-dropping-particle":"","parse-names":false,"suffix":""}],"id":"ITEM-1","issued":{"date-parts":[["2554"]]},"title":"Hasil Survei Sosial Demografi Dampak COVID-19","type":"report"},"uris":["http://www.mendeley.com/documents/?uuid=2679314c-d8af-47c2-a04d-4d1d9af8b713"]}],"mendeley":{"formattedCitation":"&lt;sup&gt;12&lt;/sup&gt;","plainTextFormattedCitation":"12","previouslyFormattedCitation":"&lt;sup&gt;11&lt;/sup&gt;"},"properties":{"noteIndex":0},"schema":"https://github.com/citation-style-language/schema/raw/master/csl-citation.json"}</w:instrText>
      </w:r>
      <w:r w:rsidRPr="00ED78D6">
        <w:rPr>
          <w:rFonts w:ascii="Times New Roman" w:hAnsi="Times New Roman" w:cs="Times New Roman"/>
          <w:color w:val="000000"/>
          <w:sz w:val="24"/>
          <w:szCs w:val="24"/>
          <w:lang w:val="id-ID"/>
        </w:rPr>
        <w:fldChar w:fldCharType="separate"/>
      </w:r>
      <w:r w:rsidR="00C0254B" w:rsidRPr="00C0254B">
        <w:rPr>
          <w:rFonts w:ascii="Times New Roman" w:hAnsi="Times New Roman" w:cs="Times New Roman"/>
          <w:noProof/>
          <w:color w:val="000000"/>
          <w:sz w:val="24"/>
          <w:szCs w:val="24"/>
          <w:vertAlign w:val="superscript"/>
          <w:lang w:val="id-ID"/>
        </w:rPr>
        <w:t>12</w:t>
      </w:r>
      <w:r w:rsidRPr="00ED78D6">
        <w:rPr>
          <w:rFonts w:ascii="Times New Roman" w:hAnsi="Times New Roman" w:cs="Times New Roman"/>
          <w:color w:val="000000"/>
          <w:sz w:val="24"/>
          <w:szCs w:val="24"/>
          <w:lang w:val="id-ID"/>
        </w:rPr>
        <w:fldChar w:fldCharType="end"/>
      </w:r>
      <w:r w:rsidR="00DE29CA" w:rsidRPr="00ED78D6">
        <w:rPr>
          <w:rFonts w:ascii="Times New Roman" w:hAnsi="Times New Roman" w:cs="Times New Roman"/>
          <w:color w:val="000000"/>
          <w:sz w:val="24"/>
          <w:szCs w:val="24"/>
          <w:lang w:val="id-ID"/>
        </w:rPr>
        <w:t xml:space="preserve"> Beberapa penelitian juga menunjukkan bahwa perempuan lebih bisa menerapkan kebijakan-kebijakan. Perempuan juga lebih patuh terhadap peraturan atau regulasi yang ada.</w:t>
      </w:r>
      <w:r w:rsidRPr="00ED78D6">
        <w:rPr>
          <w:rFonts w:ascii="Times New Roman" w:hAnsi="Times New Roman" w:cs="Times New Roman"/>
          <w:color w:val="000000"/>
          <w:sz w:val="24"/>
          <w:szCs w:val="24"/>
          <w:lang w:val="id-ID"/>
        </w:rPr>
        <w:fldChar w:fldCharType="begin" w:fldLock="1"/>
      </w:r>
      <w:r w:rsidR="00C0254B">
        <w:rPr>
          <w:rFonts w:ascii="Times New Roman" w:hAnsi="Times New Roman" w:cs="Times New Roman"/>
          <w:color w:val="000000"/>
          <w:sz w:val="24"/>
          <w:szCs w:val="24"/>
          <w:lang w:val="id-ID"/>
        </w:rPr>
        <w:instrText>ADDIN CSL_CITATION {"citationItems":[{"id":"ITEM-1","itemData":{"ISSN":"2620 4703","abstract":"Kota Depok merupakan wilayah pertama terdeteksinya Covid-19 di Indonesia dan juga wilayah dengan kasus tertinggi di Jawa Barat. Untuk menangani masalah ini maka diberlakukan Kebijakan Pembatasan Sosial Berskala Besar (PSBB), namun pada pelaksanaannya masih banyak masyarakat yang tidak patuh dan kasus Covid-19 semakin meningkat. Penelitian ini bertujuan untuk melihat faktor yang memiliki hubungan dengan kepatuhan masyarakat terhadap kebijakan PSBB di Kota Depok. Metode yang dipakai yaitu metode kuantitatif dan potong lintang. Responden penelitian sebanyak 285 orang dengan metode accidental sampling. Analisis data dilakukan secara univariat dan bivariat dengan uji nonparametric. Penelitian ini menunjukkan faktor yang berhubungan dengan kepatuhan, yaitu jenis kelamin (p=0,005), tingkat pendidikan (p=0,036), pengetahuan (p=0,014), dan sikap (p=0,000). Kepatuhan PSBB semakin meningkat pada responden perempuan dengan tingkat pendidikan lebih tinggi, pengetahuan baik, dan sikap yang mendukung terhadap kebijakan PSBB.   Depok City is the first area to have Covid-19 detected in Indonesia and also the region with the highest cases in West Java. The Large-scale Social Restrictions Policy (PSBB) was implemented to handle this problem. However, some people did not obey the rules and Covid-19 cases were increased. The purpose of this study is to figure the factors related to community compliance with the Large-scale Social Restrictions Policy in Depok City. This research used a quantitative method and cross-sectional design. Respondents of the study were 285 people and used an accidental sampling method. Data analyzed by univariate and bivariate with the nonparametric test. The results of this study indicate the factors associated with the Large-scale Social Restrictions Policy are gender (p = 0.005), education level (p = 0.036), knowledge (p = 0.014), and attitude (p = 0.000). The Large-scale Social Restrictions Policy’s compliance is increasing among female respondents with higher education level, have good knowledge, and a supportive attitude towards the Large-scale Social Restrictions Policy.","author":[{"dropping-particle":"","family":"Wiranti","given":"","non-dropping-particle":"","parse-names":false,"suffix":""},{"dropping-particle":"","family":"Sriatmi","given":"Ayun","non-dropping-particle":"","parse-names":false,"suffix":""},{"dropping-particle":"","family":"Kusumastuti","given":"Wulan","non-dropping-particle":"","parse-names":false,"suffix":""}],"container-title":"Jurnal Kebijakan Kesehatan Indonesia","id":"ITEM-1","issue":"03","issued":{"date-parts":[["2020"]]},"page":"117-124","title":"Determinan kepatuhan masyarakat Kota Depok terhadap kebijakan pembatasan sosial berskala besar dalam pencegahan COVID-19","type":"article-journal","volume":"09"},"uris":["http://www.mendeley.com/documents/?uuid=46c21e5b-4588-4c3d-be09-8a3ae08b718f"]}],"mendeley":{"formattedCitation":"&lt;sup&gt;13&lt;/sup&gt;","plainTextFormattedCitation":"13","previouslyFormattedCitation":"&lt;sup&gt;12&lt;/sup&gt;"},"properties":{"noteIndex":0},"schema":"https://github.com/citation-style-language/schema/raw/master/csl-citation.json"}</w:instrText>
      </w:r>
      <w:r w:rsidRPr="00ED78D6">
        <w:rPr>
          <w:rFonts w:ascii="Times New Roman" w:hAnsi="Times New Roman" w:cs="Times New Roman"/>
          <w:color w:val="000000"/>
          <w:sz w:val="24"/>
          <w:szCs w:val="24"/>
          <w:lang w:val="id-ID"/>
        </w:rPr>
        <w:fldChar w:fldCharType="separate"/>
      </w:r>
      <w:r w:rsidR="00C0254B" w:rsidRPr="00C0254B">
        <w:rPr>
          <w:rFonts w:ascii="Times New Roman" w:hAnsi="Times New Roman" w:cs="Times New Roman"/>
          <w:noProof/>
          <w:color w:val="000000"/>
          <w:sz w:val="24"/>
          <w:szCs w:val="24"/>
          <w:vertAlign w:val="superscript"/>
          <w:lang w:val="id-ID"/>
        </w:rPr>
        <w:t>13</w:t>
      </w:r>
      <w:r w:rsidRPr="00ED78D6">
        <w:rPr>
          <w:rFonts w:ascii="Times New Roman" w:hAnsi="Times New Roman" w:cs="Times New Roman"/>
          <w:color w:val="000000"/>
          <w:sz w:val="24"/>
          <w:szCs w:val="24"/>
          <w:lang w:val="id-ID"/>
        </w:rPr>
        <w:fldChar w:fldCharType="end"/>
      </w:r>
    </w:p>
    <w:p w:rsidR="00737CDB" w:rsidRPr="00ED78D6" w:rsidRDefault="000346F9" w:rsidP="00737CDB">
      <w:pPr>
        <w:autoSpaceDE w:val="0"/>
        <w:autoSpaceDN w:val="0"/>
        <w:adjustRightInd w:val="0"/>
        <w:spacing w:after="0" w:line="240" w:lineRule="auto"/>
        <w:ind w:firstLine="720"/>
        <w:jc w:val="both"/>
        <w:rPr>
          <w:rFonts w:ascii="Times New Roman" w:hAnsi="Times New Roman" w:cs="Times New Roman"/>
          <w:sz w:val="24"/>
          <w:szCs w:val="24"/>
          <w:lang w:val="id-ID"/>
        </w:rPr>
      </w:pPr>
      <w:proofErr w:type="spellStart"/>
      <w:proofErr w:type="gramStart"/>
      <w:r w:rsidRPr="00ED78D6">
        <w:rPr>
          <w:rFonts w:ascii="Times New Roman" w:hAnsi="Times New Roman" w:cs="Times New Roman"/>
          <w:sz w:val="24"/>
          <w:szCs w:val="24"/>
        </w:rPr>
        <w:t>Berdasarkan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hasil</w:t>
      </w:r>
      <w:proofErr w:type="spellEnd"/>
      <w:r w:rsidRPr="00ED78D6">
        <w:rPr>
          <w:rFonts w:ascii="Times New Roman" w:hAnsi="Times New Roman" w:cs="Times New Roman"/>
          <w:sz w:val="24"/>
          <w:szCs w:val="24"/>
        </w:rPr>
        <w:t xml:space="preserve"> </w:t>
      </w:r>
      <w:r w:rsidRPr="00ED78D6">
        <w:rPr>
          <w:rFonts w:ascii="Times New Roman" w:hAnsi="Times New Roman" w:cs="Times New Roman"/>
          <w:sz w:val="24"/>
          <w:szCs w:val="24"/>
          <w:lang w:val="id-ID"/>
        </w:rPr>
        <w:t>penelitian</w:t>
      </w:r>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bahwa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sem</w:t>
      </w:r>
      <w:proofErr w:type="spellEnd"/>
      <w:r w:rsidRPr="00ED78D6">
        <w:rPr>
          <w:rFonts w:ascii="Times New Roman" w:hAnsi="Times New Roman" w:cs="Times New Roman"/>
          <w:sz w:val="24"/>
          <w:szCs w:val="24"/>
          <w:lang w:val="id-ID"/>
        </w:rPr>
        <w:t>a</w:t>
      </w:r>
      <w:r w:rsidRPr="00ED78D6">
        <w:rPr>
          <w:rFonts w:ascii="Times New Roman" w:hAnsi="Times New Roman" w:cs="Times New Roman"/>
          <w:sz w:val="24"/>
          <w:szCs w:val="24"/>
        </w:rPr>
        <w:t xml:space="preserve">kin </w:t>
      </w:r>
      <w:proofErr w:type="spellStart"/>
      <w:r w:rsidRPr="00ED78D6">
        <w:rPr>
          <w:rFonts w:ascii="Times New Roman" w:hAnsi="Times New Roman" w:cs="Times New Roman"/>
          <w:sz w:val="24"/>
          <w:szCs w:val="24"/>
        </w:rPr>
        <w:t>rendah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tingkat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pendidikan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seseorang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maka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semakin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rendah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tingkat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kesadarannya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terhadap</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penerapan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protokol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kesehatan</w:t>
      </w:r>
      <w:proofErr w:type="spellEnd"/>
      <w:r w:rsidRPr="00ED78D6">
        <w:rPr>
          <w:rFonts w:ascii="Times New Roman" w:hAnsi="Times New Roman" w:cs="Times New Roman"/>
          <w:sz w:val="24"/>
          <w:szCs w:val="24"/>
        </w:rPr>
        <w:t xml:space="preserve"> C</w:t>
      </w:r>
      <w:r w:rsidR="003B079E">
        <w:rPr>
          <w:rFonts w:ascii="Times New Roman" w:hAnsi="Times New Roman" w:cs="Times New Roman"/>
          <w:sz w:val="24"/>
          <w:szCs w:val="24"/>
          <w:lang w:val="id-ID"/>
        </w:rPr>
        <w:t>OVID</w:t>
      </w:r>
      <w:r w:rsidRPr="00ED78D6">
        <w:rPr>
          <w:rFonts w:ascii="Times New Roman" w:hAnsi="Times New Roman" w:cs="Times New Roman"/>
          <w:sz w:val="24"/>
          <w:szCs w:val="24"/>
        </w:rPr>
        <w:t>-19.</w:t>
      </w:r>
      <w:proofErr w:type="gramEnd"/>
      <w:r w:rsidRPr="00ED78D6">
        <w:rPr>
          <w:rFonts w:ascii="Times New Roman" w:hAnsi="Times New Roman" w:cs="Times New Roman"/>
          <w:sz w:val="24"/>
          <w:szCs w:val="24"/>
        </w:rPr>
        <w:t xml:space="preserve"> </w:t>
      </w:r>
      <w:proofErr w:type="gramStart"/>
      <w:r w:rsidRPr="00ED78D6">
        <w:rPr>
          <w:rFonts w:ascii="Times New Roman" w:hAnsi="Times New Roman" w:cs="Times New Roman"/>
          <w:sz w:val="24"/>
          <w:szCs w:val="24"/>
        </w:rPr>
        <w:t xml:space="preserve">Hal </w:t>
      </w:r>
      <w:proofErr w:type="spellStart"/>
      <w:r w:rsidRPr="00ED78D6">
        <w:rPr>
          <w:rFonts w:ascii="Times New Roman" w:hAnsi="Times New Roman" w:cs="Times New Roman"/>
          <w:sz w:val="24"/>
          <w:szCs w:val="24"/>
        </w:rPr>
        <w:t>ini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disebabkan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karena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mayoritas</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responden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memiliki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tingkat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pendidikan</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tinggi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sehingga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mereka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dapat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memperoleh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informasi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lebih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cepat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tepat</w:t>
      </w:r>
      <w:proofErr w:type="spellEnd"/>
      <w:r w:rsidRPr="00ED78D6">
        <w:rPr>
          <w:rFonts w:ascii="Times New Roman" w:hAnsi="Times New Roman" w:cs="Times New Roman"/>
          <w:sz w:val="24"/>
          <w:szCs w:val="24"/>
        </w:rPr>
        <w:t>.</w:t>
      </w:r>
      <w:proofErr w:type="gram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Penelitian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ini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sejalan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dengan</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dilakukan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oleh</w:t>
      </w:r>
      <w:proofErr w:type="spellEnd"/>
      <w:r w:rsidRPr="00ED78D6">
        <w:rPr>
          <w:rFonts w:ascii="Times New Roman" w:hAnsi="Times New Roman" w:cs="Times New Roman"/>
          <w:sz w:val="24"/>
          <w:szCs w:val="24"/>
        </w:rPr>
        <w:t xml:space="preserve"> Budi </w:t>
      </w:r>
      <w:proofErr w:type="spellStart"/>
      <w:r w:rsidRPr="00ED78D6">
        <w:rPr>
          <w:rFonts w:ascii="Times New Roman" w:hAnsi="Times New Roman" w:cs="Times New Roman"/>
          <w:sz w:val="24"/>
          <w:szCs w:val="24"/>
        </w:rPr>
        <w:t>Yanti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dkk</w:t>
      </w:r>
      <w:proofErr w:type="spellEnd"/>
      <w:r w:rsidRPr="00ED78D6">
        <w:rPr>
          <w:rFonts w:ascii="Times New Roman" w:hAnsi="Times New Roman" w:cs="Times New Roman"/>
          <w:sz w:val="24"/>
          <w:szCs w:val="24"/>
        </w:rPr>
        <w:t xml:space="preserve"> </w:t>
      </w:r>
      <w:r w:rsidR="00737CDB" w:rsidRPr="00ED78D6">
        <w:rPr>
          <w:rFonts w:ascii="Times New Roman" w:hAnsi="Times New Roman" w:cs="Times New Roman"/>
          <w:sz w:val="24"/>
          <w:szCs w:val="24"/>
          <w:lang w:val="id-ID"/>
        </w:rPr>
        <w:t>tahun 2020</w:t>
      </w:r>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menunjukkan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bahwa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mayoritas</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responden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memiliki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pengetahuan</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baik</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terkait</w:t>
      </w:r>
      <w:proofErr w:type="spellEnd"/>
      <w:r w:rsidR="000B4BC0" w:rsidRPr="00ED78D6">
        <w:rPr>
          <w:rFonts w:ascii="Times New Roman" w:hAnsi="Times New Roman" w:cs="Times New Roman"/>
          <w:sz w:val="24"/>
          <w:szCs w:val="24"/>
          <w:lang w:val="id-ID"/>
        </w:rPr>
        <w:t xml:space="preserve"> penerapan protokol. P</w:t>
      </w:r>
      <w:proofErr w:type="spellStart"/>
      <w:r w:rsidRPr="00ED78D6">
        <w:rPr>
          <w:rFonts w:ascii="Times New Roman" w:hAnsi="Times New Roman" w:cs="Times New Roman"/>
          <w:sz w:val="24"/>
          <w:szCs w:val="24"/>
        </w:rPr>
        <w:t>engetahuan</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baik</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juga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menunjukkan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sikap</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positif</w:t>
      </w:r>
      <w:proofErr w:type="spellEnd"/>
      <w:r w:rsidRPr="00ED78D6">
        <w:rPr>
          <w:rFonts w:ascii="Times New Roman" w:hAnsi="Times New Roman" w:cs="Times New Roman"/>
          <w:sz w:val="24"/>
          <w:szCs w:val="24"/>
        </w:rPr>
        <w:t xml:space="preserve"> </w:t>
      </w:r>
      <w:proofErr w:type="spellStart"/>
      <w:r w:rsidR="000B4BC0" w:rsidRPr="00ED78D6">
        <w:rPr>
          <w:rFonts w:ascii="Times New Roman" w:hAnsi="Times New Roman" w:cs="Times New Roman"/>
          <w:sz w:val="24"/>
          <w:szCs w:val="24"/>
        </w:rPr>
        <w:t>dan</w:t>
      </w:r>
      <w:proofErr w:type="spellEnd"/>
      <w:r w:rsidR="000B4BC0" w:rsidRPr="00ED78D6">
        <w:rPr>
          <w:rFonts w:ascii="Times New Roman" w:hAnsi="Times New Roman" w:cs="Times New Roman"/>
          <w:sz w:val="24"/>
          <w:szCs w:val="24"/>
        </w:rPr>
        <w:t xml:space="preserve"> </w:t>
      </w:r>
      <w:proofErr w:type="spellStart"/>
      <w:r w:rsidR="000B4BC0" w:rsidRPr="00ED78D6">
        <w:rPr>
          <w:rFonts w:ascii="Times New Roman" w:hAnsi="Times New Roman" w:cs="Times New Roman"/>
          <w:sz w:val="24"/>
          <w:szCs w:val="24"/>
        </w:rPr>
        <w:t>perilaku</w:t>
      </w:r>
      <w:proofErr w:type="spellEnd"/>
      <w:r w:rsidR="000B4BC0" w:rsidRPr="00ED78D6">
        <w:rPr>
          <w:rFonts w:ascii="Times New Roman" w:hAnsi="Times New Roman" w:cs="Times New Roman"/>
          <w:sz w:val="24"/>
          <w:szCs w:val="24"/>
        </w:rPr>
        <w:t xml:space="preserve"> yang </w:t>
      </w:r>
      <w:proofErr w:type="spellStart"/>
      <w:r w:rsidR="000B4BC0" w:rsidRPr="00ED78D6">
        <w:rPr>
          <w:rFonts w:ascii="Times New Roman" w:hAnsi="Times New Roman" w:cs="Times New Roman"/>
          <w:sz w:val="24"/>
          <w:szCs w:val="24"/>
        </w:rPr>
        <w:t>baik</w:t>
      </w:r>
      <w:proofErr w:type="spellEnd"/>
      <w:r w:rsidR="000B4BC0" w:rsidRPr="00ED78D6">
        <w:rPr>
          <w:rFonts w:ascii="Times New Roman" w:hAnsi="Times New Roman" w:cs="Times New Roman"/>
          <w:sz w:val="24"/>
          <w:szCs w:val="24"/>
        </w:rPr>
        <w:t xml:space="preserve">. </w:t>
      </w:r>
      <w:proofErr w:type="spellStart"/>
      <w:proofErr w:type="gramStart"/>
      <w:r w:rsidRPr="00ED78D6">
        <w:rPr>
          <w:rFonts w:ascii="Times New Roman" w:hAnsi="Times New Roman" w:cs="Times New Roman"/>
          <w:sz w:val="24"/>
          <w:szCs w:val="24"/>
        </w:rPr>
        <w:t>Responden</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memiliki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sikap</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positif</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juga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menunjukkan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perilaku</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baik</w:t>
      </w:r>
      <w:proofErr w:type="spellEnd"/>
      <w:r w:rsidRPr="00ED78D6">
        <w:rPr>
          <w:rFonts w:ascii="Times New Roman" w:hAnsi="Times New Roman" w:cs="Times New Roman"/>
          <w:sz w:val="24"/>
          <w:szCs w:val="24"/>
        </w:rPr>
        <w:t>.</w:t>
      </w:r>
      <w:proofErr w:type="gram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Faktor</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mempengaruhi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pencapaian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pengetahuan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antara</w:t>
      </w:r>
      <w:proofErr w:type="spellEnd"/>
      <w:r w:rsidRPr="00ED78D6">
        <w:rPr>
          <w:rFonts w:ascii="Times New Roman" w:hAnsi="Times New Roman" w:cs="Times New Roman"/>
          <w:sz w:val="24"/>
          <w:szCs w:val="24"/>
        </w:rPr>
        <w:t xml:space="preserve"> lain </w:t>
      </w:r>
      <w:proofErr w:type="spellStart"/>
      <w:r w:rsidRPr="00ED78D6">
        <w:rPr>
          <w:rFonts w:ascii="Times New Roman" w:hAnsi="Times New Roman" w:cs="Times New Roman"/>
          <w:sz w:val="24"/>
          <w:szCs w:val="24"/>
        </w:rPr>
        <w:t>tingkat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pendidikan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jenis</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informasi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budaya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pengalaman.</w:t>
      </w:r>
      <w:r w:rsidR="00737CDB" w:rsidRPr="00ED78D6">
        <w:rPr>
          <w:rFonts w:ascii="Times New Roman" w:hAnsi="Times New Roman" w:cs="Times New Roman"/>
          <w:sz w:val="24"/>
          <w:szCs w:val="24"/>
        </w:rPr>
        <w:fldChar w:fldCharType="begin" w:fldLock="1"/>
      </w:r>
      <w:r w:rsidR="00C0254B">
        <w:rPr>
          <w:rFonts w:ascii="Times New Roman" w:hAnsi="Times New Roman" w:cs="Times New Roman"/>
          <w:sz w:val="24"/>
          <w:szCs w:val="24"/>
        </w:rPr>
        <w:instrText>ADDIN CSL_CITATION {"citationItems":[{"id":"ITEM-1","itemData":{"DOI":"10.20473/jaki.v8i2.2020.4-14","ISSN":"2303-3592","abstract":"Background: Coronavirus Disease 2019 (COVID-19) caused by SARS-CoV2 recently became a pandemic worldwide, such as in Indonesia. Social distancing is one of the recommended mitigations to reduce the risk of disasters, such as morbidity and mortality caused by COVID-19. Community compliance with social distancing is a part of the pandemic control.Aims: This study identified knowledge, attitudes, and behavior towards the prevention of SARS-CoV-2 transmission through social distancing during COVID-19 pandemic among Indonesian community.Methods: This descriptive study applied a cross-sectional design and distributed closed questions with online  questionnaire randomly to 34 provinces in Indonesia on social media networks and e-mail. This study successfully collected 1,102 respondents from 29 provinces in Indonesia. The data were analyzed descriptively by calculating frequency, percentage, and cross-tabulation.Results: This study had successfully identified  99%, 59%, and 93% of respondents with good knowledge, positive attitudes, and good behavior respectively towards  social distancing..Among the respondents who had good knowledge showed positive attitudes (58.85%) and good behavior (93.3%). The respondents who had positive attitudes showed good behavior (96.7%).behaviorConclusion: Indonesian community had good knowledge, attitude and behavior towards social distancing as a way to prevent the virus transmission. This strongly supports disaster mitigation in controlling the COVID-19 pandemic in Indonesia. Keywords: attitudes, behavior, COVID-19, knowledge, social distancing.","author":[{"dropping-particle":"","family":"Yanti","given":"Budi","non-dropping-particle":"","parse-names":false,"suffix":""},{"dropping-particle":"","family":"Wahyudi","given":"Eko","non-dropping-particle":"","parse-names":false,"suffix":""},{"dropping-particle":"","family":"Wahiduddin","given":"Wahiduddin","non-dropping-particle":"","parse-names":false,"suffix":""},{"dropping-particle":"","family":"Novika","given":"Revi Gama Hatta","non-dropping-particle":"","parse-names":false,"suffix":""},{"dropping-particle":"","family":"Arina","given":"Yuliana Mahdiyah Da’at","non-dropping-particle":"","parse-names":false,"suffix":""},{"dropping-particle":"","family":"Martani","given":"Natalia Sri","non-dropping-particle":"","parse-names":false,"suffix":""},{"dropping-particle":"","family":"Nawan","given":"Nawan","non-dropping-particle":"","parse-names":false,"suffix":""}],"container-title":"Jurnal Administrasi Kesehatan Indonesia","id":"ITEM-1","issue":"2","issued":{"date-parts":[["2020"]]},"page":"4","title":"Community Knowledge, Attitudes, and Behavior Towards Social Distancing Policy As Prevention Transmission of Covid-19 in Indonesia","type":"article-journal","volume":"8"},"uris":["http://www.mendeley.com/documents/?uuid=54f41f95-d549-4b34-ae52-131f4bcf5fbc"]}],"mendeley":{"formattedCitation":"&lt;sup&gt;14&lt;/sup&gt;","plainTextFormattedCitation":"14","previouslyFormattedCitation":"&lt;sup&gt;13&lt;/sup&gt;"},"properties":{"noteIndex":0},"schema":"https://github.com/citation-style-language/schema/raw/master/csl-citation.json"}</w:instrText>
      </w:r>
      <w:r w:rsidR="00737CDB" w:rsidRPr="00ED78D6">
        <w:rPr>
          <w:rFonts w:ascii="Times New Roman" w:hAnsi="Times New Roman" w:cs="Times New Roman"/>
          <w:sz w:val="24"/>
          <w:szCs w:val="24"/>
        </w:rPr>
        <w:fldChar w:fldCharType="separate"/>
      </w:r>
      <w:r w:rsidR="00C0254B" w:rsidRPr="00C0254B">
        <w:rPr>
          <w:rFonts w:ascii="Times New Roman" w:hAnsi="Times New Roman" w:cs="Times New Roman"/>
          <w:noProof/>
          <w:sz w:val="24"/>
          <w:szCs w:val="24"/>
          <w:vertAlign w:val="superscript"/>
        </w:rPr>
        <w:t>14</w:t>
      </w:r>
      <w:r w:rsidR="00737CDB" w:rsidRPr="00ED78D6">
        <w:rPr>
          <w:rFonts w:ascii="Times New Roman" w:hAnsi="Times New Roman" w:cs="Times New Roman"/>
          <w:sz w:val="24"/>
          <w:szCs w:val="24"/>
        </w:rPr>
        <w:fldChar w:fldCharType="end"/>
      </w:r>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Perilaku</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kesehatan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dipengaruhi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oleh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faktor</w:t>
      </w:r>
      <w:proofErr w:type="spellEnd"/>
      <w:r w:rsidRPr="00ED78D6">
        <w:rPr>
          <w:rFonts w:ascii="Times New Roman" w:hAnsi="Times New Roman" w:cs="Times New Roman"/>
          <w:sz w:val="24"/>
          <w:szCs w:val="24"/>
        </w:rPr>
        <w:t xml:space="preserve"> internal </w:t>
      </w:r>
      <w:proofErr w:type="spellStart"/>
      <w:r w:rsidRPr="00ED78D6">
        <w:rPr>
          <w:rFonts w:ascii="Times New Roman" w:hAnsi="Times New Roman" w:cs="Times New Roman"/>
          <w:sz w:val="24"/>
          <w:szCs w:val="24"/>
        </w:rPr>
        <w:t>antara</w:t>
      </w:r>
      <w:proofErr w:type="spellEnd"/>
      <w:r w:rsidRPr="00ED78D6">
        <w:rPr>
          <w:rFonts w:ascii="Times New Roman" w:hAnsi="Times New Roman" w:cs="Times New Roman"/>
          <w:sz w:val="24"/>
          <w:szCs w:val="24"/>
        </w:rPr>
        <w:t xml:space="preserve"> </w:t>
      </w:r>
      <w:proofErr w:type="gramStart"/>
      <w:r w:rsidRPr="00ED78D6">
        <w:rPr>
          <w:rFonts w:ascii="Times New Roman" w:hAnsi="Times New Roman" w:cs="Times New Roman"/>
          <w:sz w:val="24"/>
          <w:szCs w:val="24"/>
        </w:rPr>
        <w:t>lain</w:t>
      </w:r>
      <w:proofErr w:type="gram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pengetahuan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persepsi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emosi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motivasi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faktor</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eksternal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lingkungan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fisik</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non </w:t>
      </w:r>
      <w:proofErr w:type="spellStart"/>
      <w:r w:rsidRPr="00ED78D6">
        <w:rPr>
          <w:rFonts w:ascii="Times New Roman" w:hAnsi="Times New Roman" w:cs="Times New Roman"/>
          <w:sz w:val="24"/>
          <w:szCs w:val="24"/>
        </w:rPr>
        <w:t>fisik</w:t>
      </w:r>
      <w:proofErr w:type="spellEnd"/>
      <w:r w:rsidRPr="00ED78D6">
        <w:rPr>
          <w:rFonts w:ascii="Times New Roman" w:hAnsi="Times New Roman" w:cs="Times New Roman"/>
          <w:sz w:val="24"/>
          <w:szCs w:val="24"/>
        </w:rPr>
        <w:t xml:space="preserve">). </w:t>
      </w:r>
      <w:proofErr w:type="spellStart"/>
      <w:proofErr w:type="gramStart"/>
      <w:r w:rsidRPr="00ED78D6">
        <w:rPr>
          <w:rFonts w:ascii="Times New Roman" w:hAnsi="Times New Roman" w:cs="Times New Roman"/>
          <w:sz w:val="24"/>
          <w:szCs w:val="24"/>
        </w:rPr>
        <w:t>Pengetahuan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kognitif</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merupakan</w:t>
      </w:r>
      <w:proofErr w:type="spellEnd"/>
      <w:r w:rsidRPr="00ED78D6">
        <w:rPr>
          <w:rFonts w:ascii="Times New Roman" w:hAnsi="Times New Roman" w:cs="Times New Roman"/>
          <w:sz w:val="24"/>
          <w:szCs w:val="24"/>
        </w:rPr>
        <w:t xml:space="preserve"> domain yang </w:t>
      </w:r>
      <w:proofErr w:type="spellStart"/>
      <w:r w:rsidRPr="00ED78D6">
        <w:rPr>
          <w:rFonts w:ascii="Times New Roman" w:hAnsi="Times New Roman" w:cs="Times New Roman"/>
          <w:sz w:val="24"/>
          <w:szCs w:val="24"/>
        </w:rPr>
        <w:t>sangat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penting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untuk</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pembentukan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lastRenderedPageBreak/>
        <w:t>perilaku</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individu</w:t>
      </w:r>
      <w:proofErr w:type="spellEnd"/>
      <w:r w:rsidRPr="00ED78D6">
        <w:rPr>
          <w:rFonts w:ascii="Times New Roman" w:hAnsi="Times New Roman" w:cs="Times New Roman"/>
          <w:sz w:val="24"/>
          <w:szCs w:val="24"/>
        </w:rPr>
        <w:t>.</w:t>
      </w:r>
      <w:proofErr w:type="gram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Pengetahuan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tentang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jarak</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sosial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akan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mendasari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sikap</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untuk</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mengambil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tindakan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pencegahan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mempengaruhi</w:t>
      </w:r>
      <w:proofErr w:type="spellEnd"/>
      <w:r w:rsidRPr="00ED78D6">
        <w:rPr>
          <w:rFonts w:ascii="Times New Roman" w:hAnsi="Times New Roman" w:cs="Times New Roman"/>
          <w:sz w:val="24"/>
          <w:szCs w:val="24"/>
        </w:rPr>
        <w:t xml:space="preserve"> perilaku.</w:t>
      </w:r>
      <w:r w:rsidR="00737CDB" w:rsidRPr="00ED78D6">
        <w:rPr>
          <w:rFonts w:ascii="Times New Roman" w:hAnsi="Times New Roman" w:cs="Times New Roman"/>
          <w:sz w:val="24"/>
          <w:szCs w:val="24"/>
        </w:rPr>
        <w:fldChar w:fldCharType="begin" w:fldLock="1"/>
      </w:r>
      <w:r w:rsidR="00C0254B">
        <w:rPr>
          <w:rFonts w:ascii="Times New Roman" w:hAnsi="Times New Roman" w:cs="Times New Roman"/>
          <w:sz w:val="24"/>
          <w:szCs w:val="24"/>
        </w:rPr>
        <w:instrText>ADDIN CSL_CITATION {"citationItems":[{"id":"ITEM-1","itemData":{"DOI":"10.1080/08870440902893716","ISSN":"08870446","PMID":"20391208","abstract":"Theory of planned behaviour (TPB) studies have identified perceived behavioural control (PBC) as the key determinant of walking intentions. The present study investigated whether an intervention designed to alter PBC and create walking plans increased TPB measures concerning walking more, planning and objectively measured walking. One hundred and thirty UK adults participated in a waiting-list randomised controlled trial. The intervention consisted of strategies to boost PBC, plus volitional strategies to enact walking intentions. All TPB constructs were measured, along with self-reported measures of action planning and walking, and an objective pedometer measure of time spent walking. The intervention increased PBC, attitudes, intentions and objectively measured walking from 20 to 32 min a day. The effects of the intervention on intentions and behaviour were mediated by PBC, although the effects on PBC were not mediated by control beliefs. At 6 weeks follow-up, participants maintained their increases in walking. The findings of this study partially support the proposed causal nature of the extended TPB as a framework for developing and evaluating health behaviour change interventions. This is the first study using the TPB to develop, design and evaluate the components of an intervention which increased objectively measured behaviour, with effects mediated by TPB variables. © 2010 Taylor &amp; Francis.","author":[{"dropping-particle":"","family":"Darker","given":"C. D.","non-dropping-particle":"","parse-names":false,"suffix":""},{"dropping-particle":"","family":"French","given":"D. P.","non-dropping-particle":"","parse-names":false,"suffix":""},{"dropping-particle":"","family":"Eves","given":"F. F.","non-dropping-particle":"","parse-names":false,"suffix":""},{"dropping-particle":"","family":"Sniehotta","given":"F. F.","non-dropping-particle":"","parse-names":false,"suffix":""}],"container-title":"Psychology and Health","id":"ITEM-1","issue":"1","issued":{"date-parts":[["2010"]]},"page":"71-88","title":"An intervention to promote walking amongst the general population based on an 'extended' theory of planned behaviour: A waiting list randomised controlled trial","type":"article-journal","volume":"25"},"uris":["http://www.mendeley.com/documents/?uuid=27a57a10-aa0e-498b-8fa7-c33ac20b5db5"]}],"mendeley":{"formattedCitation":"&lt;sup&gt;15&lt;/sup&gt;","plainTextFormattedCitation":"15","previouslyFormattedCitation":"&lt;sup&gt;14&lt;/sup&gt;"},"properties":{"noteIndex":0},"schema":"https://github.com/citation-style-language/schema/raw/master/csl-citation.json"}</w:instrText>
      </w:r>
      <w:r w:rsidR="00737CDB" w:rsidRPr="00ED78D6">
        <w:rPr>
          <w:rFonts w:ascii="Times New Roman" w:hAnsi="Times New Roman" w:cs="Times New Roman"/>
          <w:sz w:val="24"/>
          <w:szCs w:val="24"/>
        </w:rPr>
        <w:fldChar w:fldCharType="separate"/>
      </w:r>
      <w:r w:rsidR="00C0254B" w:rsidRPr="00C0254B">
        <w:rPr>
          <w:rFonts w:ascii="Times New Roman" w:hAnsi="Times New Roman" w:cs="Times New Roman"/>
          <w:noProof/>
          <w:sz w:val="24"/>
          <w:szCs w:val="24"/>
          <w:vertAlign w:val="superscript"/>
        </w:rPr>
        <w:t>15</w:t>
      </w:r>
      <w:r w:rsidR="00737CDB" w:rsidRPr="00ED78D6">
        <w:rPr>
          <w:rFonts w:ascii="Times New Roman" w:hAnsi="Times New Roman" w:cs="Times New Roman"/>
          <w:sz w:val="24"/>
          <w:szCs w:val="24"/>
        </w:rPr>
        <w:fldChar w:fldCharType="end"/>
      </w:r>
    </w:p>
    <w:p w:rsidR="00737CDB" w:rsidRPr="00ED78D6" w:rsidRDefault="00737CDB" w:rsidP="00737CDB">
      <w:pPr>
        <w:autoSpaceDE w:val="0"/>
        <w:autoSpaceDN w:val="0"/>
        <w:adjustRightInd w:val="0"/>
        <w:spacing w:after="0" w:line="240" w:lineRule="auto"/>
        <w:ind w:firstLine="720"/>
        <w:jc w:val="both"/>
        <w:rPr>
          <w:rFonts w:ascii="Times New Roman" w:hAnsi="Times New Roman" w:cs="Times New Roman"/>
          <w:sz w:val="24"/>
          <w:szCs w:val="24"/>
          <w:lang w:val="id-ID"/>
        </w:rPr>
      </w:pPr>
      <w:proofErr w:type="spellStart"/>
      <w:proofErr w:type="gramStart"/>
      <w:r w:rsidRPr="00ED78D6">
        <w:rPr>
          <w:rFonts w:ascii="Times New Roman" w:hAnsi="Times New Roman" w:cs="Times New Roman"/>
          <w:sz w:val="24"/>
          <w:szCs w:val="24"/>
        </w:rPr>
        <w:t>Pelatihan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merupakan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kegiatan</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dilakukan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berulang-ulang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sebagai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upaya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untuk</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meningkatkan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kompetensi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kemampuan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dalam</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pekerjaan</w:t>
      </w:r>
      <w:proofErr w:type="spellEnd"/>
      <w:r w:rsidRPr="00ED78D6">
        <w:rPr>
          <w:rFonts w:ascii="Times New Roman" w:hAnsi="Times New Roman" w:cs="Times New Roman"/>
          <w:sz w:val="24"/>
          <w:szCs w:val="24"/>
          <w:lang w:val="id-ID"/>
        </w:rPr>
        <w:t>.</w:t>
      </w:r>
      <w:proofErr w:type="gramEnd"/>
      <w:r w:rsidRPr="00ED78D6">
        <w:rPr>
          <w:rFonts w:ascii="Times New Roman" w:hAnsi="Times New Roman" w:cs="Times New Roman"/>
          <w:sz w:val="24"/>
          <w:szCs w:val="24"/>
          <w:lang w:val="id-ID"/>
        </w:rPr>
        <w:t xml:space="preserve"> Pelatihan merupakan salah satu </w:t>
      </w:r>
      <w:proofErr w:type="spellStart"/>
      <w:r w:rsidRPr="00ED78D6">
        <w:rPr>
          <w:rFonts w:ascii="Times New Roman" w:hAnsi="Times New Roman" w:cs="Times New Roman"/>
          <w:sz w:val="24"/>
          <w:szCs w:val="24"/>
        </w:rPr>
        <w:t>faktor</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mempengaruhi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perilaku</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seseorang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dalam</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mengambil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suatu</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tindakan</w:t>
      </w:r>
      <w:proofErr w:type="spellEnd"/>
      <w:r w:rsidRPr="00ED78D6">
        <w:rPr>
          <w:rFonts w:ascii="Times New Roman" w:hAnsi="Times New Roman" w:cs="Times New Roman"/>
          <w:sz w:val="24"/>
          <w:szCs w:val="24"/>
          <w:lang w:val="id-ID"/>
        </w:rPr>
        <w:t>.</w:t>
      </w:r>
      <w:r w:rsidRPr="00ED78D6">
        <w:rPr>
          <w:rFonts w:ascii="Times New Roman" w:hAnsi="Times New Roman" w:cs="Times New Roman"/>
          <w:sz w:val="24"/>
          <w:szCs w:val="24"/>
        </w:rPr>
        <w:fldChar w:fldCharType="begin" w:fldLock="1"/>
      </w:r>
      <w:r w:rsidR="00C0254B">
        <w:rPr>
          <w:rFonts w:ascii="Times New Roman" w:hAnsi="Times New Roman" w:cs="Times New Roman"/>
          <w:sz w:val="24"/>
          <w:szCs w:val="24"/>
        </w:rPr>
        <w:instrText>ADDIN CSL_CITATION {"citationItems":[{"id":"ITEM-1","itemData":{"DOI":"10.1016/j.bbapap.2013.06.007","ISBN":"9783319600536","ISSN":"14320614","PMID":"14766562","author":[{"dropping-particle":"","family":"Notoatmodjo","given":"","non-dropping-particle":"","parse-names":false,"suffix":""}],"container-title":"Ilmu Perilaku Kesehatan","id":"ITEM-1","issue":"1","issued":{"date-parts":[["2014"]]},"publisher":"Rineka Cipta","title":"lmu Perilaku Kesehatan","type":"book","volume":"85"},"uris":["http://www.mendeley.com/documents/?uuid=97853dca-bb64-4d96-874b-fb65af984fa3"]}],"mendeley":{"formattedCitation":"&lt;sup&gt;16&lt;/sup&gt;","plainTextFormattedCitation":"16","previouslyFormattedCitation":"&lt;sup&gt;15&lt;/sup&gt;"},"properties":{"noteIndex":0},"schema":"https://github.com/citation-style-language/schema/raw/master/csl-citation.json"}</w:instrText>
      </w:r>
      <w:r w:rsidRPr="00ED78D6">
        <w:rPr>
          <w:rFonts w:ascii="Times New Roman" w:hAnsi="Times New Roman" w:cs="Times New Roman"/>
          <w:sz w:val="24"/>
          <w:szCs w:val="24"/>
        </w:rPr>
        <w:fldChar w:fldCharType="separate"/>
      </w:r>
      <w:r w:rsidR="00C0254B" w:rsidRPr="00C0254B">
        <w:rPr>
          <w:rFonts w:ascii="Times New Roman" w:hAnsi="Times New Roman" w:cs="Times New Roman"/>
          <w:noProof/>
          <w:sz w:val="24"/>
          <w:szCs w:val="24"/>
          <w:vertAlign w:val="superscript"/>
        </w:rPr>
        <w:t>16</w:t>
      </w:r>
      <w:r w:rsidRPr="00ED78D6">
        <w:rPr>
          <w:rFonts w:ascii="Times New Roman" w:hAnsi="Times New Roman" w:cs="Times New Roman"/>
          <w:sz w:val="24"/>
          <w:szCs w:val="24"/>
        </w:rPr>
        <w:fldChar w:fldCharType="end"/>
      </w:r>
      <w:r w:rsidRPr="00ED78D6">
        <w:rPr>
          <w:rFonts w:ascii="Times New Roman" w:hAnsi="Times New Roman" w:cs="Times New Roman"/>
          <w:sz w:val="24"/>
          <w:szCs w:val="24"/>
          <w:lang w:val="id-ID"/>
        </w:rPr>
        <w:t xml:space="preserve"> </w:t>
      </w:r>
      <w:r w:rsidR="003B079E">
        <w:rPr>
          <w:rFonts w:ascii="Times New Roman" w:hAnsi="Times New Roman" w:cs="Times New Roman"/>
          <w:sz w:val="24"/>
          <w:szCs w:val="24"/>
          <w:lang w:val="id-ID"/>
        </w:rPr>
        <w:t xml:space="preserve">Berdasarkan penelitian bahwa </w:t>
      </w:r>
      <w:r w:rsidR="00C0254B">
        <w:rPr>
          <w:rFonts w:ascii="Times New Roman" w:hAnsi="Times New Roman" w:cs="Times New Roman"/>
          <w:sz w:val="24"/>
          <w:szCs w:val="24"/>
          <w:lang w:val="id-ID"/>
        </w:rPr>
        <w:t>sejumlah</w:t>
      </w:r>
      <w:r w:rsidR="003B079E">
        <w:rPr>
          <w:rFonts w:ascii="Times New Roman" w:hAnsi="Times New Roman" w:cs="Times New Roman"/>
          <w:sz w:val="24"/>
          <w:szCs w:val="24"/>
          <w:lang w:val="id-ID"/>
        </w:rPr>
        <w:t xml:space="preserve"> 238 pegawai KKP belum pernah melaksanakan pelatihan kewaspadaan dini. S</w:t>
      </w:r>
      <w:proofErr w:type="spellStart"/>
      <w:r w:rsidRPr="00ED78D6">
        <w:rPr>
          <w:rFonts w:ascii="Times New Roman" w:hAnsi="Times New Roman" w:cs="Times New Roman"/>
          <w:sz w:val="24"/>
          <w:szCs w:val="24"/>
        </w:rPr>
        <w:t>eseorang</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pernah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mengikuti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pelatihan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lebih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tinggi</w:t>
      </w:r>
      <w:proofErr w:type="spellEnd"/>
      <w:r w:rsidRPr="00ED78D6">
        <w:rPr>
          <w:rFonts w:ascii="Times New Roman" w:hAnsi="Times New Roman" w:cs="Times New Roman"/>
          <w:sz w:val="24"/>
          <w:szCs w:val="24"/>
        </w:rPr>
        <w:t xml:space="preserve"> </w:t>
      </w:r>
      <w:proofErr w:type="spellStart"/>
      <w:r w:rsidR="003B079E">
        <w:rPr>
          <w:rFonts w:ascii="Times New Roman" w:hAnsi="Times New Roman" w:cs="Times New Roman"/>
          <w:sz w:val="24"/>
          <w:szCs w:val="24"/>
        </w:rPr>
        <w:t>kesadaran</w:t>
      </w:r>
      <w:proofErr w:type="spellEnd"/>
      <w:r w:rsidR="003B079E">
        <w:rPr>
          <w:rFonts w:ascii="Times New Roman" w:hAnsi="Times New Roman" w:cs="Times New Roman"/>
          <w:sz w:val="24"/>
          <w:szCs w:val="24"/>
        </w:rPr>
        <w:t xml:space="preserve"> </w:t>
      </w:r>
      <w:proofErr w:type="spellStart"/>
      <w:r w:rsidR="003B079E">
        <w:rPr>
          <w:rFonts w:ascii="Times New Roman" w:hAnsi="Times New Roman" w:cs="Times New Roman"/>
          <w:sz w:val="24"/>
          <w:szCs w:val="24"/>
        </w:rPr>
        <w:t>dalam</w:t>
      </w:r>
      <w:proofErr w:type="spellEnd"/>
      <w:r w:rsidR="003B079E">
        <w:rPr>
          <w:rFonts w:ascii="Times New Roman" w:hAnsi="Times New Roman" w:cs="Times New Roman"/>
          <w:sz w:val="24"/>
          <w:szCs w:val="24"/>
        </w:rPr>
        <w:t xml:space="preserve"> </w:t>
      </w:r>
      <w:proofErr w:type="spellStart"/>
      <w:r w:rsidR="003B079E">
        <w:rPr>
          <w:rFonts w:ascii="Times New Roman" w:hAnsi="Times New Roman" w:cs="Times New Roman"/>
          <w:sz w:val="24"/>
          <w:szCs w:val="24"/>
        </w:rPr>
        <w:t>penerapan</w:t>
      </w:r>
      <w:proofErr w:type="spellEnd"/>
      <w:r w:rsidR="003B079E">
        <w:rPr>
          <w:rFonts w:ascii="Times New Roman" w:hAnsi="Times New Roman" w:cs="Times New Roman"/>
          <w:sz w:val="24"/>
          <w:szCs w:val="24"/>
        </w:rPr>
        <w:t xml:space="preserve"> proto</w:t>
      </w:r>
      <w:r w:rsidR="003B079E">
        <w:rPr>
          <w:rFonts w:ascii="Times New Roman" w:hAnsi="Times New Roman" w:cs="Times New Roman"/>
          <w:sz w:val="24"/>
          <w:szCs w:val="24"/>
          <w:lang w:val="id-ID"/>
        </w:rPr>
        <w:t>k</w:t>
      </w:r>
      <w:proofErr w:type="spellStart"/>
      <w:r w:rsidRPr="00ED78D6">
        <w:rPr>
          <w:rFonts w:ascii="Times New Roman" w:hAnsi="Times New Roman" w:cs="Times New Roman"/>
          <w:sz w:val="24"/>
          <w:szCs w:val="24"/>
        </w:rPr>
        <w:t>ol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kesehatan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dibanding</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belum</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pernah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mengikuti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pelatihan</w:t>
      </w:r>
      <w:proofErr w:type="spellEnd"/>
      <w:r w:rsidRPr="00ED78D6">
        <w:rPr>
          <w:rFonts w:ascii="Times New Roman" w:hAnsi="Times New Roman" w:cs="Times New Roman"/>
          <w:sz w:val="24"/>
          <w:szCs w:val="24"/>
        </w:rPr>
        <w:t xml:space="preserve">. Hal </w:t>
      </w:r>
      <w:proofErr w:type="spellStart"/>
      <w:r w:rsidRPr="00ED78D6">
        <w:rPr>
          <w:rFonts w:ascii="Times New Roman" w:hAnsi="Times New Roman" w:cs="Times New Roman"/>
          <w:sz w:val="24"/>
          <w:szCs w:val="24"/>
        </w:rPr>
        <w:t>ini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sejalan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dengan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penilitian</w:t>
      </w:r>
      <w:proofErr w:type="spellEnd"/>
      <w:r w:rsidRPr="00ED78D6">
        <w:rPr>
          <w:rFonts w:ascii="Times New Roman" w:hAnsi="Times New Roman" w:cs="Times New Roman"/>
          <w:sz w:val="24"/>
          <w:szCs w:val="24"/>
        </w:rPr>
        <w:t xml:space="preserve"> yang di </w:t>
      </w:r>
      <w:proofErr w:type="spellStart"/>
      <w:r w:rsidRPr="00ED78D6">
        <w:rPr>
          <w:rFonts w:ascii="Times New Roman" w:hAnsi="Times New Roman" w:cs="Times New Roman"/>
          <w:sz w:val="24"/>
          <w:szCs w:val="24"/>
        </w:rPr>
        <w:t>lakukan</w:t>
      </w:r>
      <w:proofErr w:type="spellEnd"/>
      <w:r w:rsidRPr="00ED78D6">
        <w:rPr>
          <w:rFonts w:ascii="Times New Roman" w:hAnsi="Times New Roman" w:cs="Times New Roman"/>
          <w:sz w:val="24"/>
          <w:szCs w:val="24"/>
        </w:rPr>
        <w:t xml:space="preserve"> Sap</w:t>
      </w:r>
      <w:r w:rsidRPr="00ED78D6">
        <w:rPr>
          <w:rFonts w:ascii="Times New Roman" w:hAnsi="Times New Roman" w:cs="Times New Roman"/>
          <w:sz w:val="24"/>
          <w:szCs w:val="24"/>
          <w:lang w:val="id-ID"/>
        </w:rPr>
        <w:t>u</w:t>
      </w:r>
      <w:proofErr w:type="spellStart"/>
      <w:r w:rsidRPr="00ED78D6">
        <w:rPr>
          <w:rFonts w:ascii="Times New Roman" w:hAnsi="Times New Roman" w:cs="Times New Roman"/>
          <w:sz w:val="24"/>
          <w:szCs w:val="24"/>
        </w:rPr>
        <w:t>tra</w:t>
      </w:r>
      <w:proofErr w:type="gramStart"/>
      <w:r w:rsidRPr="00ED78D6">
        <w:rPr>
          <w:rFonts w:ascii="Times New Roman" w:hAnsi="Times New Roman" w:cs="Times New Roman"/>
          <w:sz w:val="24"/>
          <w:szCs w:val="24"/>
        </w:rPr>
        <w:t>,dkk</w:t>
      </w:r>
      <w:proofErr w:type="spellEnd"/>
      <w:proofErr w:type="gramEnd"/>
      <w:r w:rsidRPr="00ED78D6">
        <w:rPr>
          <w:rFonts w:ascii="Times New Roman" w:hAnsi="Times New Roman" w:cs="Times New Roman"/>
          <w:sz w:val="24"/>
          <w:szCs w:val="24"/>
        </w:rPr>
        <w:t xml:space="preserve"> </w:t>
      </w:r>
      <w:r w:rsidR="000B4BC0" w:rsidRPr="00ED78D6">
        <w:rPr>
          <w:rFonts w:ascii="Times New Roman" w:hAnsi="Times New Roman" w:cs="Times New Roman"/>
          <w:sz w:val="24"/>
          <w:szCs w:val="24"/>
          <w:lang w:val="id-ID"/>
        </w:rPr>
        <w:t>bahwa s</w:t>
      </w:r>
      <w:proofErr w:type="spellStart"/>
      <w:r w:rsidRPr="00ED78D6">
        <w:rPr>
          <w:rFonts w:ascii="Times New Roman" w:hAnsi="Times New Roman" w:cs="Times New Roman"/>
          <w:sz w:val="24"/>
          <w:szCs w:val="24"/>
        </w:rPr>
        <w:t>ebelum</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diberikan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pendidi</w:t>
      </w:r>
      <w:r w:rsidR="003B079E">
        <w:rPr>
          <w:rFonts w:ascii="Times New Roman" w:hAnsi="Times New Roman" w:cs="Times New Roman"/>
          <w:sz w:val="24"/>
          <w:szCs w:val="24"/>
        </w:rPr>
        <w:t>kan</w:t>
      </w:r>
      <w:proofErr w:type="spellEnd"/>
      <w:r w:rsidR="003B079E">
        <w:rPr>
          <w:rFonts w:ascii="Times New Roman" w:hAnsi="Times New Roman" w:cs="Times New Roman"/>
          <w:sz w:val="24"/>
          <w:szCs w:val="24"/>
        </w:rPr>
        <w:t xml:space="preserve"> </w:t>
      </w:r>
      <w:proofErr w:type="spellStart"/>
      <w:r w:rsidR="003B079E">
        <w:rPr>
          <w:rFonts w:ascii="Times New Roman" w:hAnsi="Times New Roman" w:cs="Times New Roman"/>
          <w:sz w:val="24"/>
          <w:szCs w:val="24"/>
        </w:rPr>
        <w:t>kesehatan</w:t>
      </w:r>
      <w:proofErr w:type="spellEnd"/>
      <w:r w:rsidR="003B079E">
        <w:rPr>
          <w:rFonts w:ascii="Times New Roman" w:hAnsi="Times New Roman" w:cs="Times New Roman"/>
          <w:sz w:val="24"/>
          <w:szCs w:val="24"/>
        </w:rPr>
        <w:t xml:space="preserve">, </w:t>
      </w:r>
      <w:proofErr w:type="spellStart"/>
      <w:r w:rsidR="003B079E">
        <w:rPr>
          <w:rFonts w:ascii="Times New Roman" w:hAnsi="Times New Roman" w:cs="Times New Roman"/>
          <w:sz w:val="24"/>
          <w:szCs w:val="24"/>
        </w:rPr>
        <w:t>lebih</w:t>
      </w:r>
      <w:proofErr w:type="spellEnd"/>
      <w:r w:rsidR="003B079E">
        <w:rPr>
          <w:rFonts w:ascii="Times New Roman" w:hAnsi="Times New Roman" w:cs="Times New Roman"/>
          <w:sz w:val="24"/>
          <w:szCs w:val="24"/>
        </w:rPr>
        <w:t xml:space="preserve"> </w:t>
      </w:r>
      <w:proofErr w:type="spellStart"/>
      <w:r w:rsidR="003B079E">
        <w:rPr>
          <w:rFonts w:ascii="Times New Roman" w:hAnsi="Times New Roman" w:cs="Times New Roman"/>
          <w:sz w:val="24"/>
          <w:szCs w:val="24"/>
        </w:rPr>
        <w:t>dari</w:t>
      </w:r>
      <w:proofErr w:type="spellEnd"/>
      <w:r w:rsidR="003B079E">
        <w:rPr>
          <w:rFonts w:ascii="Times New Roman" w:hAnsi="Times New Roman" w:cs="Times New Roman"/>
          <w:sz w:val="24"/>
          <w:szCs w:val="24"/>
        </w:rPr>
        <w:t xml:space="preserve"> </w:t>
      </w:r>
      <w:proofErr w:type="spellStart"/>
      <w:r w:rsidR="003B079E">
        <w:rPr>
          <w:rFonts w:ascii="Times New Roman" w:hAnsi="Times New Roman" w:cs="Times New Roman"/>
          <w:sz w:val="24"/>
          <w:szCs w:val="24"/>
        </w:rPr>
        <w:t>separ</w:t>
      </w:r>
      <w:proofErr w:type="spellEnd"/>
      <w:r w:rsidR="003B079E">
        <w:rPr>
          <w:rFonts w:ascii="Times New Roman" w:hAnsi="Times New Roman" w:cs="Times New Roman"/>
          <w:sz w:val="24"/>
          <w:szCs w:val="24"/>
          <w:lang w:val="id-ID"/>
        </w:rPr>
        <w:t>u</w:t>
      </w:r>
      <w:r w:rsidRPr="00ED78D6">
        <w:rPr>
          <w:rFonts w:ascii="Times New Roman" w:hAnsi="Times New Roman" w:cs="Times New Roman"/>
          <w:sz w:val="24"/>
          <w:szCs w:val="24"/>
        </w:rPr>
        <w:t xml:space="preserve">h </w:t>
      </w:r>
      <w:proofErr w:type="spellStart"/>
      <w:r w:rsidRPr="00ED78D6">
        <w:rPr>
          <w:rFonts w:ascii="Times New Roman" w:hAnsi="Times New Roman" w:cs="Times New Roman"/>
          <w:sz w:val="24"/>
          <w:szCs w:val="24"/>
        </w:rPr>
        <w:t>tingkat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pengetahuan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tenaga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kesehatan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tergolong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rendah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tentang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penularan</w:t>
      </w:r>
      <w:proofErr w:type="spellEnd"/>
      <w:r w:rsidRPr="00ED78D6">
        <w:rPr>
          <w:rFonts w:ascii="Times New Roman" w:hAnsi="Times New Roman" w:cs="Times New Roman"/>
          <w:sz w:val="24"/>
          <w:szCs w:val="24"/>
        </w:rPr>
        <w:t xml:space="preserve"> </w:t>
      </w:r>
      <w:r w:rsidR="003B079E">
        <w:rPr>
          <w:rFonts w:ascii="Times New Roman" w:hAnsi="Times New Roman" w:cs="Times New Roman"/>
          <w:sz w:val="24"/>
          <w:szCs w:val="24"/>
          <w:lang w:val="id-ID"/>
        </w:rPr>
        <w:t>COVID</w:t>
      </w:r>
      <w:r w:rsidRPr="00ED78D6">
        <w:rPr>
          <w:rFonts w:ascii="Times New Roman" w:hAnsi="Times New Roman" w:cs="Times New Roman"/>
          <w:sz w:val="24"/>
          <w:szCs w:val="24"/>
        </w:rPr>
        <w:t xml:space="preserve">-19. </w:t>
      </w:r>
      <w:proofErr w:type="spellStart"/>
      <w:proofErr w:type="gramStart"/>
      <w:r w:rsidRPr="00ED78D6">
        <w:rPr>
          <w:rFonts w:ascii="Times New Roman" w:hAnsi="Times New Roman" w:cs="Times New Roman"/>
          <w:sz w:val="24"/>
          <w:szCs w:val="24"/>
        </w:rPr>
        <w:t>Sesudah</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diberikan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pendidikan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kesehatan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sebagian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besar</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tingkat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pengetahuan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tenaga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kesehatan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tergolong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tinggi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tentang</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penularan</w:t>
      </w:r>
      <w:proofErr w:type="spellEnd"/>
      <w:r w:rsidRPr="00ED78D6">
        <w:rPr>
          <w:rFonts w:ascii="Times New Roman" w:hAnsi="Times New Roman" w:cs="Times New Roman"/>
          <w:sz w:val="24"/>
          <w:szCs w:val="24"/>
        </w:rPr>
        <w:t xml:space="preserve"> </w:t>
      </w:r>
      <w:r w:rsidR="003B079E">
        <w:rPr>
          <w:rFonts w:ascii="Times New Roman" w:hAnsi="Times New Roman" w:cs="Times New Roman"/>
          <w:sz w:val="24"/>
          <w:szCs w:val="24"/>
          <w:lang w:val="id-ID"/>
        </w:rPr>
        <w:t>COVID</w:t>
      </w:r>
      <w:r w:rsidRPr="00ED78D6">
        <w:rPr>
          <w:rFonts w:ascii="Times New Roman" w:hAnsi="Times New Roman" w:cs="Times New Roman"/>
          <w:sz w:val="24"/>
          <w:szCs w:val="24"/>
        </w:rPr>
        <w:t>-19.</w:t>
      </w:r>
      <w:proofErr w:type="gramEnd"/>
      <w:r w:rsidRPr="00ED78D6">
        <w:rPr>
          <w:rFonts w:ascii="Times New Roman" w:hAnsi="Times New Roman" w:cs="Times New Roman"/>
          <w:sz w:val="24"/>
          <w:szCs w:val="24"/>
        </w:rPr>
        <w:t xml:space="preserve"> </w:t>
      </w:r>
      <w:r w:rsidRPr="00ED78D6">
        <w:rPr>
          <w:rFonts w:ascii="Times New Roman" w:hAnsi="Times New Roman" w:cs="Times New Roman"/>
          <w:sz w:val="24"/>
          <w:szCs w:val="24"/>
          <w:lang w:val="id-ID"/>
        </w:rPr>
        <w:t>I</w:t>
      </w:r>
      <w:proofErr w:type="spellStart"/>
      <w:r w:rsidRPr="00ED78D6">
        <w:rPr>
          <w:rFonts w:ascii="Times New Roman" w:hAnsi="Times New Roman" w:cs="Times New Roman"/>
          <w:sz w:val="24"/>
          <w:szCs w:val="24"/>
        </w:rPr>
        <w:t>ndividu</w:t>
      </w:r>
      <w:proofErr w:type="spellEnd"/>
      <w:r w:rsidRPr="00ED78D6">
        <w:rPr>
          <w:rFonts w:ascii="Times New Roman" w:hAnsi="Times New Roman" w:cs="Times New Roman"/>
          <w:sz w:val="24"/>
          <w:szCs w:val="24"/>
        </w:rPr>
        <w:t xml:space="preserve"> yang </w:t>
      </w:r>
      <w:proofErr w:type="spellStart"/>
      <w:r w:rsidRPr="00ED78D6">
        <w:rPr>
          <w:rFonts w:ascii="Times New Roman" w:hAnsi="Times New Roman" w:cs="Times New Roman"/>
          <w:sz w:val="24"/>
          <w:szCs w:val="24"/>
        </w:rPr>
        <w:t>memiliki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informasi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akan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dapat</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menentukan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bagaimana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bereaksi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mengambil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keputusan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ketika</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menghadapi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suatu</w:t>
      </w:r>
      <w:proofErr w:type="spellEnd"/>
      <w:r w:rsidRPr="00ED78D6">
        <w:rPr>
          <w:rFonts w:ascii="Times New Roman" w:hAnsi="Times New Roman" w:cs="Times New Roman"/>
          <w:sz w:val="24"/>
          <w:szCs w:val="24"/>
        </w:rPr>
        <w:t xml:space="preserve"> masalah.</w:t>
      </w:r>
      <w:r w:rsidR="000B4BC0" w:rsidRPr="00ED78D6">
        <w:rPr>
          <w:rFonts w:ascii="Times New Roman" w:hAnsi="Times New Roman" w:cs="Times New Roman"/>
          <w:sz w:val="24"/>
          <w:szCs w:val="24"/>
        </w:rPr>
        <w:fldChar w:fldCharType="begin" w:fldLock="1"/>
      </w:r>
      <w:r w:rsidR="00C0254B">
        <w:rPr>
          <w:rFonts w:ascii="Times New Roman" w:hAnsi="Times New Roman" w:cs="Times New Roman"/>
          <w:sz w:val="24"/>
          <w:szCs w:val="24"/>
        </w:rPr>
        <w:instrText>ADDIN CSL_CITATION {"citationItems":[{"id":"ITEM-1","itemData":{"ISSN":"2614-3666","abstract":"Corona Virus Disease 19 (COVID-19) dinyatakan sebagai pandemi dunia oleh World Health Organization (WHO) dan ditetapkan sebagai pandemi oleh Indonesia berupa wabah penyakit yang perlu mendapat perhatian khusus dalam mengambil langkah-langkah strategis dalam penanggulangannya secara nasional yang melibatkan komponen masyarakat. Dari 6 strategi pemberdayaan masyarakat dalam pencegahan Covid-19 oleh Kementerian Kesehatan, terdapat pendamping teknis tenaga kesehatan puskesmas untuk menjamin keberlangsungan kegiatan. Tujuan dari kegiatan pengabdian ini adalah untuk meningkatkan pengetahuan dan keamanan petugas kesehatan dalam penanggulangan Covid-19. Metode Pelaksanaan Kegiatan ini adalah Pelatihan dan Demonstrasi serta Penyerahan Alat Pelindung Diri (APD) Bagi Petugas Kesehatan. Kegiatan ini dilaksanakan di UPT Puskesmas Rumbai Bukit Pekanbaru. Hasil dari kegiatan ini adalah terdapat peningkatan pengetahuan tentang penanggulangan Covid-19 dari 40% menjadi 90% dan penambahan logistik berupa donasi","author":[{"dropping-particle":"","family":"Saputra","given":"Candra","non-dropping-particle":"","parse-names":false,"suffix":""},{"dropping-particle":"","family":"Putra","given":"Ifon Driposwana","non-dropping-particle":"","parse-names":false,"suffix":""}],"container-title":"JCES (Journal of Character Education Society)","id":"ITEM-1","issue":"2","issued":{"date-parts":[["2020"]]},"page":"311-319","title":"Pemberdayaan Penanggulangan Covid-19 Bagi Petugas Kesehatan","type":"article-journal","volume":"3"},"uris":["http://www.mendeley.com/documents/?uuid=fab288f6-6016-46a9-a4bb-c1b296524b5a"]}],"mendeley":{"formattedCitation":"&lt;sup&gt;17&lt;/sup&gt;","plainTextFormattedCitation":"17","previouslyFormattedCitation":"&lt;sup&gt;16&lt;/sup&gt;"},"properties":{"noteIndex":0},"schema":"https://github.com/citation-style-language/schema/raw/master/csl-citation.json"}</w:instrText>
      </w:r>
      <w:r w:rsidR="000B4BC0" w:rsidRPr="00ED78D6">
        <w:rPr>
          <w:rFonts w:ascii="Times New Roman" w:hAnsi="Times New Roman" w:cs="Times New Roman"/>
          <w:sz w:val="24"/>
          <w:szCs w:val="24"/>
        </w:rPr>
        <w:fldChar w:fldCharType="separate"/>
      </w:r>
      <w:r w:rsidR="00C0254B" w:rsidRPr="00C0254B">
        <w:rPr>
          <w:rFonts w:ascii="Times New Roman" w:hAnsi="Times New Roman" w:cs="Times New Roman"/>
          <w:noProof/>
          <w:sz w:val="24"/>
          <w:szCs w:val="24"/>
          <w:vertAlign w:val="superscript"/>
        </w:rPr>
        <w:t>17</w:t>
      </w:r>
      <w:r w:rsidR="000B4BC0" w:rsidRPr="00ED78D6">
        <w:rPr>
          <w:rFonts w:ascii="Times New Roman" w:hAnsi="Times New Roman" w:cs="Times New Roman"/>
          <w:sz w:val="24"/>
          <w:szCs w:val="24"/>
        </w:rPr>
        <w:fldChar w:fldCharType="end"/>
      </w:r>
    </w:p>
    <w:p w:rsidR="00EE3A4B" w:rsidRPr="00ED78D6" w:rsidRDefault="00EE3A4B" w:rsidP="001137B2">
      <w:pPr>
        <w:pStyle w:val="ListParagraph"/>
        <w:spacing w:before="0" w:line="240" w:lineRule="auto"/>
        <w:ind w:left="0" w:firstLine="720"/>
        <w:rPr>
          <w:rFonts w:ascii="Times New Roman" w:hAnsi="Times New Roman" w:cs="Times New Roman"/>
          <w:sz w:val="24"/>
          <w:szCs w:val="24"/>
          <w:lang w:val="id-ID"/>
        </w:rPr>
      </w:pPr>
    </w:p>
    <w:p w:rsidR="00F92650" w:rsidRPr="00ED78D6" w:rsidRDefault="00724032" w:rsidP="001137B2">
      <w:pPr>
        <w:spacing w:after="0" w:line="240" w:lineRule="auto"/>
        <w:jc w:val="both"/>
        <w:rPr>
          <w:rFonts w:ascii="Times New Roman" w:hAnsi="Times New Roman" w:cs="Times New Roman"/>
          <w:b/>
          <w:bCs/>
          <w:noProof/>
          <w:sz w:val="24"/>
          <w:szCs w:val="24"/>
          <w:lang w:val="id-ID"/>
        </w:rPr>
      </w:pPr>
      <w:r w:rsidRPr="00ED78D6">
        <w:rPr>
          <w:rFonts w:ascii="Times New Roman" w:hAnsi="Times New Roman" w:cs="Times New Roman"/>
          <w:b/>
          <w:noProof/>
          <w:sz w:val="24"/>
          <w:szCs w:val="24"/>
          <w:lang w:val="id-ID"/>
        </w:rPr>
        <w:t>K</w:t>
      </w:r>
      <w:r w:rsidRPr="00ED78D6">
        <w:rPr>
          <w:rFonts w:ascii="Times New Roman" w:hAnsi="Times New Roman" w:cs="Times New Roman"/>
          <w:b/>
          <w:bCs/>
          <w:noProof/>
          <w:sz w:val="24"/>
          <w:szCs w:val="24"/>
          <w:lang w:val="id-ID"/>
        </w:rPr>
        <w:t>ESIMPULAN</w:t>
      </w:r>
    </w:p>
    <w:p w:rsidR="000B4BC0" w:rsidRPr="00ED78D6" w:rsidRDefault="009C2551" w:rsidP="00040925">
      <w:pPr>
        <w:pStyle w:val="NoSpacing"/>
        <w:ind w:left="0" w:firstLine="709"/>
        <w:rPr>
          <w:rFonts w:ascii="Times New Roman" w:hAnsi="Times New Roman" w:cs="Times New Roman"/>
          <w:sz w:val="24"/>
          <w:szCs w:val="24"/>
          <w:lang w:val="id-ID"/>
        </w:rPr>
      </w:pPr>
      <w:proofErr w:type="spellStart"/>
      <w:r w:rsidRPr="00ED78D6">
        <w:rPr>
          <w:rFonts w:ascii="Times New Roman" w:hAnsi="Times New Roman" w:cs="Times New Roman"/>
          <w:sz w:val="24"/>
          <w:szCs w:val="24"/>
        </w:rPr>
        <w:t>Berdasarkan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hasil</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penelitian</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ini</w:t>
      </w:r>
      <w:proofErr w:type="spellEnd"/>
      <w:r w:rsidRPr="00ED78D6">
        <w:rPr>
          <w:rFonts w:ascii="Times New Roman" w:hAnsi="Times New Roman" w:cs="Times New Roman"/>
          <w:sz w:val="24"/>
          <w:szCs w:val="24"/>
        </w:rPr>
        <w:t xml:space="preserve"> </w:t>
      </w:r>
      <w:proofErr w:type="spellStart"/>
      <w:r w:rsidRPr="00ED78D6">
        <w:rPr>
          <w:rFonts w:ascii="Times New Roman" w:hAnsi="Times New Roman" w:cs="Times New Roman"/>
          <w:sz w:val="24"/>
          <w:szCs w:val="24"/>
        </w:rPr>
        <w:t>dari</w:t>
      </w:r>
      <w:proofErr w:type="spellEnd"/>
      <w:r w:rsidRPr="00ED78D6">
        <w:rPr>
          <w:rFonts w:ascii="Times New Roman" w:hAnsi="Times New Roman" w:cs="Times New Roman"/>
          <w:sz w:val="24"/>
          <w:szCs w:val="24"/>
        </w:rPr>
        <w:t xml:space="preserve"> </w:t>
      </w:r>
      <w:r w:rsidR="005C2649" w:rsidRPr="00ED78D6">
        <w:rPr>
          <w:rFonts w:ascii="Times New Roman" w:hAnsi="Times New Roman" w:cs="Times New Roman"/>
          <w:sz w:val="24"/>
          <w:szCs w:val="24"/>
        </w:rPr>
        <w:t>533</w:t>
      </w:r>
      <w:r w:rsidR="005C2649" w:rsidRPr="00ED78D6">
        <w:rPr>
          <w:rFonts w:ascii="Times New Roman" w:hAnsi="Times New Roman" w:cs="Times New Roman"/>
          <w:sz w:val="24"/>
          <w:szCs w:val="24"/>
          <w:lang w:val="id-ID"/>
        </w:rPr>
        <w:t xml:space="preserve"> </w:t>
      </w:r>
      <w:proofErr w:type="spellStart"/>
      <w:r w:rsidR="00504E20" w:rsidRPr="00ED78D6">
        <w:rPr>
          <w:rFonts w:ascii="Times New Roman" w:hAnsi="Times New Roman" w:cs="Times New Roman"/>
          <w:sz w:val="24"/>
          <w:szCs w:val="24"/>
        </w:rPr>
        <w:t>pegawai</w:t>
      </w:r>
      <w:proofErr w:type="spellEnd"/>
      <w:r w:rsidR="00504E20" w:rsidRPr="00ED78D6">
        <w:rPr>
          <w:rFonts w:ascii="Times New Roman" w:hAnsi="Times New Roman" w:cs="Times New Roman"/>
          <w:sz w:val="24"/>
          <w:szCs w:val="24"/>
        </w:rPr>
        <w:t xml:space="preserve"> </w:t>
      </w:r>
      <w:proofErr w:type="spellStart"/>
      <w:r w:rsidR="00504E20" w:rsidRPr="00ED78D6">
        <w:rPr>
          <w:rFonts w:ascii="Times New Roman" w:hAnsi="Times New Roman" w:cs="Times New Roman"/>
          <w:sz w:val="24"/>
          <w:szCs w:val="24"/>
        </w:rPr>
        <w:t>sebagian</w:t>
      </w:r>
      <w:proofErr w:type="spellEnd"/>
      <w:r w:rsidR="00504E20" w:rsidRPr="00ED78D6">
        <w:rPr>
          <w:rFonts w:ascii="Times New Roman" w:hAnsi="Times New Roman" w:cs="Times New Roman"/>
          <w:sz w:val="24"/>
          <w:szCs w:val="24"/>
        </w:rPr>
        <w:t xml:space="preserve"> </w:t>
      </w:r>
      <w:proofErr w:type="spellStart"/>
      <w:r w:rsidR="00504E20" w:rsidRPr="00ED78D6">
        <w:rPr>
          <w:rFonts w:ascii="Times New Roman" w:hAnsi="Times New Roman" w:cs="Times New Roman"/>
          <w:sz w:val="24"/>
          <w:szCs w:val="24"/>
        </w:rPr>
        <w:t>besar</w:t>
      </w:r>
      <w:proofErr w:type="spellEnd"/>
      <w:r w:rsidR="00504E20" w:rsidRPr="00ED78D6">
        <w:rPr>
          <w:rFonts w:ascii="Times New Roman" w:hAnsi="Times New Roman" w:cs="Times New Roman"/>
          <w:sz w:val="24"/>
          <w:szCs w:val="24"/>
        </w:rPr>
        <w:t xml:space="preserve"> </w:t>
      </w:r>
      <w:r w:rsidR="000B4BC0" w:rsidRPr="00ED78D6">
        <w:rPr>
          <w:rFonts w:ascii="Times New Roman" w:hAnsi="Times New Roman" w:cs="Times New Roman"/>
          <w:sz w:val="24"/>
          <w:szCs w:val="24"/>
          <w:lang w:val="id-ID"/>
        </w:rPr>
        <w:t>kurang sesuai dalam penerapan protokol kesehatan terkait COVID-19 sebesar 348 pegawai (65</w:t>
      </w:r>
      <w:proofErr w:type="gramStart"/>
      <w:r w:rsidR="000B4BC0" w:rsidRPr="00ED78D6">
        <w:rPr>
          <w:rFonts w:ascii="Times New Roman" w:hAnsi="Times New Roman" w:cs="Times New Roman"/>
          <w:sz w:val="24"/>
          <w:szCs w:val="24"/>
          <w:lang w:val="id-ID"/>
        </w:rPr>
        <w:t>,3</w:t>
      </w:r>
      <w:proofErr w:type="gramEnd"/>
      <w:r w:rsidR="000B4BC0" w:rsidRPr="00ED78D6">
        <w:rPr>
          <w:rFonts w:ascii="Times New Roman" w:hAnsi="Times New Roman" w:cs="Times New Roman"/>
          <w:sz w:val="24"/>
          <w:szCs w:val="24"/>
          <w:lang w:val="id-ID"/>
        </w:rPr>
        <w:t>%) Usia lebih tua lebih kurang sesuai dalam penerapan protokol (66,4%), jenis kelamin perempuan sebanyak 65,4% kurang sesuai dalam penerapan protokol, tidak berbeda signifikan terhadap jenis kelamin laki-laki sebanyak 65,1% kurang sesuai dalam penerapan protokol kesehatan. Tingkat pengetahuan semakin rendah semakin kurang sesuai dalam penerapan protokol. Pegawai KKP yang belum pernah melaksanakan pelatihan kewaspadaan dini dalam penerapan protokol kesehatan terkait COVID-19 kurang sesuai.</w:t>
      </w:r>
      <w:r w:rsidR="000E2EE0">
        <w:rPr>
          <w:rFonts w:ascii="Times New Roman" w:hAnsi="Times New Roman" w:cs="Times New Roman"/>
          <w:sz w:val="24"/>
          <w:szCs w:val="24"/>
          <w:lang w:val="id-ID"/>
        </w:rPr>
        <w:t xml:space="preserve"> Masih banyak </w:t>
      </w:r>
      <w:r w:rsidR="000E2EE0">
        <w:rPr>
          <w:rFonts w:ascii="Times New Roman" w:hAnsi="Times New Roman" w:cs="Times New Roman"/>
          <w:sz w:val="24"/>
          <w:szCs w:val="24"/>
          <w:lang w:val="id-ID"/>
        </w:rPr>
        <w:lastRenderedPageBreak/>
        <w:t>terdapat pegawai KKP yang belum melaksanakan pelatihan kewaspadaan dini.</w:t>
      </w:r>
    </w:p>
    <w:p w:rsidR="003B079E" w:rsidRPr="00ED78D6" w:rsidRDefault="003B079E" w:rsidP="00040925">
      <w:pPr>
        <w:pStyle w:val="NoSpacing"/>
        <w:ind w:left="0" w:firstLine="709"/>
        <w:rPr>
          <w:rFonts w:ascii="Times New Roman" w:hAnsi="Times New Roman" w:cs="Times New Roman"/>
          <w:sz w:val="24"/>
          <w:szCs w:val="24"/>
          <w:lang w:val="id-ID"/>
        </w:rPr>
      </w:pPr>
    </w:p>
    <w:p w:rsidR="009C2551" w:rsidRPr="00ED78D6" w:rsidRDefault="009C2551" w:rsidP="001137B2">
      <w:pPr>
        <w:spacing w:after="0" w:line="240" w:lineRule="auto"/>
        <w:jc w:val="both"/>
        <w:rPr>
          <w:rFonts w:ascii="Times New Roman" w:hAnsi="Times New Roman" w:cs="Times New Roman"/>
          <w:b/>
          <w:bCs/>
          <w:noProof/>
          <w:sz w:val="24"/>
          <w:szCs w:val="24"/>
          <w:lang w:val="id-ID"/>
        </w:rPr>
      </w:pPr>
      <w:r w:rsidRPr="00ED78D6">
        <w:rPr>
          <w:rFonts w:ascii="Times New Roman" w:hAnsi="Times New Roman" w:cs="Times New Roman"/>
          <w:b/>
          <w:noProof/>
          <w:sz w:val="24"/>
          <w:szCs w:val="24"/>
          <w:lang w:val="id-ID"/>
        </w:rPr>
        <w:t>SARAN</w:t>
      </w:r>
    </w:p>
    <w:p w:rsidR="00ED78D6" w:rsidRDefault="003B079E" w:rsidP="001137B2">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Pegawai</w:t>
      </w:r>
      <w:r w:rsidRPr="003B079E">
        <w:rPr>
          <w:rFonts w:ascii="Times New Roman" w:hAnsi="Times New Roman" w:cs="Times New Roman"/>
          <w:noProof/>
          <w:sz w:val="24"/>
          <w:szCs w:val="24"/>
          <w:lang w:val="id-ID"/>
        </w:rPr>
        <w:t xml:space="preserve"> yang belum pernah mengikuti pelatihan disarankan agar mengikuti pelatihan</w:t>
      </w:r>
      <w:r>
        <w:rPr>
          <w:rFonts w:ascii="Times New Roman" w:hAnsi="Times New Roman" w:cs="Times New Roman"/>
          <w:noProof/>
          <w:sz w:val="24"/>
          <w:szCs w:val="24"/>
          <w:lang w:val="id-ID"/>
        </w:rPr>
        <w:t xml:space="preserve"> mengenai kewaspadaan dini. Bagi pegawai KKP  </w:t>
      </w:r>
      <w:r w:rsidRPr="003B079E">
        <w:rPr>
          <w:rFonts w:ascii="Times New Roman" w:hAnsi="Times New Roman" w:cs="Times New Roman"/>
          <w:noProof/>
          <w:sz w:val="24"/>
          <w:szCs w:val="24"/>
          <w:lang w:val="id-ID"/>
        </w:rPr>
        <w:t>yang sudah pernah mengikuti pelatihan melakukan penyegaran materi</w:t>
      </w:r>
      <w:r>
        <w:rPr>
          <w:rFonts w:ascii="Times New Roman" w:hAnsi="Times New Roman" w:cs="Times New Roman"/>
          <w:noProof/>
          <w:sz w:val="24"/>
          <w:szCs w:val="24"/>
          <w:lang w:val="id-ID"/>
        </w:rPr>
        <w:t xml:space="preserve"> terhadap kewaspadaan terkait penyakit emerging dalam hal ini COVID-19.</w:t>
      </w:r>
      <w:r w:rsidR="00C0254B">
        <w:rPr>
          <w:rFonts w:ascii="Times New Roman" w:hAnsi="Times New Roman" w:cs="Times New Roman"/>
          <w:noProof/>
          <w:sz w:val="24"/>
          <w:szCs w:val="24"/>
          <w:lang w:val="id-ID"/>
        </w:rPr>
        <w:t xml:space="preserve"> </w:t>
      </w:r>
    </w:p>
    <w:p w:rsidR="00040925" w:rsidRPr="00ED78D6" w:rsidRDefault="00040925" w:rsidP="001137B2">
      <w:pPr>
        <w:spacing w:after="0" w:line="240" w:lineRule="auto"/>
        <w:ind w:firstLine="720"/>
        <w:jc w:val="both"/>
        <w:rPr>
          <w:rFonts w:ascii="Times New Roman" w:hAnsi="Times New Roman" w:cs="Times New Roman"/>
          <w:noProof/>
          <w:sz w:val="24"/>
          <w:szCs w:val="24"/>
          <w:lang w:val="id-ID"/>
        </w:rPr>
      </w:pPr>
    </w:p>
    <w:p w:rsidR="00F64114" w:rsidRPr="00ED78D6" w:rsidRDefault="00D75FAE" w:rsidP="001137B2">
      <w:pPr>
        <w:spacing w:after="0" w:line="240" w:lineRule="auto"/>
        <w:jc w:val="both"/>
        <w:rPr>
          <w:rFonts w:ascii="Times New Roman" w:hAnsi="Times New Roman" w:cs="Times New Roman"/>
          <w:b/>
          <w:bCs/>
          <w:noProof/>
          <w:sz w:val="24"/>
          <w:szCs w:val="24"/>
          <w:lang w:val="id-ID"/>
        </w:rPr>
      </w:pPr>
      <w:r w:rsidRPr="00ED78D6">
        <w:rPr>
          <w:rFonts w:ascii="Times New Roman" w:hAnsi="Times New Roman" w:cs="Times New Roman"/>
          <w:b/>
          <w:bCs/>
          <w:noProof/>
          <w:sz w:val="24"/>
          <w:szCs w:val="24"/>
          <w:lang w:val="id-ID"/>
        </w:rPr>
        <w:t>D</w:t>
      </w:r>
      <w:r w:rsidR="00F64114" w:rsidRPr="00ED78D6">
        <w:rPr>
          <w:rFonts w:ascii="Times New Roman" w:hAnsi="Times New Roman" w:cs="Times New Roman"/>
          <w:b/>
          <w:bCs/>
          <w:noProof/>
          <w:sz w:val="24"/>
          <w:szCs w:val="24"/>
          <w:lang w:val="id-ID"/>
        </w:rPr>
        <w:t>AFTAR PUSTAKA</w:t>
      </w:r>
    </w:p>
    <w:p w:rsidR="00D45B74" w:rsidRPr="008276A9" w:rsidRDefault="006014D9" w:rsidP="008276A9">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ED78D6">
        <w:rPr>
          <w:rFonts w:ascii="Times New Roman" w:hAnsi="Times New Roman" w:cs="Times New Roman"/>
          <w:b/>
          <w:bCs/>
          <w:noProof/>
          <w:sz w:val="24"/>
          <w:szCs w:val="24"/>
          <w:lang w:val="id-ID"/>
        </w:rPr>
        <w:fldChar w:fldCharType="begin" w:fldLock="1"/>
      </w:r>
      <w:r w:rsidRPr="00ED78D6">
        <w:rPr>
          <w:rFonts w:ascii="Times New Roman" w:hAnsi="Times New Roman" w:cs="Times New Roman"/>
          <w:b/>
          <w:bCs/>
          <w:noProof/>
          <w:sz w:val="24"/>
          <w:szCs w:val="24"/>
          <w:lang w:val="id-ID"/>
        </w:rPr>
        <w:instrText xml:space="preserve">ADDIN Mendeley Bibliography CSL_BIBLIOGRAPHY </w:instrText>
      </w:r>
      <w:r w:rsidRPr="00ED78D6">
        <w:rPr>
          <w:rFonts w:ascii="Times New Roman" w:hAnsi="Times New Roman" w:cs="Times New Roman"/>
          <w:b/>
          <w:bCs/>
          <w:noProof/>
          <w:sz w:val="24"/>
          <w:szCs w:val="24"/>
          <w:lang w:val="id-ID"/>
        </w:rPr>
        <w:fldChar w:fldCharType="separate"/>
      </w:r>
      <w:r w:rsidR="00C0254B" w:rsidRPr="00C0254B">
        <w:rPr>
          <w:rFonts w:ascii="Times New Roman" w:hAnsi="Times New Roman" w:cs="Times New Roman"/>
          <w:noProof/>
          <w:sz w:val="24"/>
          <w:szCs w:val="24"/>
        </w:rPr>
        <w:t xml:space="preserve">1. </w:t>
      </w:r>
      <w:r w:rsidR="00C0254B" w:rsidRPr="00C0254B">
        <w:rPr>
          <w:rFonts w:ascii="Times New Roman" w:hAnsi="Times New Roman" w:cs="Times New Roman"/>
          <w:noProof/>
          <w:sz w:val="24"/>
          <w:szCs w:val="24"/>
        </w:rPr>
        <w:tab/>
        <w:t>Organization WH. WHO Director- General’s Opening Remarks at the Media Briefing on [Internet]. 2020. Tersedia pada: https://www.who.int/dg/speeches/detail/who-director-general-s-opening-remarks-at-the-media-briefing-on-covid-19---20-march-2020</w:t>
      </w:r>
      <w:r w:rsidR="005E7EEC">
        <w:rPr>
          <w:rFonts w:ascii="Times New Roman" w:hAnsi="Times New Roman" w:cs="Times New Roman"/>
          <w:noProof/>
          <w:sz w:val="24"/>
          <w:szCs w:val="24"/>
          <w:lang w:val="id-ID"/>
        </w:rPr>
        <w:t xml:space="preserve"> diakses tangga 29 Desember 20220</w:t>
      </w:r>
    </w:p>
    <w:p w:rsidR="00C0254B" w:rsidRPr="008276A9"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C0254B">
        <w:rPr>
          <w:rFonts w:ascii="Times New Roman" w:hAnsi="Times New Roman" w:cs="Times New Roman"/>
          <w:noProof/>
          <w:sz w:val="24"/>
          <w:szCs w:val="24"/>
        </w:rPr>
        <w:t xml:space="preserve">2. </w:t>
      </w:r>
      <w:r w:rsidRPr="00C0254B">
        <w:rPr>
          <w:rFonts w:ascii="Times New Roman" w:hAnsi="Times New Roman" w:cs="Times New Roman"/>
          <w:noProof/>
          <w:sz w:val="24"/>
          <w:szCs w:val="24"/>
        </w:rPr>
        <w:tab/>
        <w:t>Penanganan SC-19. Berita Terkini Berhemat [Internet]. 2020. hal. 52–5. Tersedia pada: https://covid19.go.id/p/berita</w:t>
      </w:r>
      <w:r w:rsidR="008276A9">
        <w:rPr>
          <w:rFonts w:ascii="Times New Roman" w:hAnsi="Times New Roman" w:cs="Times New Roman"/>
          <w:noProof/>
          <w:sz w:val="24"/>
          <w:szCs w:val="24"/>
          <w:lang w:val="id-ID"/>
        </w:rPr>
        <w:t xml:space="preserve"> diakses tanggal 29 Desember 2020</w:t>
      </w:r>
    </w:p>
    <w:p w:rsidR="008276A9" w:rsidRPr="008276A9" w:rsidRDefault="008276A9" w:rsidP="00C0254B">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p>
    <w:p w:rsidR="00C0254B" w:rsidRPr="008276A9"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C0254B">
        <w:rPr>
          <w:rFonts w:ascii="Times New Roman" w:hAnsi="Times New Roman" w:cs="Times New Roman"/>
          <w:noProof/>
          <w:sz w:val="24"/>
          <w:szCs w:val="24"/>
        </w:rPr>
        <w:t xml:space="preserve">3. </w:t>
      </w:r>
      <w:r w:rsidRPr="00C0254B">
        <w:rPr>
          <w:rFonts w:ascii="Times New Roman" w:hAnsi="Times New Roman" w:cs="Times New Roman"/>
          <w:noProof/>
          <w:sz w:val="24"/>
          <w:szCs w:val="24"/>
        </w:rPr>
        <w:tab/>
        <w:t>Za Zhi ZL. The Epidemiological Characteristics of an Outbreak of 2019 Novel Coronavirus Disease (COVID-19) in China. Natl Libr Med [Internet]. 2020;10(42):145–51. Tersedia pada: https://pubmed.ncbi.nlm.nih.gov/32064853/</w:t>
      </w:r>
      <w:r w:rsidR="008276A9">
        <w:rPr>
          <w:rFonts w:ascii="Times New Roman" w:hAnsi="Times New Roman" w:cs="Times New Roman"/>
          <w:noProof/>
          <w:sz w:val="24"/>
          <w:szCs w:val="24"/>
          <w:lang w:val="id-ID"/>
        </w:rPr>
        <w:t xml:space="preserve"> diakses tanggal 20 Juli 2020</w:t>
      </w:r>
    </w:p>
    <w:p w:rsidR="00C0254B" w:rsidRP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4. </w:t>
      </w:r>
      <w:r w:rsidRPr="00C0254B">
        <w:rPr>
          <w:rFonts w:ascii="Times New Roman" w:hAnsi="Times New Roman" w:cs="Times New Roman"/>
          <w:noProof/>
          <w:sz w:val="24"/>
          <w:szCs w:val="24"/>
        </w:rPr>
        <w:tab/>
        <w:t xml:space="preserve">Liu CY, Yang YZ, Zhang XM, Xu X, Dou QL, Zhang WW, et al. The prevalence and influencing factors in anxiety in medical workers fighting COVID-19 in China: A cross-sectional survey. Epidemiol Infect. 2020;148(April). </w:t>
      </w:r>
    </w:p>
    <w:p w:rsidR="00C0254B" w:rsidRP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5. </w:t>
      </w:r>
      <w:r w:rsidRPr="00C0254B">
        <w:rPr>
          <w:rFonts w:ascii="Times New Roman" w:hAnsi="Times New Roman" w:cs="Times New Roman"/>
          <w:noProof/>
          <w:sz w:val="24"/>
          <w:szCs w:val="24"/>
        </w:rPr>
        <w:tab/>
        <w:t xml:space="preserve">Nadia S. Kesiapan Kemenkes dalam Menghadapi Outbrean Novel Coronavirus (2019-nCoV). In 2020. </w:t>
      </w:r>
    </w:p>
    <w:p w:rsidR="00C0254B" w:rsidRPr="005E7EEC"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C0254B">
        <w:rPr>
          <w:rFonts w:ascii="Times New Roman" w:hAnsi="Times New Roman" w:cs="Times New Roman"/>
          <w:noProof/>
          <w:sz w:val="24"/>
          <w:szCs w:val="24"/>
        </w:rPr>
        <w:t xml:space="preserve">6. </w:t>
      </w:r>
      <w:r w:rsidRPr="00C0254B">
        <w:rPr>
          <w:rFonts w:ascii="Times New Roman" w:hAnsi="Times New Roman" w:cs="Times New Roman"/>
          <w:noProof/>
          <w:sz w:val="24"/>
          <w:szCs w:val="24"/>
        </w:rPr>
        <w:tab/>
        <w:t xml:space="preserve">Buana DR. Analisis Perilaku Masyarakat Indonesia dalam Menghadapi Pandemi Covid-19 dan </w:t>
      </w:r>
      <w:r w:rsidRPr="00C0254B">
        <w:rPr>
          <w:rFonts w:ascii="Times New Roman" w:hAnsi="Times New Roman" w:cs="Times New Roman"/>
          <w:noProof/>
          <w:sz w:val="24"/>
          <w:szCs w:val="24"/>
        </w:rPr>
        <w:lastRenderedPageBreak/>
        <w:t>Kiat Menjaga Kesejahteraan Jiwa. Sos dan Budaya, Fak Syariah dan Huk Univ Islam Negeri Syarif Hidayatullah Jakarta [Internet]. 2020;7(3):217–26. Tersedia pada: file:///C:/Users/User/Downloads/fvm939e.pdf</w:t>
      </w:r>
      <w:r w:rsidR="005E7EEC">
        <w:rPr>
          <w:rFonts w:ascii="Times New Roman" w:hAnsi="Times New Roman" w:cs="Times New Roman"/>
          <w:noProof/>
          <w:sz w:val="24"/>
          <w:szCs w:val="24"/>
          <w:lang w:val="id-ID"/>
        </w:rPr>
        <w:t xml:space="preserve"> diakses tanggal 29 Desember 2020</w:t>
      </w:r>
    </w:p>
    <w:p w:rsidR="00C0254B" w:rsidRP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7. </w:t>
      </w:r>
      <w:r w:rsidRPr="00C0254B">
        <w:rPr>
          <w:rFonts w:ascii="Times New Roman" w:hAnsi="Times New Roman" w:cs="Times New Roman"/>
          <w:noProof/>
          <w:sz w:val="24"/>
          <w:szCs w:val="24"/>
        </w:rPr>
        <w:tab/>
        <w:t xml:space="preserve">Triguno Y, Ayu PL, Wardana KEL, Raningsih NM, Arlinayanti KD. PROTOKOL KESEHATAN COVID-19 : SEBAGAI UPAYA PENCEGAHAN COVID-19 DI AREA KERJA PADA KARYAWAN PERKANTORAN DI BANDAR LAMPUNG. J Peduli Masy. 2020;2(Desember):173–80. </w:t>
      </w:r>
    </w:p>
    <w:p w:rsidR="00D45B74" w:rsidRPr="008276A9" w:rsidRDefault="00C0254B" w:rsidP="008276A9">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C0254B">
        <w:rPr>
          <w:rFonts w:ascii="Times New Roman" w:hAnsi="Times New Roman" w:cs="Times New Roman"/>
          <w:noProof/>
          <w:sz w:val="24"/>
          <w:szCs w:val="24"/>
        </w:rPr>
        <w:t xml:space="preserve">8. </w:t>
      </w:r>
      <w:r w:rsidRPr="00C0254B">
        <w:rPr>
          <w:rFonts w:ascii="Times New Roman" w:hAnsi="Times New Roman" w:cs="Times New Roman"/>
          <w:noProof/>
          <w:sz w:val="24"/>
          <w:szCs w:val="24"/>
        </w:rPr>
        <w:tab/>
        <w:t xml:space="preserve">Kemenkes RI P dan PP. Penanganan COVID-19 Protokol Pintu Masuk Wilayah Indonesia (Bandara, Pelabuhan, PLBDN). Jakarta: Kementerian Kesehatan Republik Indonesia; 2020. </w:t>
      </w:r>
    </w:p>
    <w:p w:rsidR="00C0254B" w:rsidRP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9. </w:t>
      </w:r>
      <w:r w:rsidRPr="00C0254B">
        <w:rPr>
          <w:rFonts w:ascii="Times New Roman" w:hAnsi="Times New Roman" w:cs="Times New Roman"/>
          <w:noProof/>
          <w:sz w:val="24"/>
          <w:szCs w:val="24"/>
        </w:rPr>
        <w:tab/>
        <w:t xml:space="preserve">Perhubungan K. Surat Edaran Nomor SE 25 Tahun 2020 Tentang Petunjuk Pelaksanaan Perjalanan Orang dengan Transportasi Udara Untuk Pelaku Perjalanan Luar Negeri dalam Rangka Pencegahan Penyebaran Coronavirus Disease 2019 (COVID-19). 2020. </w:t>
      </w:r>
    </w:p>
    <w:p w:rsidR="00C0254B" w:rsidRP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10. </w:t>
      </w:r>
      <w:r w:rsidRPr="00C0254B">
        <w:rPr>
          <w:rFonts w:ascii="Times New Roman" w:hAnsi="Times New Roman" w:cs="Times New Roman"/>
          <w:noProof/>
          <w:sz w:val="24"/>
          <w:szCs w:val="24"/>
        </w:rPr>
        <w:tab/>
        <w:t xml:space="preserve">Wang C, Pan R, Wan X, Tan Y, Xu L, Ho CS, et al. Immediate psychological responses and associated factors during the initial stage of the 2019 coronavirus disease (COVID-19) epidemic among the general population in China. Int J Environ Res Public Health. 2020;17(5). </w:t>
      </w:r>
    </w:p>
    <w:p w:rsidR="00C0254B" w:rsidRPr="008276A9"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C0254B">
        <w:rPr>
          <w:rFonts w:ascii="Times New Roman" w:hAnsi="Times New Roman" w:cs="Times New Roman"/>
          <w:noProof/>
          <w:sz w:val="24"/>
          <w:szCs w:val="24"/>
        </w:rPr>
        <w:t xml:space="preserve">11. </w:t>
      </w:r>
      <w:r w:rsidRPr="00C0254B">
        <w:rPr>
          <w:rFonts w:ascii="Times New Roman" w:hAnsi="Times New Roman" w:cs="Times New Roman"/>
          <w:noProof/>
          <w:sz w:val="24"/>
          <w:szCs w:val="24"/>
        </w:rPr>
        <w:tab/>
        <w:t>Febriyanti E dan, Mellu A. Tingkat Kecemasan Mahasiswa Keperawatan Dalam Menghadapi Pandemi Covid-19 Di Kota Kupang. Nurs Updat  J Ilm Ilmu Keperawatan P-ISSN  2085-5931 e-ISSN  2623-2871 [Internet]. 2020;11(3):1–6. Tersedia pada: https://stikes-nhm.e-journal.id/NU/index</w:t>
      </w:r>
      <w:r w:rsidR="008276A9">
        <w:rPr>
          <w:rFonts w:ascii="Times New Roman" w:hAnsi="Times New Roman" w:cs="Times New Roman"/>
          <w:noProof/>
          <w:sz w:val="24"/>
          <w:szCs w:val="24"/>
          <w:lang w:val="id-ID"/>
        </w:rPr>
        <w:t xml:space="preserve"> diakses tangal 17 Juni 2020</w:t>
      </w:r>
    </w:p>
    <w:p w:rsidR="00C0254B" w:rsidRPr="008276A9"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C0254B">
        <w:rPr>
          <w:rFonts w:ascii="Times New Roman" w:hAnsi="Times New Roman" w:cs="Times New Roman"/>
          <w:noProof/>
          <w:sz w:val="24"/>
          <w:szCs w:val="24"/>
        </w:rPr>
        <w:lastRenderedPageBreak/>
        <w:t xml:space="preserve">12. </w:t>
      </w:r>
      <w:r w:rsidRPr="00C0254B">
        <w:rPr>
          <w:rFonts w:ascii="Times New Roman" w:hAnsi="Times New Roman" w:cs="Times New Roman"/>
          <w:noProof/>
          <w:sz w:val="24"/>
          <w:szCs w:val="24"/>
        </w:rPr>
        <w:tab/>
        <w:t>Statistik BP. Hasil Survei Sosial Demografi Dampak COVID-19 [Internet]. 2554. Tersedia pada: http://library1.nida.ac.th/termpaper6/sd/2554/19755.pdf</w:t>
      </w:r>
      <w:r w:rsidR="008276A9">
        <w:rPr>
          <w:rFonts w:ascii="Times New Roman" w:hAnsi="Times New Roman" w:cs="Times New Roman"/>
          <w:noProof/>
          <w:sz w:val="24"/>
          <w:szCs w:val="24"/>
          <w:lang w:val="id-ID"/>
        </w:rPr>
        <w:t xml:space="preserve"> diakses tanggal 5 September 2020</w:t>
      </w:r>
    </w:p>
    <w:p w:rsidR="00C0254B" w:rsidRPr="008276A9"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lang w:val="id-ID"/>
        </w:rPr>
      </w:pPr>
      <w:r w:rsidRPr="00C0254B">
        <w:rPr>
          <w:rFonts w:ascii="Times New Roman" w:hAnsi="Times New Roman" w:cs="Times New Roman"/>
          <w:noProof/>
          <w:sz w:val="24"/>
          <w:szCs w:val="24"/>
        </w:rPr>
        <w:t xml:space="preserve">13. </w:t>
      </w:r>
      <w:r w:rsidRPr="00C0254B">
        <w:rPr>
          <w:rFonts w:ascii="Times New Roman" w:hAnsi="Times New Roman" w:cs="Times New Roman"/>
          <w:noProof/>
          <w:sz w:val="24"/>
          <w:szCs w:val="24"/>
        </w:rPr>
        <w:tab/>
        <w:t>Wiranti, Sriatmi A, Kusumastuti W. Determinan kepatuhan masyarakat Kota Depok terhadap kebijakan pembatasan sosial berskala besar dalam pencegahan COVID-19. J Kebijak Kesehat Indones [Internet]. 2020;09(03):117–24. Tersedia pada: https://journal.ugm.ac.id/jkki/article/view/58484</w:t>
      </w:r>
      <w:r w:rsidR="008276A9">
        <w:rPr>
          <w:rFonts w:ascii="Times New Roman" w:hAnsi="Times New Roman" w:cs="Times New Roman"/>
          <w:noProof/>
          <w:sz w:val="24"/>
          <w:szCs w:val="24"/>
          <w:lang w:val="id-ID"/>
        </w:rPr>
        <w:t xml:space="preserve"> diakses tanggal 30 Agustus 2020</w:t>
      </w:r>
    </w:p>
    <w:p w:rsid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14. </w:t>
      </w:r>
      <w:r w:rsidRPr="00C0254B">
        <w:rPr>
          <w:rFonts w:ascii="Times New Roman" w:hAnsi="Times New Roman" w:cs="Times New Roman"/>
          <w:noProof/>
          <w:sz w:val="24"/>
          <w:szCs w:val="24"/>
        </w:rPr>
        <w:tab/>
        <w:t xml:space="preserve">Yanti B, Wahyudi E, Wahiduddin W, Novika RGH, Arina YMD, Martani NS, et al. Community Knowledge, Attitudes, and Behavior Towards Social Distancing Policy As Prevention Transmission of Covid-19 in Indonesia. J Adm Kesehat Indones. 2020;8(2):4. </w:t>
      </w:r>
    </w:p>
    <w:p w:rsid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15. </w:t>
      </w:r>
      <w:r w:rsidRPr="00C0254B">
        <w:rPr>
          <w:rFonts w:ascii="Times New Roman" w:hAnsi="Times New Roman" w:cs="Times New Roman"/>
          <w:noProof/>
          <w:sz w:val="24"/>
          <w:szCs w:val="24"/>
        </w:rPr>
        <w:tab/>
        <w:t xml:space="preserve">Darker CD, French DP, Eves FF, Sniehotta FF. An intervention to promote walking amongst the general population based on an “extended” theory of planned behaviour: A waiting list randomised controlled trial. Psychol Heal. 2010;25(1):71–88. </w:t>
      </w:r>
    </w:p>
    <w:p w:rsidR="00C0254B" w:rsidRP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C0254B">
        <w:rPr>
          <w:rFonts w:ascii="Times New Roman" w:hAnsi="Times New Roman" w:cs="Times New Roman"/>
          <w:noProof/>
          <w:sz w:val="24"/>
          <w:szCs w:val="24"/>
        </w:rPr>
        <w:t xml:space="preserve">16. </w:t>
      </w:r>
      <w:r w:rsidRPr="00C0254B">
        <w:rPr>
          <w:rFonts w:ascii="Times New Roman" w:hAnsi="Times New Roman" w:cs="Times New Roman"/>
          <w:noProof/>
          <w:sz w:val="24"/>
          <w:szCs w:val="24"/>
        </w:rPr>
        <w:tab/>
        <w:t xml:space="preserve">Notoatmodjo. lmu Perilaku Kesehatan. Vol. 85, Ilmu Perilaku Kesehatan. Rineka Cipta; 2014. </w:t>
      </w:r>
    </w:p>
    <w:p w:rsidR="00C0254B" w:rsidRPr="00C0254B" w:rsidRDefault="00C0254B" w:rsidP="00C0254B">
      <w:pPr>
        <w:widowControl w:val="0"/>
        <w:autoSpaceDE w:val="0"/>
        <w:autoSpaceDN w:val="0"/>
        <w:adjustRightInd w:val="0"/>
        <w:spacing w:after="0" w:line="240" w:lineRule="auto"/>
        <w:ind w:left="640" w:hanging="640"/>
        <w:rPr>
          <w:rFonts w:ascii="Times New Roman" w:hAnsi="Times New Roman" w:cs="Times New Roman"/>
          <w:noProof/>
          <w:sz w:val="24"/>
        </w:rPr>
      </w:pPr>
      <w:r w:rsidRPr="00C0254B">
        <w:rPr>
          <w:rFonts w:ascii="Times New Roman" w:hAnsi="Times New Roman" w:cs="Times New Roman"/>
          <w:noProof/>
          <w:sz w:val="24"/>
          <w:szCs w:val="24"/>
        </w:rPr>
        <w:t xml:space="preserve">17. </w:t>
      </w:r>
      <w:r w:rsidRPr="00C0254B">
        <w:rPr>
          <w:rFonts w:ascii="Times New Roman" w:hAnsi="Times New Roman" w:cs="Times New Roman"/>
          <w:noProof/>
          <w:sz w:val="24"/>
          <w:szCs w:val="24"/>
        </w:rPr>
        <w:tab/>
        <w:t xml:space="preserve">Saputra C, Putra ID. Pemberdayaan Penanggulangan Covid-19 Bagi Petugas Kesehatan. JCES (Journal Character Educ Soc. 2020;3(2):311–9. </w:t>
      </w:r>
    </w:p>
    <w:p w:rsidR="003013F5" w:rsidRPr="00ED78D6" w:rsidRDefault="006014D9" w:rsidP="00C0254B">
      <w:pPr>
        <w:widowControl w:val="0"/>
        <w:autoSpaceDE w:val="0"/>
        <w:autoSpaceDN w:val="0"/>
        <w:adjustRightInd w:val="0"/>
        <w:spacing w:after="0" w:line="240" w:lineRule="auto"/>
        <w:ind w:left="640" w:hanging="640"/>
        <w:rPr>
          <w:rFonts w:ascii="Times New Roman" w:hAnsi="Times New Roman" w:cs="Times New Roman"/>
          <w:b/>
          <w:bCs/>
          <w:noProof/>
          <w:sz w:val="24"/>
          <w:szCs w:val="24"/>
          <w:lang w:val="id-ID"/>
        </w:rPr>
      </w:pPr>
      <w:r w:rsidRPr="00ED78D6">
        <w:rPr>
          <w:rFonts w:ascii="Times New Roman" w:hAnsi="Times New Roman" w:cs="Times New Roman"/>
          <w:b/>
          <w:bCs/>
          <w:noProof/>
          <w:sz w:val="24"/>
          <w:szCs w:val="24"/>
          <w:lang w:val="id-ID"/>
        </w:rPr>
        <w:fldChar w:fldCharType="end"/>
      </w:r>
    </w:p>
    <w:sectPr w:rsidR="003013F5" w:rsidRPr="00ED78D6" w:rsidSect="007C6A68">
      <w:type w:val="continuous"/>
      <w:pgSz w:w="11906" w:h="16838" w:code="9"/>
      <w:pgMar w:top="1418" w:right="1418" w:bottom="1418" w:left="1418" w:header="720" w:footer="720" w:gutter="0"/>
      <w:cols w:num="2" w:space="5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8C" w:rsidRDefault="0095218C" w:rsidP="00FA69D3">
      <w:pPr>
        <w:spacing w:after="0" w:line="240" w:lineRule="auto"/>
      </w:pPr>
      <w:r>
        <w:separator/>
      </w:r>
    </w:p>
  </w:endnote>
  <w:endnote w:type="continuationSeparator" w:id="0">
    <w:p w:rsidR="0095218C" w:rsidRDefault="0095218C" w:rsidP="00FA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8C" w:rsidRDefault="0095218C" w:rsidP="00FA69D3">
      <w:pPr>
        <w:spacing w:after="0" w:line="240" w:lineRule="auto"/>
      </w:pPr>
      <w:r>
        <w:separator/>
      </w:r>
    </w:p>
  </w:footnote>
  <w:footnote w:type="continuationSeparator" w:id="0">
    <w:p w:rsidR="0095218C" w:rsidRDefault="0095218C" w:rsidP="00FA6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596"/>
    <w:multiLevelType w:val="hybridMultilevel"/>
    <w:tmpl w:val="B010EEAA"/>
    <w:lvl w:ilvl="0" w:tplc="0BE6D284">
      <w:start w:val="240"/>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2296737"/>
    <w:multiLevelType w:val="hybridMultilevel"/>
    <w:tmpl w:val="C89A40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7B37687"/>
    <w:multiLevelType w:val="hybridMultilevel"/>
    <w:tmpl w:val="86726B08"/>
    <w:lvl w:ilvl="0" w:tplc="04090019">
      <w:start w:val="1"/>
      <w:numFmt w:val="lowerLetter"/>
      <w:lvlText w:val="%1."/>
      <w:lvlJc w:val="left"/>
      <w:pPr>
        <w:ind w:left="1886" w:hanging="360"/>
      </w:pPr>
    </w:lvl>
    <w:lvl w:ilvl="1" w:tplc="04090019">
      <w:start w:val="1"/>
      <w:numFmt w:val="lowerLetter"/>
      <w:lvlText w:val="%2."/>
      <w:lvlJc w:val="left"/>
      <w:pPr>
        <w:ind w:left="2606" w:hanging="360"/>
      </w:pPr>
    </w:lvl>
    <w:lvl w:ilvl="2" w:tplc="0409001B">
      <w:start w:val="1"/>
      <w:numFmt w:val="lowerRoman"/>
      <w:lvlText w:val="%3."/>
      <w:lvlJc w:val="right"/>
      <w:pPr>
        <w:ind w:left="3326" w:hanging="180"/>
      </w:pPr>
    </w:lvl>
    <w:lvl w:ilvl="3" w:tplc="0409000F">
      <w:start w:val="1"/>
      <w:numFmt w:val="decimal"/>
      <w:lvlText w:val="%4."/>
      <w:lvlJc w:val="left"/>
      <w:pPr>
        <w:ind w:left="4046" w:hanging="360"/>
      </w:pPr>
    </w:lvl>
    <w:lvl w:ilvl="4" w:tplc="04090019">
      <w:start w:val="1"/>
      <w:numFmt w:val="lowerLetter"/>
      <w:lvlText w:val="%5."/>
      <w:lvlJc w:val="left"/>
      <w:pPr>
        <w:ind w:left="4766" w:hanging="360"/>
      </w:pPr>
    </w:lvl>
    <w:lvl w:ilvl="5" w:tplc="0409001B">
      <w:start w:val="1"/>
      <w:numFmt w:val="lowerRoman"/>
      <w:lvlText w:val="%6."/>
      <w:lvlJc w:val="right"/>
      <w:pPr>
        <w:ind w:left="5486" w:hanging="180"/>
      </w:pPr>
    </w:lvl>
    <w:lvl w:ilvl="6" w:tplc="0409000F">
      <w:start w:val="1"/>
      <w:numFmt w:val="decimal"/>
      <w:lvlText w:val="%7."/>
      <w:lvlJc w:val="left"/>
      <w:pPr>
        <w:ind w:left="6206" w:hanging="360"/>
      </w:pPr>
    </w:lvl>
    <w:lvl w:ilvl="7" w:tplc="04090019">
      <w:start w:val="1"/>
      <w:numFmt w:val="lowerLetter"/>
      <w:lvlText w:val="%8."/>
      <w:lvlJc w:val="left"/>
      <w:pPr>
        <w:ind w:left="6926" w:hanging="360"/>
      </w:pPr>
    </w:lvl>
    <w:lvl w:ilvl="8" w:tplc="0409001B">
      <w:start w:val="1"/>
      <w:numFmt w:val="lowerRoman"/>
      <w:lvlText w:val="%9."/>
      <w:lvlJc w:val="right"/>
      <w:pPr>
        <w:ind w:left="7646" w:hanging="180"/>
      </w:pPr>
    </w:lvl>
  </w:abstractNum>
  <w:abstractNum w:abstractNumId="3">
    <w:nsid w:val="280C0E1C"/>
    <w:multiLevelType w:val="hybridMultilevel"/>
    <w:tmpl w:val="FB3265F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35B74FC"/>
    <w:multiLevelType w:val="hybridMultilevel"/>
    <w:tmpl w:val="5C966742"/>
    <w:lvl w:ilvl="0" w:tplc="FE6C285A">
      <w:start w:val="1"/>
      <w:numFmt w:val="lowerLetter"/>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C34FF"/>
    <w:multiLevelType w:val="hybridMultilevel"/>
    <w:tmpl w:val="6AFCAA56"/>
    <w:lvl w:ilvl="0" w:tplc="18CEEE16">
      <w:start w:val="1"/>
      <w:numFmt w:val="upperLetter"/>
      <w:pStyle w:val="SUBJUDU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314D14"/>
    <w:multiLevelType w:val="multilevel"/>
    <w:tmpl w:val="BE80C3C8"/>
    <w:lvl w:ilvl="0">
      <w:start w:val="1"/>
      <w:numFmt w:val="decimal"/>
      <w:lvlText w:val="%1."/>
      <w:lvlJc w:val="left"/>
      <w:pPr>
        <w:ind w:left="390" w:hanging="390"/>
      </w:pPr>
      <w:rPr>
        <w:rFonts w:hint="default"/>
        <w:b w:val="0"/>
        <w:bCs w:val="0"/>
      </w:rPr>
    </w:lvl>
    <w:lvl w:ilvl="1">
      <w:start w:val="1"/>
      <w:numFmt w:val="upperLetter"/>
      <w:lvlText w:val="%2."/>
      <w:lvlJc w:val="left"/>
      <w:pPr>
        <w:ind w:left="720" w:hanging="720"/>
      </w:pPr>
      <w:rPr>
        <w:rFonts w:hint="default"/>
      </w:rPr>
    </w:lvl>
    <w:lvl w:ilvl="2">
      <w:start w:val="1"/>
      <w:numFmt w:val="upperLetter"/>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45D6C3B"/>
    <w:multiLevelType w:val="hybridMultilevel"/>
    <w:tmpl w:val="6F92C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D08AC"/>
    <w:multiLevelType w:val="hybridMultilevel"/>
    <w:tmpl w:val="B4EE7FF6"/>
    <w:lvl w:ilvl="0" w:tplc="A2181E4A">
      <w:start w:val="1"/>
      <w:numFmt w:val="decimal"/>
      <w:lvlText w:val="%1."/>
      <w:lvlJc w:val="left"/>
      <w:pPr>
        <w:ind w:left="1353" w:hanging="360"/>
      </w:pPr>
      <w:rPr>
        <w:b w:val="0"/>
        <w:bCs/>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606099CA">
      <w:start w:val="1"/>
      <w:numFmt w:val="decimal"/>
      <w:lvlText w:val="%4."/>
      <w:lvlJc w:val="left"/>
      <w:pPr>
        <w:ind w:left="3513" w:hanging="360"/>
      </w:pPr>
      <w:rPr>
        <w:b w:val="0"/>
        <w:bCs w:val="0"/>
      </w:r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9">
    <w:nsid w:val="51527A6C"/>
    <w:multiLevelType w:val="hybridMultilevel"/>
    <w:tmpl w:val="58981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B70FC"/>
    <w:multiLevelType w:val="hybridMultilevel"/>
    <w:tmpl w:val="FE78DB60"/>
    <w:lvl w:ilvl="0" w:tplc="AEB4D73E">
      <w:start w:val="1"/>
      <w:numFmt w:val="lowerLetter"/>
      <w:lvlText w:val="%1."/>
      <w:lvlJc w:val="left"/>
      <w:pPr>
        <w:ind w:left="1636" w:hanging="360"/>
      </w:pPr>
      <w:rPr>
        <w:rFonts w:ascii="Arial" w:eastAsiaTheme="minorHAnsi" w:hAnsi="Arial" w:cs="Arial"/>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1">
    <w:nsid w:val="683B7B1F"/>
    <w:multiLevelType w:val="hybridMultilevel"/>
    <w:tmpl w:val="439E9510"/>
    <w:lvl w:ilvl="0" w:tplc="06B245C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6A3257EB"/>
    <w:multiLevelType w:val="hybridMultilevel"/>
    <w:tmpl w:val="3576415E"/>
    <w:lvl w:ilvl="0" w:tplc="ECA4EA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C0FE3"/>
    <w:multiLevelType w:val="hybridMultilevel"/>
    <w:tmpl w:val="C9C403DE"/>
    <w:lvl w:ilvl="0" w:tplc="1558535A">
      <w:start w:val="1"/>
      <w:numFmt w:val="lowerLetter"/>
      <w:lvlText w:val="%1."/>
      <w:lvlJc w:val="left"/>
      <w:pPr>
        <w:ind w:left="2160" w:hanging="360"/>
      </w:pPr>
      <w:rPr>
        <w:rFonts w:hint="default"/>
      </w:rPr>
    </w:lvl>
    <w:lvl w:ilvl="1" w:tplc="9F9C94F0">
      <w:start w:val="1"/>
      <w:numFmt w:val="lowerLetter"/>
      <w:lvlText w:val="%2."/>
      <w:lvlJc w:val="left"/>
      <w:pPr>
        <w:ind w:left="2880" w:hanging="360"/>
      </w:pPr>
      <w:rPr>
        <w:i w:val="0"/>
        <w:iCs w:val="0"/>
        <w:vertAlign w:val="baseline"/>
      </w:rPr>
    </w:lvl>
    <w:lvl w:ilvl="2" w:tplc="23920598">
      <w:start w:val="1"/>
      <w:numFmt w:val="bullet"/>
      <w:lvlText w:val=""/>
      <w:lvlJc w:val="left"/>
      <w:pPr>
        <w:ind w:left="3780" w:hanging="360"/>
      </w:pPr>
      <w:rPr>
        <w:rFonts w:ascii="Wingdings" w:eastAsiaTheme="minorHAnsi" w:hAnsi="Wingdings" w:cs="Arial" w:hint="default"/>
      </w:rPr>
    </w:lvl>
    <w:lvl w:ilvl="3" w:tplc="B22A8082">
      <w:start w:val="1"/>
      <w:numFmt w:val="upperLetter"/>
      <w:lvlText w:val="%4."/>
      <w:lvlJc w:val="left"/>
      <w:pPr>
        <w:ind w:left="4320" w:hanging="360"/>
      </w:pPr>
      <w:rPr>
        <w:rFonts w:hint="default"/>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77596510"/>
    <w:multiLevelType w:val="hybridMultilevel"/>
    <w:tmpl w:val="6004E536"/>
    <w:lvl w:ilvl="0" w:tplc="EC725E7A">
      <w:start w:val="2"/>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233640"/>
    <w:multiLevelType w:val="hybridMultilevel"/>
    <w:tmpl w:val="FD6E240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2"/>
  </w:num>
  <w:num w:numId="11">
    <w:abstractNumId w:val="7"/>
  </w:num>
  <w:num w:numId="12">
    <w:abstractNumId w:val="9"/>
  </w:num>
  <w:num w:numId="13">
    <w:abstractNumId w:val="11"/>
  </w:num>
  <w:num w:numId="14">
    <w:abstractNumId w:val="1"/>
  </w:num>
  <w:num w:numId="15">
    <w:abstractNumId w:val="1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B0"/>
    <w:rsid w:val="00002C8B"/>
    <w:rsid w:val="00004518"/>
    <w:rsid w:val="00004DFF"/>
    <w:rsid w:val="00013C68"/>
    <w:rsid w:val="00025121"/>
    <w:rsid w:val="00026AC2"/>
    <w:rsid w:val="00027BE7"/>
    <w:rsid w:val="000346F9"/>
    <w:rsid w:val="0003530F"/>
    <w:rsid w:val="00035A8A"/>
    <w:rsid w:val="000376D9"/>
    <w:rsid w:val="00040925"/>
    <w:rsid w:val="00040E92"/>
    <w:rsid w:val="000435AB"/>
    <w:rsid w:val="000470F3"/>
    <w:rsid w:val="00054C72"/>
    <w:rsid w:val="00055674"/>
    <w:rsid w:val="0005615B"/>
    <w:rsid w:val="000670B4"/>
    <w:rsid w:val="00075FC7"/>
    <w:rsid w:val="00076658"/>
    <w:rsid w:val="00084490"/>
    <w:rsid w:val="0008662F"/>
    <w:rsid w:val="00087B4B"/>
    <w:rsid w:val="000A486E"/>
    <w:rsid w:val="000B4BC0"/>
    <w:rsid w:val="000B7BD1"/>
    <w:rsid w:val="000B7FD2"/>
    <w:rsid w:val="000C1C2A"/>
    <w:rsid w:val="000C39CE"/>
    <w:rsid w:val="000D1C13"/>
    <w:rsid w:val="000D21DF"/>
    <w:rsid w:val="000E2EE0"/>
    <w:rsid w:val="000E4557"/>
    <w:rsid w:val="000E5D27"/>
    <w:rsid w:val="000F3517"/>
    <w:rsid w:val="001034D4"/>
    <w:rsid w:val="001137B2"/>
    <w:rsid w:val="00114BC9"/>
    <w:rsid w:val="001177B5"/>
    <w:rsid w:val="0012671F"/>
    <w:rsid w:val="001328B9"/>
    <w:rsid w:val="00144CD4"/>
    <w:rsid w:val="001464DC"/>
    <w:rsid w:val="00160441"/>
    <w:rsid w:val="0016524C"/>
    <w:rsid w:val="0017203B"/>
    <w:rsid w:val="0017532C"/>
    <w:rsid w:val="00187B9B"/>
    <w:rsid w:val="00191D74"/>
    <w:rsid w:val="00192EF8"/>
    <w:rsid w:val="00196C02"/>
    <w:rsid w:val="001A3BB5"/>
    <w:rsid w:val="001A3D39"/>
    <w:rsid w:val="001A6114"/>
    <w:rsid w:val="001B0281"/>
    <w:rsid w:val="001B427D"/>
    <w:rsid w:val="001C2A23"/>
    <w:rsid w:val="001C4B5F"/>
    <w:rsid w:val="001D336D"/>
    <w:rsid w:val="001F07B6"/>
    <w:rsid w:val="001F13A7"/>
    <w:rsid w:val="00202882"/>
    <w:rsid w:val="0021553D"/>
    <w:rsid w:val="00216EDF"/>
    <w:rsid w:val="00217106"/>
    <w:rsid w:val="00227FC6"/>
    <w:rsid w:val="00231E29"/>
    <w:rsid w:val="002356D4"/>
    <w:rsid w:val="00243726"/>
    <w:rsid w:val="00244483"/>
    <w:rsid w:val="002457CE"/>
    <w:rsid w:val="002458C4"/>
    <w:rsid w:val="00256D3F"/>
    <w:rsid w:val="002637AC"/>
    <w:rsid w:val="002671E4"/>
    <w:rsid w:val="002675E9"/>
    <w:rsid w:val="00267B47"/>
    <w:rsid w:val="00273A86"/>
    <w:rsid w:val="00275693"/>
    <w:rsid w:val="0027585F"/>
    <w:rsid w:val="00284796"/>
    <w:rsid w:val="0028711C"/>
    <w:rsid w:val="002A2700"/>
    <w:rsid w:val="002A5213"/>
    <w:rsid w:val="002A6E53"/>
    <w:rsid w:val="002B5069"/>
    <w:rsid w:val="002B7F22"/>
    <w:rsid w:val="002D22EE"/>
    <w:rsid w:val="002D22F0"/>
    <w:rsid w:val="002D3F11"/>
    <w:rsid w:val="002D63BC"/>
    <w:rsid w:val="002E6667"/>
    <w:rsid w:val="002F049F"/>
    <w:rsid w:val="002F2F32"/>
    <w:rsid w:val="002F412E"/>
    <w:rsid w:val="002F6305"/>
    <w:rsid w:val="003013F5"/>
    <w:rsid w:val="00310A12"/>
    <w:rsid w:val="003118F6"/>
    <w:rsid w:val="003144E6"/>
    <w:rsid w:val="00314A24"/>
    <w:rsid w:val="00314D37"/>
    <w:rsid w:val="003154FA"/>
    <w:rsid w:val="00322128"/>
    <w:rsid w:val="003277B8"/>
    <w:rsid w:val="00327B85"/>
    <w:rsid w:val="003330EF"/>
    <w:rsid w:val="003360E0"/>
    <w:rsid w:val="00336796"/>
    <w:rsid w:val="00350582"/>
    <w:rsid w:val="003512E3"/>
    <w:rsid w:val="003579E8"/>
    <w:rsid w:val="00371931"/>
    <w:rsid w:val="003727A0"/>
    <w:rsid w:val="003747CE"/>
    <w:rsid w:val="003843E4"/>
    <w:rsid w:val="0038537C"/>
    <w:rsid w:val="00387A52"/>
    <w:rsid w:val="00391C70"/>
    <w:rsid w:val="00391E8A"/>
    <w:rsid w:val="00391F0A"/>
    <w:rsid w:val="003A38F4"/>
    <w:rsid w:val="003A39AD"/>
    <w:rsid w:val="003A6CC9"/>
    <w:rsid w:val="003B079E"/>
    <w:rsid w:val="003B269C"/>
    <w:rsid w:val="003B41CC"/>
    <w:rsid w:val="003C4E1D"/>
    <w:rsid w:val="003E46D1"/>
    <w:rsid w:val="003E6C9B"/>
    <w:rsid w:val="003E7268"/>
    <w:rsid w:val="003F4684"/>
    <w:rsid w:val="003F53D5"/>
    <w:rsid w:val="004015A4"/>
    <w:rsid w:val="00403C35"/>
    <w:rsid w:val="004111E3"/>
    <w:rsid w:val="0041558E"/>
    <w:rsid w:val="00417CB1"/>
    <w:rsid w:val="004206BE"/>
    <w:rsid w:val="004218A8"/>
    <w:rsid w:val="00425584"/>
    <w:rsid w:val="00432F0F"/>
    <w:rsid w:val="0044721C"/>
    <w:rsid w:val="00453B15"/>
    <w:rsid w:val="00453F1E"/>
    <w:rsid w:val="00455225"/>
    <w:rsid w:val="0045669E"/>
    <w:rsid w:val="00466442"/>
    <w:rsid w:val="004734BC"/>
    <w:rsid w:val="00473EFA"/>
    <w:rsid w:val="004758FF"/>
    <w:rsid w:val="004771B2"/>
    <w:rsid w:val="00485996"/>
    <w:rsid w:val="00491401"/>
    <w:rsid w:val="004A3F1D"/>
    <w:rsid w:val="004A6555"/>
    <w:rsid w:val="004B6B65"/>
    <w:rsid w:val="004C133A"/>
    <w:rsid w:val="004C2EE7"/>
    <w:rsid w:val="004C5055"/>
    <w:rsid w:val="004C580B"/>
    <w:rsid w:val="004C64B7"/>
    <w:rsid w:val="004E4883"/>
    <w:rsid w:val="004F3ABE"/>
    <w:rsid w:val="004F6C7F"/>
    <w:rsid w:val="005021DB"/>
    <w:rsid w:val="0050424B"/>
    <w:rsid w:val="00504E20"/>
    <w:rsid w:val="00507425"/>
    <w:rsid w:val="00511422"/>
    <w:rsid w:val="00513310"/>
    <w:rsid w:val="00515BB1"/>
    <w:rsid w:val="00515F7C"/>
    <w:rsid w:val="00520183"/>
    <w:rsid w:val="00531724"/>
    <w:rsid w:val="00556CC8"/>
    <w:rsid w:val="005609A4"/>
    <w:rsid w:val="00563C2B"/>
    <w:rsid w:val="00564C8C"/>
    <w:rsid w:val="005829D3"/>
    <w:rsid w:val="00591862"/>
    <w:rsid w:val="00594012"/>
    <w:rsid w:val="005A21EE"/>
    <w:rsid w:val="005A6B7F"/>
    <w:rsid w:val="005B773C"/>
    <w:rsid w:val="005C2649"/>
    <w:rsid w:val="005C6C47"/>
    <w:rsid w:val="005C79BE"/>
    <w:rsid w:val="005D0A2B"/>
    <w:rsid w:val="005D3B44"/>
    <w:rsid w:val="005E09D3"/>
    <w:rsid w:val="005E7EEC"/>
    <w:rsid w:val="005F0823"/>
    <w:rsid w:val="005F3189"/>
    <w:rsid w:val="005F4F54"/>
    <w:rsid w:val="005F6AC3"/>
    <w:rsid w:val="005F7F76"/>
    <w:rsid w:val="006014D9"/>
    <w:rsid w:val="00604FD3"/>
    <w:rsid w:val="00607C1C"/>
    <w:rsid w:val="00620E67"/>
    <w:rsid w:val="006221A2"/>
    <w:rsid w:val="00622528"/>
    <w:rsid w:val="00623B07"/>
    <w:rsid w:val="00633C7B"/>
    <w:rsid w:val="00633CB0"/>
    <w:rsid w:val="00634711"/>
    <w:rsid w:val="00634715"/>
    <w:rsid w:val="0064498C"/>
    <w:rsid w:val="00645171"/>
    <w:rsid w:val="006456A8"/>
    <w:rsid w:val="00647697"/>
    <w:rsid w:val="006550CD"/>
    <w:rsid w:val="00662943"/>
    <w:rsid w:val="00671D75"/>
    <w:rsid w:val="00682464"/>
    <w:rsid w:val="00690D0C"/>
    <w:rsid w:val="00693175"/>
    <w:rsid w:val="0069747A"/>
    <w:rsid w:val="006A5DF7"/>
    <w:rsid w:val="006B211C"/>
    <w:rsid w:val="006B45DB"/>
    <w:rsid w:val="006B4D66"/>
    <w:rsid w:val="006B6128"/>
    <w:rsid w:val="006C0610"/>
    <w:rsid w:val="006D27B1"/>
    <w:rsid w:val="006F1FAB"/>
    <w:rsid w:val="006F3763"/>
    <w:rsid w:val="006F39B1"/>
    <w:rsid w:val="006F5D20"/>
    <w:rsid w:val="006F6432"/>
    <w:rsid w:val="006F660D"/>
    <w:rsid w:val="006F70D7"/>
    <w:rsid w:val="00702702"/>
    <w:rsid w:val="00702E85"/>
    <w:rsid w:val="007052CF"/>
    <w:rsid w:val="00710F77"/>
    <w:rsid w:val="00712A94"/>
    <w:rsid w:val="0072205B"/>
    <w:rsid w:val="00724032"/>
    <w:rsid w:val="00724983"/>
    <w:rsid w:val="00737CDB"/>
    <w:rsid w:val="00742166"/>
    <w:rsid w:val="0075132B"/>
    <w:rsid w:val="0075333D"/>
    <w:rsid w:val="007573A0"/>
    <w:rsid w:val="00765B1A"/>
    <w:rsid w:val="00766D9E"/>
    <w:rsid w:val="007775D2"/>
    <w:rsid w:val="00777607"/>
    <w:rsid w:val="00784ED1"/>
    <w:rsid w:val="0078797F"/>
    <w:rsid w:val="00790989"/>
    <w:rsid w:val="00793BCF"/>
    <w:rsid w:val="007A5556"/>
    <w:rsid w:val="007B7036"/>
    <w:rsid w:val="007B790E"/>
    <w:rsid w:val="007C06B1"/>
    <w:rsid w:val="007C4B30"/>
    <w:rsid w:val="007C5AD5"/>
    <w:rsid w:val="007C6A68"/>
    <w:rsid w:val="007D4741"/>
    <w:rsid w:val="0080273F"/>
    <w:rsid w:val="00803C98"/>
    <w:rsid w:val="008105C8"/>
    <w:rsid w:val="0081080F"/>
    <w:rsid w:val="00811954"/>
    <w:rsid w:val="00816595"/>
    <w:rsid w:val="00822049"/>
    <w:rsid w:val="008230E0"/>
    <w:rsid w:val="008276A9"/>
    <w:rsid w:val="00835825"/>
    <w:rsid w:val="0084099A"/>
    <w:rsid w:val="00840B1E"/>
    <w:rsid w:val="00857838"/>
    <w:rsid w:val="00864273"/>
    <w:rsid w:val="00864B8A"/>
    <w:rsid w:val="0087187B"/>
    <w:rsid w:val="008839CB"/>
    <w:rsid w:val="00886AFE"/>
    <w:rsid w:val="008A0E56"/>
    <w:rsid w:val="008A3597"/>
    <w:rsid w:val="008B56B6"/>
    <w:rsid w:val="008B791C"/>
    <w:rsid w:val="008C1AA0"/>
    <w:rsid w:val="008C4A9A"/>
    <w:rsid w:val="008C6E73"/>
    <w:rsid w:val="008D1969"/>
    <w:rsid w:val="008D1C81"/>
    <w:rsid w:val="008D4053"/>
    <w:rsid w:val="008D6857"/>
    <w:rsid w:val="008E3810"/>
    <w:rsid w:val="008E66C4"/>
    <w:rsid w:val="008F2811"/>
    <w:rsid w:val="009046DE"/>
    <w:rsid w:val="0090476F"/>
    <w:rsid w:val="00911D80"/>
    <w:rsid w:val="00916F0F"/>
    <w:rsid w:val="00924B27"/>
    <w:rsid w:val="00927A80"/>
    <w:rsid w:val="00930E15"/>
    <w:rsid w:val="009471F2"/>
    <w:rsid w:val="0095218C"/>
    <w:rsid w:val="00954832"/>
    <w:rsid w:val="009566F5"/>
    <w:rsid w:val="0096726C"/>
    <w:rsid w:val="00976A3D"/>
    <w:rsid w:val="00984F6A"/>
    <w:rsid w:val="00985394"/>
    <w:rsid w:val="00986D60"/>
    <w:rsid w:val="00986E37"/>
    <w:rsid w:val="00991902"/>
    <w:rsid w:val="009A4311"/>
    <w:rsid w:val="009A52D6"/>
    <w:rsid w:val="009A579F"/>
    <w:rsid w:val="009C2551"/>
    <w:rsid w:val="009C77EE"/>
    <w:rsid w:val="009C796E"/>
    <w:rsid w:val="009D0B9C"/>
    <w:rsid w:val="009D4C4F"/>
    <w:rsid w:val="009D7A15"/>
    <w:rsid w:val="009E0140"/>
    <w:rsid w:val="009E2B5D"/>
    <w:rsid w:val="009E707F"/>
    <w:rsid w:val="009F73F6"/>
    <w:rsid w:val="00A00715"/>
    <w:rsid w:val="00A00936"/>
    <w:rsid w:val="00A0624F"/>
    <w:rsid w:val="00A104DC"/>
    <w:rsid w:val="00A14598"/>
    <w:rsid w:val="00A2792C"/>
    <w:rsid w:val="00A367F0"/>
    <w:rsid w:val="00A40C26"/>
    <w:rsid w:val="00A54CA7"/>
    <w:rsid w:val="00A55E65"/>
    <w:rsid w:val="00A57B70"/>
    <w:rsid w:val="00A6430A"/>
    <w:rsid w:val="00A6605D"/>
    <w:rsid w:val="00A74B47"/>
    <w:rsid w:val="00A76345"/>
    <w:rsid w:val="00A7666B"/>
    <w:rsid w:val="00A83F50"/>
    <w:rsid w:val="00A91627"/>
    <w:rsid w:val="00A94D97"/>
    <w:rsid w:val="00AA217B"/>
    <w:rsid w:val="00AB07DF"/>
    <w:rsid w:val="00AB6CE4"/>
    <w:rsid w:val="00AC244E"/>
    <w:rsid w:val="00AD390B"/>
    <w:rsid w:val="00AD6122"/>
    <w:rsid w:val="00AE49FA"/>
    <w:rsid w:val="00AF01AC"/>
    <w:rsid w:val="00AF40D7"/>
    <w:rsid w:val="00AF5428"/>
    <w:rsid w:val="00AF6310"/>
    <w:rsid w:val="00AF7229"/>
    <w:rsid w:val="00AF74AE"/>
    <w:rsid w:val="00B01D60"/>
    <w:rsid w:val="00B12819"/>
    <w:rsid w:val="00B16A36"/>
    <w:rsid w:val="00B21A5F"/>
    <w:rsid w:val="00B27E60"/>
    <w:rsid w:val="00B30D6B"/>
    <w:rsid w:val="00B36ECA"/>
    <w:rsid w:val="00B42537"/>
    <w:rsid w:val="00B434D5"/>
    <w:rsid w:val="00B45E73"/>
    <w:rsid w:val="00B461C7"/>
    <w:rsid w:val="00B475AD"/>
    <w:rsid w:val="00B615BA"/>
    <w:rsid w:val="00B639D8"/>
    <w:rsid w:val="00B76467"/>
    <w:rsid w:val="00B7743E"/>
    <w:rsid w:val="00B83456"/>
    <w:rsid w:val="00B9056E"/>
    <w:rsid w:val="00B91D7E"/>
    <w:rsid w:val="00B92141"/>
    <w:rsid w:val="00BA3FB1"/>
    <w:rsid w:val="00BA44E2"/>
    <w:rsid w:val="00BA6C9F"/>
    <w:rsid w:val="00BB1D38"/>
    <w:rsid w:val="00BB4A2D"/>
    <w:rsid w:val="00BB7FD9"/>
    <w:rsid w:val="00BC0C9A"/>
    <w:rsid w:val="00BC0F6A"/>
    <w:rsid w:val="00BC375B"/>
    <w:rsid w:val="00BD407E"/>
    <w:rsid w:val="00BE0DE0"/>
    <w:rsid w:val="00BE16A0"/>
    <w:rsid w:val="00BE2034"/>
    <w:rsid w:val="00BE7298"/>
    <w:rsid w:val="00BF2761"/>
    <w:rsid w:val="00C0254B"/>
    <w:rsid w:val="00C03E21"/>
    <w:rsid w:val="00C064A3"/>
    <w:rsid w:val="00C079D7"/>
    <w:rsid w:val="00C176B1"/>
    <w:rsid w:val="00C3129B"/>
    <w:rsid w:val="00C3647C"/>
    <w:rsid w:val="00C41D32"/>
    <w:rsid w:val="00C42264"/>
    <w:rsid w:val="00C4371F"/>
    <w:rsid w:val="00C63224"/>
    <w:rsid w:val="00C662F3"/>
    <w:rsid w:val="00C819FB"/>
    <w:rsid w:val="00C83531"/>
    <w:rsid w:val="00C92BE6"/>
    <w:rsid w:val="00C96649"/>
    <w:rsid w:val="00CA4665"/>
    <w:rsid w:val="00CA5C42"/>
    <w:rsid w:val="00CD229C"/>
    <w:rsid w:val="00CD4E5E"/>
    <w:rsid w:val="00CD6721"/>
    <w:rsid w:val="00CE51A1"/>
    <w:rsid w:val="00CF5406"/>
    <w:rsid w:val="00CF583A"/>
    <w:rsid w:val="00D02C5F"/>
    <w:rsid w:val="00D073D8"/>
    <w:rsid w:val="00D20544"/>
    <w:rsid w:val="00D20EBF"/>
    <w:rsid w:val="00D23D7D"/>
    <w:rsid w:val="00D240F2"/>
    <w:rsid w:val="00D24FD2"/>
    <w:rsid w:val="00D31AF4"/>
    <w:rsid w:val="00D330BE"/>
    <w:rsid w:val="00D333AF"/>
    <w:rsid w:val="00D37C4D"/>
    <w:rsid w:val="00D45B74"/>
    <w:rsid w:val="00D4687F"/>
    <w:rsid w:val="00D538B9"/>
    <w:rsid w:val="00D56D92"/>
    <w:rsid w:val="00D60567"/>
    <w:rsid w:val="00D75FAE"/>
    <w:rsid w:val="00D778EA"/>
    <w:rsid w:val="00D82333"/>
    <w:rsid w:val="00D84AFA"/>
    <w:rsid w:val="00D8505C"/>
    <w:rsid w:val="00D87E20"/>
    <w:rsid w:val="00D91187"/>
    <w:rsid w:val="00D91726"/>
    <w:rsid w:val="00D93772"/>
    <w:rsid w:val="00D974C1"/>
    <w:rsid w:val="00D979EB"/>
    <w:rsid w:val="00DB00F1"/>
    <w:rsid w:val="00DC19DC"/>
    <w:rsid w:val="00DE03E2"/>
    <w:rsid w:val="00DE29CA"/>
    <w:rsid w:val="00DE5629"/>
    <w:rsid w:val="00DF1DA5"/>
    <w:rsid w:val="00E003A6"/>
    <w:rsid w:val="00E064EA"/>
    <w:rsid w:val="00E1238C"/>
    <w:rsid w:val="00E2612D"/>
    <w:rsid w:val="00E40829"/>
    <w:rsid w:val="00E44019"/>
    <w:rsid w:val="00E4738B"/>
    <w:rsid w:val="00E51DA7"/>
    <w:rsid w:val="00E6481B"/>
    <w:rsid w:val="00E65553"/>
    <w:rsid w:val="00E72BA7"/>
    <w:rsid w:val="00E7328F"/>
    <w:rsid w:val="00E82785"/>
    <w:rsid w:val="00EA317F"/>
    <w:rsid w:val="00EB1952"/>
    <w:rsid w:val="00EB7D7A"/>
    <w:rsid w:val="00EB7FC7"/>
    <w:rsid w:val="00EC67C6"/>
    <w:rsid w:val="00ED630A"/>
    <w:rsid w:val="00ED78D6"/>
    <w:rsid w:val="00ED7CAE"/>
    <w:rsid w:val="00EE3A4B"/>
    <w:rsid w:val="00EE6CC2"/>
    <w:rsid w:val="00EE6DB7"/>
    <w:rsid w:val="00EF08CE"/>
    <w:rsid w:val="00EF0923"/>
    <w:rsid w:val="00EF6462"/>
    <w:rsid w:val="00F052D8"/>
    <w:rsid w:val="00F0706E"/>
    <w:rsid w:val="00F10B4D"/>
    <w:rsid w:val="00F121B7"/>
    <w:rsid w:val="00F126AE"/>
    <w:rsid w:val="00F12E8C"/>
    <w:rsid w:val="00F22737"/>
    <w:rsid w:val="00F227D1"/>
    <w:rsid w:val="00F23EC3"/>
    <w:rsid w:val="00F34027"/>
    <w:rsid w:val="00F42A44"/>
    <w:rsid w:val="00F43A92"/>
    <w:rsid w:val="00F44ADA"/>
    <w:rsid w:val="00F44E4C"/>
    <w:rsid w:val="00F64114"/>
    <w:rsid w:val="00F705ED"/>
    <w:rsid w:val="00F843BD"/>
    <w:rsid w:val="00F92650"/>
    <w:rsid w:val="00FA40D6"/>
    <w:rsid w:val="00FA69D3"/>
    <w:rsid w:val="00FB058D"/>
    <w:rsid w:val="00FB5E89"/>
    <w:rsid w:val="00FC04E9"/>
    <w:rsid w:val="00FC5EA2"/>
    <w:rsid w:val="00FD1ECB"/>
    <w:rsid w:val="00FD2E5A"/>
    <w:rsid w:val="00FF1C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A1"/>
  </w:style>
  <w:style w:type="paragraph" w:styleId="Heading1">
    <w:name w:val="heading 1"/>
    <w:basedOn w:val="Normal"/>
    <w:next w:val="Normal"/>
    <w:link w:val="Heading1Char"/>
    <w:uiPriority w:val="9"/>
    <w:qFormat/>
    <w:rsid w:val="00633CB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633CB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id-ID" w:eastAsia="id-ID"/>
    </w:rPr>
  </w:style>
  <w:style w:type="paragraph" w:styleId="Heading3">
    <w:name w:val="heading 3"/>
    <w:basedOn w:val="Normal"/>
    <w:next w:val="Normal"/>
    <w:link w:val="Heading3Char"/>
    <w:uiPriority w:val="9"/>
    <w:semiHidden/>
    <w:unhideWhenUsed/>
    <w:qFormat/>
    <w:rsid w:val="00633CB0"/>
    <w:pPr>
      <w:keepNext/>
      <w:keepLines/>
      <w:spacing w:before="200" w:after="0" w:line="276" w:lineRule="auto"/>
      <w:outlineLvl w:val="2"/>
    </w:pPr>
    <w:rPr>
      <w:rFonts w:asciiTheme="majorHAnsi" w:eastAsiaTheme="majorEastAsia" w:hAnsiTheme="majorHAnsi" w:cstheme="majorBidi"/>
      <w:b/>
      <w:bCs/>
      <w:color w:val="4472C4"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POINT,List Paragraph1"/>
    <w:basedOn w:val="Normal"/>
    <w:link w:val="ListParagraphChar"/>
    <w:uiPriority w:val="99"/>
    <w:qFormat/>
    <w:rsid w:val="00633CB0"/>
    <w:pPr>
      <w:spacing w:before="20" w:after="0" w:line="360" w:lineRule="auto"/>
      <w:ind w:left="720" w:hanging="475"/>
      <w:contextualSpacing/>
      <w:jc w:val="both"/>
    </w:pPr>
  </w:style>
  <w:style w:type="character" w:customStyle="1" w:styleId="ListParagraphChar">
    <w:name w:val="List Paragraph Char"/>
    <w:aliases w:val="spasi 2 taiiii Char,POINT Char,List Paragraph1 Char"/>
    <w:link w:val="ListParagraph"/>
    <w:uiPriority w:val="99"/>
    <w:qFormat/>
    <w:rsid w:val="00633CB0"/>
  </w:style>
  <w:style w:type="character" w:customStyle="1" w:styleId="Heading1Char">
    <w:name w:val="Heading 1 Char"/>
    <w:basedOn w:val="DefaultParagraphFont"/>
    <w:link w:val="Heading1"/>
    <w:uiPriority w:val="9"/>
    <w:rsid w:val="00633CB0"/>
    <w:rPr>
      <w:rFonts w:asciiTheme="majorHAnsi" w:eastAsiaTheme="majorEastAsia" w:hAnsiTheme="majorHAnsi" w:cstheme="majorBidi"/>
      <w:b/>
      <w:bCs/>
      <w:color w:val="2F5496" w:themeColor="accent1" w:themeShade="BF"/>
      <w:sz w:val="28"/>
      <w:szCs w:val="28"/>
      <w:lang w:val="id-ID" w:eastAsia="id-ID"/>
    </w:rPr>
  </w:style>
  <w:style w:type="character" w:customStyle="1" w:styleId="Heading2Char">
    <w:name w:val="Heading 2 Char"/>
    <w:basedOn w:val="DefaultParagraphFont"/>
    <w:link w:val="Heading2"/>
    <w:uiPriority w:val="9"/>
    <w:semiHidden/>
    <w:rsid w:val="00633CB0"/>
    <w:rPr>
      <w:rFonts w:asciiTheme="majorHAnsi" w:eastAsiaTheme="majorEastAsia" w:hAnsiTheme="majorHAnsi" w:cstheme="majorBidi"/>
      <w:b/>
      <w:bCs/>
      <w:color w:val="4472C4" w:themeColor="accent1"/>
      <w:sz w:val="26"/>
      <w:szCs w:val="26"/>
      <w:lang w:val="id-ID" w:eastAsia="id-ID"/>
    </w:rPr>
  </w:style>
  <w:style w:type="character" w:customStyle="1" w:styleId="Heading3Char">
    <w:name w:val="Heading 3 Char"/>
    <w:basedOn w:val="DefaultParagraphFont"/>
    <w:link w:val="Heading3"/>
    <w:uiPriority w:val="9"/>
    <w:semiHidden/>
    <w:rsid w:val="00633CB0"/>
    <w:rPr>
      <w:rFonts w:asciiTheme="majorHAnsi" w:eastAsiaTheme="majorEastAsia" w:hAnsiTheme="majorHAnsi" w:cstheme="majorBidi"/>
      <w:b/>
      <w:bCs/>
      <w:color w:val="4472C4" w:themeColor="accent1"/>
      <w:lang w:val="id-ID" w:eastAsia="id-ID"/>
    </w:rPr>
  </w:style>
  <w:style w:type="paragraph" w:styleId="NoSpacing">
    <w:name w:val="No Spacing"/>
    <w:uiPriority w:val="1"/>
    <w:qFormat/>
    <w:rsid w:val="00633CB0"/>
    <w:pPr>
      <w:spacing w:after="0" w:line="240" w:lineRule="auto"/>
      <w:ind w:left="475" w:hanging="475"/>
      <w:jc w:val="both"/>
    </w:pPr>
  </w:style>
  <w:style w:type="character" w:styleId="Strong">
    <w:name w:val="Strong"/>
    <w:basedOn w:val="DefaultParagraphFont"/>
    <w:uiPriority w:val="22"/>
    <w:qFormat/>
    <w:rsid w:val="00633CB0"/>
    <w:rPr>
      <w:b/>
      <w:bCs/>
    </w:rPr>
  </w:style>
  <w:style w:type="character" w:styleId="Emphasis">
    <w:name w:val="Emphasis"/>
    <w:basedOn w:val="DefaultParagraphFont"/>
    <w:uiPriority w:val="20"/>
    <w:qFormat/>
    <w:rsid w:val="00633CB0"/>
    <w:rPr>
      <w:i/>
      <w:iCs/>
    </w:rPr>
  </w:style>
  <w:style w:type="paragraph" w:styleId="BalloonText">
    <w:name w:val="Balloon Text"/>
    <w:basedOn w:val="Normal"/>
    <w:link w:val="BalloonTextChar"/>
    <w:uiPriority w:val="99"/>
    <w:semiHidden/>
    <w:unhideWhenUsed/>
    <w:rsid w:val="00633CB0"/>
    <w:pPr>
      <w:spacing w:after="0" w:line="240" w:lineRule="auto"/>
      <w:ind w:left="475" w:hanging="475"/>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B0"/>
    <w:rPr>
      <w:rFonts w:ascii="Tahoma" w:hAnsi="Tahoma" w:cs="Tahoma"/>
      <w:sz w:val="16"/>
      <w:szCs w:val="16"/>
    </w:rPr>
  </w:style>
  <w:style w:type="table" w:styleId="TableGrid">
    <w:name w:val="Table Grid"/>
    <w:basedOn w:val="TableNormal"/>
    <w:uiPriority w:val="59"/>
    <w:rsid w:val="00633CB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33CB0"/>
    <w:rPr>
      <w:color w:val="0563C1" w:themeColor="hyperlink"/>
      <w:u w:val="single"/>
    </w:rPr>
  </w:style>
  <w:style w:type="paragraph" w:styleId="Header">
    <w:name w:val="header"/>
    <w:basedOn w:val="Normal"/>
    <w:link w:val="HeaderChar"/>
    <w:uiPriority w:val="99"/>
    <w:unhideWhenUsed/>
    <w:rsid w:val="00633CB0"/>
    <w:pPr>
      <w:tabs>
        <w:tab w:val="center" w:pos="4513"/>
        <w:tab w:val="right" w:pos="9026"/>
      </w:tabs>
      <w:spacing w:after="0" w:line="240" w:lineRule="auto"/>
      <w:ind w:left="475" w:hanging="475"/>
      <w:jc w:val="both"/>
    </w:pPr>
  </w:style>
  <w:style w:type="character" w:customStyle="1" w:styleId="HeaderChar">
    <w:name w:val="Header Char"/>
    <w:basedOn w:val="DefaultParagraphFont"/>
    <w:link w:val="Header"/>
    <w:uiPriority w:val="99"/>
    <w:rsid w:val="00633CB0"/>
  </w:style>
  <w:style w:type="paragraph" w:styleId="Footer">
    <w:name w:val="footer"/>
    <w:basedOn w:val="Normal"/>
    <w:link w:val="FooterChar"/>
    <w:uiPriority w:val="99"/>
    <w:unhideWhenUsed/>
    <w:rsid w:val="00633CB0"/>
    <w:pPr>
      <w:tabs>
        <w:tab w:val="center" w:pos="4513"/>
        <w:tab w:val="right" w:pos="9026"/>
      </w:tabs>
      <w:spacing w:after="0" w:line="240" w:lineRule="auto"/>
      <w:ind w:left="475" w:hanging="475"/>
      <w:jc w:val="both"/>
    </w:pPr>
  </w:style>
  <w:style w:type="character" w:customStyle="1" w:styleId="FooterChar">
    <w:name w:val="Footer Char"/>
    <w:basedOn w:val="DefaultParagraphFont"/>
    <w:link w:val="Footer"/>
    <w:uiPriority w:val="99"/>
    <w:rsid w:val="00633CB0"/>
  </w:style>
  <w:style w:type="numbering" w:customStyle="1" w:styleId="NoList1">
    <w:name w:val="No List1"/>
    <w:next w:val="NoList"/>
    <w:uiPriority w:val="99"/>
    <w:semiHidden/>
    <w:unhideWhenUsed/>
    <w:rsid w:val="00633CB0"/>
  </w:style>
  <w:style w:type="paragraph" w:styleId="EndnoteText">
    <w:name w:val="endnote text"/>
    <w:basedOn w:val="Normal"/>
    <w:link w:val="EndnoteTextChar"/>
    <w:uiPriority w:val="99"/>
    <w:semiHidden/>
    <w:unhideWhenUsed/>
    <w:rsid w:val="00633CB0"/>
    <w:pPr>
      <w:spacing w:after="0" w:line="240" w:lineRule="auto"/>
    </w:pPr>
    <w:rPr>
      <w:rFonts w:eastAsiaTheme="minorEastAsia"/>
      <w:sz w:val="20"/>
      <w:szCs w:val="20"/>
      <w:lang w:val="id-ID" w:eastAsia="id-ID"/>
    </w:rPr>
  </w:style>
  <w:style w:type="character" w:customStyle="1" w:styleId="EndnoteTextChar">
    <w:name w:val="Endnote Text Char"/>
    <w:basedOn w:val="DefaultParagraphFont"/>
    <w:link w:val="EndnoteText"/>
    <w:uiPriority w:val="99"/>
    <w:semiHidden/>
    <w:rsid w:val="00633CB0"/>
    <w:rPr>
      <w:rFonts w:eastAsiaTheme="minorEastAsia"/>
      <w:sz w:val="20"/>
      <w:szCs w:val="20"/>
      <w:lang w:val="id-ID" w:eastAsia="id-ID"/>
    </w:rPr>
  </w:style>
  <w:style w:type="character" w:styleId="EndnoteReference">
    <w:name w:val="endnote reference"/>
    <w:basedOn w:val="DefaultParagraphFont"/>
    <w:uiPriority w:val="99"/>
    <w:semiHidden/>
    <w:unhideWhenUsed/>
    <w:rsid w:val="00633CB0"/>
    <w:rPr>
      <w:vertAlign w:val="superscript"/>
    </w:rPr>
  </w:style>
  <w:style w:type="paragraph" w:styleId="Bibliography">
    <w:name w:val="Bibliography"/>
    <w:basedOn w:val="Normal"/>
    <w:next w:val="Normal"/>
    <w:uiPriority w:val="37"/>
    <w:unhideWhenUsed/>
    <w:rsid w:val="00633CB0"/>
    <w:pPr>
      <w:spacing w:after="200" w:line="276" w:lineRule="auto"/>
    </w:pPr>
    <w:rPr>
      <w:rFonts w:eastAsiaTheme="minorEastAsia"/>
      <w:lang w:val="id-ID" w:eastAsia="id-ID"/>
    </w:rPr>
  </w:style>
  <w:style w:type="paragraph" w:customStyle="1" w:styleId="Default">
    <w:name w:val="Default"/>
    <w:rsid w:val="00633CB0"/>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table" w:customStyle="1" w:styleId="TableGrid1">
    <w:name w:val="Table Grid1"/>
    <w:basedOn w:val="TableNormal"/>
    <w:next w:val="TableGrid"/>
    <w:uiPriority w:val="59"/>
    <w:rsid w:val="00633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33CB0"/>
    <w:pPr>
      <w:spacing w:after="200" w:line="240" w:lineRule="auto"/>
    </w:pPr>
    <w:rPr>
      <w:rFonts w:eastAsiaTheme="minorEastAsia"/>
      <w:b/>
      <w:bCs/>
      <w:color w:val="4472C4" w:themeColor="accent1"/>
      <w:sz w:val="18"/>
      <w:szCs w:val="18"/>
      <w:lang w:val="id-ID" w:eastAsia="id-ID"/>
    </w:rPr>
  </w:style>
  <w:style w:type="character" w:styleId="PlaceholderText">
    <w:name w:val="Placeholder Text"/>
    <w:basedOn w:val="DefaultParagraphFont"/>
    <w:uiPriority w:val="99"/>
    <w:semiHidden/>
    <w:rsid w:val="00633CB0"/>
    <w:rPr>
      <w:color w:val="808080"/>
    </w:rPr>
  </w:style>
  <w:style w:type="paragraph" w:customStyle="1" w:styleId="JUDUL">
    <w:name w:val="JUDUL"/>
    <w:basedOn w:val="Normal"/>
    <w:link w:val="JUDULChar"/>
    <w:qFormat/>
    <w:rsid w:val="00633CB0"/>
    <w:pPr>
      <w:spacing w:after="200" w:line="360" w:lineRule="auto"/>
      <w:jc w:val="center"/>
    </w:pPr>
    <w:rPr>
      <w:rFonts w:ascii="Arial" w:eastAsiaTheme="minorEastAsia" w:hAnsi="Arial" w:cs="Arial"/>
      <w:b/>
      <w:lang w:val="id-ID" w:eastAsia="id-ID"/>
    </w:rPr>
  </w:style>
  <w:style w:type="paragraph" w:customStyle="1" w:styleId="SUBJUDUL">
    <w:name w:val="SUB JUDUL"/>
    <w:basedOn w:val="ListParagraph"/>
    <w:link w:val="SUBJUDULChar"/>
    <w:qFormat/>
    <w:rsid w:val="00633CB0"/>
    <w:pPr>
      <w:numPr>
        <w:numId w:val="2"/>
      </w:numPr>
      <w:spacing w:before="240" w:after="200"/>
    </w:pPr>
    <w:rPr>
      <w:rFonts w:ascii="Arial" w:eastAsiaTheme="minorEastAsia" w:hAnsi="Arial" w:cs="Arial"/>
      <w:b/>
      <w:lang w:eastAsia="id-ID"/>
    </w:rPr>
  </w:style>
  <w:style w:type="character" w:customStyle="1" w:styleId="JUDULChar">
    <w:name w:val="JUDUL Char"/>
    <w:basedOn w:val="DefaultParagraphFont"/>
    <w:link w:val="JUDUL"/>
    <w:rsid w:val="00633CB0"/>
    <w:rPr>
      <w:rFonts w:ascii="Arial" w:eastAsiaTheme="minorEastAsia" w:hAnsi="Arial" w:cs="Arial"/>
      <w:b/>
      <w:lang w:val="id-ID" w:eastAsia="id-ID"/>
    </w:rPr>
  </w:style>
  <w:style w:type="paragraph" w:styleId="TOC1">
    <w:name w:val="toc 1"/>
    <w:basedOn w:val="Normal"/>
    <w:next w:val="Normal"/>
    <w:autoRedefine/>
    <w:uiPriority w:val="39"/>
    <w:unhideWhenUsed/>
    <w:rsid w:val="00633CB0"/>
    <w:pPr>
      <w:tabs>
        <w:tab w:val="left" w:pos="851"/>
        <w:tab w:val="right" w:leader="dot" w:pos="7927"/>
      </w:tabs>
      <w:spacing w:after="0" w:line="360" w:lineRule="auto"/>
      <w:ind w:left="284" w:hanging="284"/>
    </w:pPr>
    <w:rPr>
      <w:rFonts w:ascii="Arial" w:eastAsiaTheme="minorEastAsia" w:hAnsi="Arial" w:cs="Arial"/>
      <w:b/>
      <w:noProof/>
      <w:color w:val="000000" w:themeColor="text1"/>
      <w:lang w:val="id-ID" w:eastAsia="id-ID"/>
    </w:rPr>
  </w:style>
  <w:style w:type="character" w:customStyle="1" w:styleId="SUBJUDULChar">
    <w:name w:val="SUB JUDUL Char"/>
    <w:basedOn w:val="ListParagraphChar"/>
    <w:link w:val="SUBJUDUL"/>
    <w:rsid w:val="00633CB0"/>
    <w:rPr>
      <w:rFonts w:ascii="Arial" w:eastAsiaTheme="minorEastAsia" w:hAnsi="Arial" w:cs="Arial"/>
      <w:b/>
      <w:lang w:eastAsia="id-ID"/>
    </w:rPr>
  </w:style>
  <w:style w:type="paragraph" w:styleId="TOC2">
    <w:name w:val="toc 2"/>
    <w:basedOn w:val="Normal"/>
    <w:next w:val="Normal"/>
    <w:autoRedefine/>
    <w:uiPriority w:val="39"/>
    <w:unhideWhenUsed/>
    <w:rsid w:val="00633CB0"/>
    <w:pPr>
      <w:tabs>
        <w:tab w:val="left" w:pos="1134"/>
        <w:tab w:val="right" w:leader="dot" w:pos="7927"/>
      </w:tabs>
      <w:spacing w:after="100" w:line="276" w:lineRule="auto"/>
      <w:ind w:left="1134" w:hanging="425"/>
    </w:pPr>
    <w:rPr>
      <w:rFonts w:eastAsiaTheme="minorEastAsia"/>
      <w:lang w:val="id-ID" w:eastAsia="id-ID"/>
    </w:rPr>
  </w:style>
  <w:style w:type="paragraph" w:styleId="TOC3">
    <w:name w:val="toc 3"/>
    <w:basedOn w:val="Normal"/>
    <w:next w:val="Normal"/>
    <w:autoRedefine/>
    <w:uiPriority w:val="39"/>
    <w:unhideWhenUsed/>
    <w:rsid w:val="00633CB0"/>
    <w:pPr>
      <w:tabs>
        <w:tab w:val="left" w:pos="880"/>
        <w:tab w:val="right" w:leader="dot" w:pos="7927"/>
      </w:tabs>
      <w:spacing w:after="100" w:line="276" w:lineRule="auto"/>
      <w:ind w:left="709"/>
    </w:pPr>
    <w:rPr>
      <w:rFonts w:eastAsiaTheme="minorEastAsia"/>
      <w:lang w:val="id-ID" w:eastAsia="id-ID"/>
    </w:rPr>
  </w:style>
  <w:style w:type="paragraph" w:styleId="TableofFigures">
    <w:name w:val="table of figures"/>
    <w:basedOn w:val="Normal"/>
    <w:next w:val="Normal"/>
    <w:uiPriority w:val="99"/>
    <w:unhideWhenUsed/>
    <w:rsid w:val="00633CB0"/>
    <w:pPr>
      <w:spacing w:after="0" w:line="276" w:lineRule="auto"/>
    </w:pPr>
    <w:rPr>
      <w:rFonts w:eastAsiaTheme="minorEastAsia"/>
      <w:lang w:val="id-ID" w:eastAsia="id-ID"/>
    </w:rPr>
  </w:style>
  <w:style w:type="character" w:styleId="FollowedHyperlink">
    <w:name w:val="FollowedHyperlink"/>
    <w:basedOn w:val="DefaultParagraphFont"/>
    <w:uiPriority w:val="99"/>
    <w:semiHidden/>
    <w:unhideWhenUsed/>
    <w:rsid w:val="00633CB0"/>
    <w:rPr>
      <w:color w:val="954F72" w:themeColor="followedHyperlink"/>
      <w:u w:val="single"/>
    </w:rPr>
  </w:style>
  <w:style w:type="paragraph" w:styleId="Title">
    <w:name w:val="Title"/>
    <w:basedOn w:val="Normal"/>
    <w:next w:val="Normal"/>
    <w:link w:val="TitleChar"/>
    <w:uiPriority w:val="10"/>
    <w:qFormat/>
    <w:rsid w:val="00633CB0"/>
    <w:pPr>
      <w:tabs>
        <w:tab w:val="center" w:pos="3968"/>
        <w:tab w:val="left" w:pos="7237"/>
      </w:tabs>
      <w:spacing w:before="240" w:after="60" w:line="254" w:lineRule="auto"/>
      <w:jc w:val="center"/>
      <w:outlineLvl w:val="0"/>
    </w:pPr>
    <w:rPr>
      <w:rFonts w:ascii="Arial" w:eastAsia="Times New Roman" w:hAnsi="Arial" w:cs="Times New Roman"/>
      <w:b/>
      <w:bCs/>
      <w:kern w:val="28"/>
      <w:sz w:val="24"/>
      <w:szCs w:val="32"/>
    </w:rPr>
  </w:style>
  <w:style w:type="character" w:customStyle="1" w:styleId="TitleChar">
    <w:name w:val="Title Char"/>
    <w:basedOn w:val="DefaultParagraphFont"/>
    <w:link w:val="Title"/>
    <w:uiPriority w:val="10"/>
    <w:rsid w:val="00633CB0"/>
    <w:rPr>
      <w:rFonts w:ascii="Arial" w:eastAsia="Times New Roman" w:hAnsi="Arial" w:cs="Times New Roman"/>
      <w:b/>
      <w:bCs/>
      <w:kern w:val="28"/>
      <w:sz w:val="24"/>
      <w:szCs w:val="32"/>
    </w:rPr>
  </w:style>
  <w:style w:type="character" w:customStyle="1" w:styleId="st">
    <w:name w:val="st"/>
    <w:rsid w:val="00633CB0"/>
  </w:style>
  <w:style w:type="paragraph" w:styleId="HTMLPreformatted">
    <w:name w:val="HTML Preformatted"/>
    <w:basedOn w:val="Normal"/>
    <w:link w:val="HTMLPreformattedChar"/>
    <w:uiPriority w:val="99"/>
    <w:semiHidden/>
    <w:unhideWhenUsed/>
    <w:rsid w:val="0063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33CB0"/>
    <w:rPr>
      <w:rFonts w:ascii="Courier New" w:eastAsia="Times New Roman" w:hAnsi="Courier New" w:cs="Courier New"/>
      <w:sz w:val="20"/>
      <w:szCs w:val="20"/>
      <w:lang w:val="id-ID" w:eastAsia="id-ID"/>
    </w:rPr>
  </w:style>
  <w:style w:type="paragraph" w:styleId="BodyText">
    <w:name w:val="Body Text"/>
    <w:basedOn w:val="Normal"/>
    <w:link w:val="BodyTextChar"/>
    <w:uiPriority w:val="1"/>
    <w:semiHidden/>
    <w:unhideWhenUsed/>
    <w:qFormat/>
    <w:rsid w:val="00633CB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33CB0"/>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C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13A7"/>
    <w:rPr>
      <w:sz w:val="16"/>
      <w:szCs w:val="16"/>
    </w:rPr>
  </w:style>
  <w:style w:type="paragraph" w:styleId="CommentText">
    <w:name w:val="annotation text"/>
    <w:basedOn w:val="Normal"/>
    <w:link w:val="CommentTextChar"/>
    <w:uiPriority w:val="99"/>
    <w:semiHidden/>
    <w:unhideWhenUsed/>
    <w:rsid w:val="001F13A7"/>
    <w:pPr>
      <w:spacing w:line="240" w:lineRule="auto"/>
    </w:pPr>
    <w:rPr>
      <w:sz w:val="20"/>
      <w:szCs w:val="20"/>
    </w:rPr>
  </w:style>
  <w:style w:type="character" w:customStyle="1" w:styleId="CommentTextChar">
    <w:name w:val="Comment Text Char"/>
    <w:basedOn w:val="DefaultParagraphFont"/>
    <w:link w:val="CommentText"/>
    <w:uiPriority w:val="99"/>
    <w:semiHidden/>
    <w:rsid w:val="001F13A7"/>
    <w:rPr>
      <w:sz w:val="20"/>
      <w:szCs w:val="20"/>
    </w:rPr>
  </w:style>
  <w:style w:type="paragraph" w:styleId="CommentSubject">
    <w:name w:val="annotation subject"/>
    <w:basedOn w:val="CommentText"/>
    <w:next w:val="CommentText"/>
    <w:link w:val="CommentSubjectChar"/>
    <w:uiPriority w:val="99"/>
    <w:semiHidden/>
    <w:unhideWhenUsed/>
    <w:rsid w:val="001F13A7"/>
    <w:rPr>
      <w:b/>
      <w:bCs/>
    </w:rPr>
  </w:style>
  <w:style w:type="character" w:customStyle="1" w:styleId="CommentSubjectChar">
    <w:name w:val="Comment Subject Char"/>
    <w:basedOn w:val="CommentTextChar"/>
    <w:link w:val="CommentSubject"/>
    <w:uiPriority w:val="99"/>
    <w:semiHidden/>
    <w:rsid w:val="001F13A7"/>
    <w:rPr>
      <w:b/>
      <w:bCs/>
      <w:sz w:val="20"/>
      <w:szCs w:val="20"/>
    </w:rPr>
  </w:style>
  <w:style w:type="character" w:customStyle="1" w:styleId="BABChar">
    <w:name w:val="BAB Char"/>
    <w:link w:val="BAB"/>
    <w:rsid w:val="00CD4E5E"/>
    <w:rPr>
      <w:rFonts w:ascii="Arial" w:eastAsia="Calibri" w:hAnsi="Arial" w:cs="Arial"/>
      <w:b/>
      <w:sz w:val="24"/>
      <w:szCs w:val="24"/>
    </w:rPr>
  </w:style>
  <w:style w:type="paragraph" w:customStyle="1" w:styleId="BAB">
    <w:name w:val="BAB"/>
    <w:basedOn w:val="Normal"/>
    <w:link w:val="BABChar"/>
    <w:qFormat/>
    <w:rsid w:val="00CD4E5E"/>
    <w:pPr>
      <w:tabs>
        <w:tab w:val="center" w:pos="3966"/>
        <w:tab w:val="right" w:pos="7932"/>
      </w:tabs>
      <w:spacing w:after="0" w:line="360" w:lineRule="auto"/>
      <w:jc w:val="center"/>
    </w:pPr>
    <w:rPr>
      <w:rFonts w:ascii="Arial" w:eastAsia="Calibri"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A1"/>
  </w:style>
  <w:style w:type="paragraph" w:styleId="Heading1">
    <w:name w:val="heading 1"/>
    <w:basedOn w:val="Normal"/>
    <w:next w:val="Normal"/>
    <w:link w:val="Heading1Char"/>
    <w:uiPriority w:val="9"/>
    <w:qFormat/>
    <w:rsid w:val="00633CB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633CB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id-ID" w:eastAsia="id-ID"/>
    </w:rPr>
  </w:style>
  <w:style w:type="paragraph" w:styleId="Heading3">
    <w:name w:val="heading 3"/>
    <w:basedOn w:val="Normal"/>
    <w:next w:val="Normal"/>
    <w:link w:val="Heading3Char"/>
    <w:uiPriority w:val="9"/>
    <w:semiHidden/>
    <w:unhideWhenUsed/>
    <w:qFormat/>
    <w:rsid w:val="00633CB0"/>
    <w:pPr>
      <w:keepNext/>
      <w:keepLines/>
      <w:spacing w:before="200" w:after="0" w:line="276" w:lineRule="auto"/>
      <w:outlineLvl w:val="2"/>
    </w:pPr>
    <w:rPr>
      <w:rFonts w:asciiTheme="majorHAnsi" w:eastAsiaTheme="majorEastAsia" w:hAnsiTheme="majorHAnsi" w:cstheme="majorBidi"/>
      <w:b/>
      <w:bCs/>
      <w:color w:val="4472C4"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POINT,List Paragraph1"/>
    <w:basedOn w:val="Normal"/>
    <w:link w:val="ListParagraphChar"/>
    <w:uiPriority w:val="99"/>
    <w:qFormat/>
    <w:rsid w:val="00633CB0"/>
    <w:pPr>
      <w:spacing w:before="20" w:after="0" w:line="360" w:lineRule="auto"/>
      <w:ind w:left="720" w:hanging="475"/>
      <w:contextualSpacing/>
      <w:jc w:val="both"/>
    </w:pPr>
  </w:style>
  <w:style w:type="character" w:customStyle="1" w:styleId="ListParagraphChar">
    <w:name w:val="List Paragraph Char"/>
    <w:aliases w:val="spasi 2 taiiii Char,POINT Char,List Paragraph1 Char"/>
    <w:link w:val="ListParagraph"/>
    <w:uiPriority w:val="99"/>
    <w:qFormat/>
    <w:rsid w:val="00633CB0"/>
  </w:style>
  <w:style w:type="character" w:customStyle="1" w:styleId="Heading1Char">
    <w:name w:val="Heading 1 Char"/>
    <w:basedOn w:val="DefaultParagraphFont"/>
    <w:link w:val="Heading1"/>
    <w:uiPriority w:val="9"/>
    <w:rsid w:val="00633CB0"/>
    <w:rPr>
      <w:rFonts w:asciiTheme="majorHAnsi" w:eastAsiaTheme="majorEastAsia" w:hAnsiTheme="majorHAnsi" w:cstheme="majorBidi"/>
      <w:b/>
      <w:bCs/>
      <w:color w:val="2F5496" w:themeColor="accent1" w:themeShade="BF"/>
      <w:sz w:val="28"/>
      <w:szCs w:val="28"/>
      <w:lang w:val="id-ID" w:eastAsia="id-ID"/>
    </w:rPr>
  </w:style>
  <w:style w:type="character" w:customStyle="1" w:styleId="Heading2Char">
    <w:name w:val="Heading 2 Char"/>
    <w:basedOn w:val="DefaultParagraphFont"/>
    <w:link w:val="Heading2"/>
    <w:uiPriority w:val="9"/>
    <w:semiHidden/>
    <w:rsid w:val="00633CB0"/>
    <w:rPr>
      <w:rFonts w:asciiTheme="majorHAnsi" w:eastAsiaTheme="majorEastAsia" w:hAnsiTheme="majorHAnsi" w:cstheme="majorBidi"/>
      <w:b/>
      <w:bCs/>
      <w:color w:val="4472C4" w:themeColor="accent1"/>
      <w:sz w:val="26"/>
      <w:szCs w:val="26"/>
      <w:lang w:val="id-ID" w:eastAsia="id-ID"/>
    </w:rPr>
  </w:style>
  <w:style w:type="character" w:customStyle="1" w:styleId="Heading3Char">
    <w:name w:val="Heading 3 Char"/>
    <w:basedOn w:val="DefaultParagraphFont"/>
    <w:link w:val="Heading3"/>
    <w:uiPriority w:val="9"/>
    <w:semiHidden/>
    <w:rsid w:val="00633CB0"/>
    <w:rPr>
      <w:rFonts w:asciiTheme="majorHAnsi" w:eastAsiaTheme="majorEastAsia" w:hAnsiTheme="majorHAnsi" w:cstheme="majorBidi"/>
      <w:b/>
      <w:bCs/>
      <w:color w:val="4472C4" w:themeColor="accent1"/>
      <w:lang w:val="id-ID" w:eastAsia="id-ID"/>
    </w:rPr>
  </w:style>
  <w:style w:type="paragraph" w:styleId="NoSpacing">
    <w:name w:val="No Spacing"/>
    <w:uiPriority w:val="1"/>
    <w:qFormat/>
    <w:rsid w:val="00633CB0"/>
    <w:pPr>
      <w:spacing w:after="0" w:line="240" w:lineRule="auto"/>
      <w:ind w:left="475" w:hanging="475"/>
      <w:jc w:val="both"/>
    </w:pPr>
  </w:style>
  <w:style w:type="character" w:styleId="Strong">
    <w:name w:val="Strong"/>
    <w:basedOn w:val="DefaultParagraphFont"/>
    <w:uiPriority w:val="22"/>
    <w:qFormat/>
    <w:rsid w:val="00633CB0"/>
    <w:rPr>
      <w:b/>
      <w:bCs/>
    </w:rPr>
  </w:style>
  <w:style w:type="character" w:styleId="Emphasis">
    <w:name w:val="Emphasis"/>
    <w:basedOn w:val="DefaultParagraphFont"/>
    <w:uiPriority w:val="20"/>
    <w:qFormat/>
    <w:rsid w:val="00633CB0"/>
    <w:rPr>
      <w:i/>
      <w:iCs/>
    </w:rPr>
  </w:style>
  <w:style w:type="paragraph" w:styleId="BalloonText">
    <w:name w:val="Balloon Text"/>
    <w:basedOn w:val="Normal"/>
    <w:link w:val="BalloonTextChar"/>
    <w:uiPriority w:val="99"/>
    <w:semiHidden/>
    <w:unhideWhenUsed/>
    <w:rsid w:val="00633CB0"/>
    <w:pPr>
      <w:spacing w:after="0" w:line="240" w:lineRule="auto"/>
      <w:ind w:left="475" w:hanging="475"/>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B0"/>
    <w:rPr>
      <w:rFonts w:ascii="Tahoma" w:hAnsi="Tahoma" w:cs="Tahoma"/>
      <w:sz w:val="16"/>
      <w:szCs w:val="16"/>
    </w:rPr>
  </w:style>
  <w:style w:type="table" w:styleId="TableGrid">
    <w:name w:val="Table Grid"/>
    <w:basedOn w:val="TableNormal"/>
    <w:uiPriority w:val="59"/>
    <w:rsid w:val="00633CB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33CB0"/>
    <w:rPr>
      <w:color w:val="0563C1" w:themeColor="hyperlink"/>
      <w:u w:val="single"/>
    </w:rPr>
  </w:style>
  <w:style w:type="paragraph" w:styleId="Header">
    <w:name w:val="header"/>
    <w:basedOn w:val="Normal"/>
    <w:link w:val="HeaderChar"/>
    <w:uiPriority w:val="99"/>
    <w:unhideWhenUsed/>
    <w:rsid w:val="00633CB0"/>
    <w:pPr>
      <w:tabs>
        <w:tab w:val="center" w:pos="4513"/>
        <w:tab w:val="right" w:pos="9026"/>
      </w:tabs>
      <w:spacing w:after="0" w:line="240" w:lineRule="auto"/>
      <w:ind w:left="475" w:hanging="475"/>
      <w:jc w:val="both"/>
    </w:pPr>
  </w:style>
  <w:style w:type="character" w:customStyle="1" w:styleId="HeaderChar">
    <w:name w:val="Header Char"/>
    <w:basedOn w:val="DefaultParagraphFont"/>
    <w:link w:val="Header"/>
    <w:uiPriority w:val="99"/>
    <w:rsid w:val="00633CB0"/>
  </w:style>
  <w:style w:type="paragraph" w:styleId="Footer">
    <w:name w:val="footer"/>
    <w:basedOn w:val="Normal"/>
    <w:link w:val="FooterChar"/>
    <w:uiPriority w:val="99"/>
    <w:unhideWhenUsed/>
    <w:rsid w:val="00633CB0"/>
    <w:pPr>
      <w:tabs>
        <w:tab w:val="center" w:pos="4513"/>
        <w:tab w:val="right" w:pos="9026"/>
      </w:tabs>
      <w:spacing w:after="0" w:line="240" w:lineRule="auto"/>
      <w:ind w:left="475" w:hanging="475"/>
      <w:jc w:val="both"/>
    </w:pPr>
  </w:style>
  <w:style w:type="character" w:customStyle="1" w:styleId="FooterChar">
    <w:name w:val="Footer Char"/>
    <w:basedOn w:val="DefaultParagraphFont"/>
    <w:link w:val="Footer"/>
    <w:uiPriority w:val="99"/>
    <w:rsid w:val="00633CB0"/>
  </w:style>
  <w:style w:type="numbering" w:customStyle="1" w:styleId="NoList1">
    <w:name w:val="No List1"/>
    <w:next w:val="NoList"/>
    <w:uiPriority w:val="99"/>
    <w:semiHidden/>
    <w:unhideWhenUsed/>
    <w:rsid w:val="00633CB0"/>
  </w:style>
  <w:style w:type="paragraph" w:styleId="EndnoteText">
    <w:name w:val="endnote text"/>
    <w:basedOn w:val="Normal"/>
    <w:link w:val="EndnoteTextChar"/>
    <w:uiPriority w:val="99"/>
    <w:semiHidden/>
    <w:unhideWhenUsed/>
    <w:rsid w:val="00633CB0"/>
    <w:pPr>
      <w:spacing w:after="0" w:line="240" w:lineRule="auto"/>
    </w:pPr>
    <w:rPr>
      <w:rFonts w:eastAsiaTheme="minorEastAsia"/>
      <w:sz w:val="20"/>
      <w:szCs w:val="20"/>
      <w:lang w:val="id-ID" w:eastAsia="id-ID"/>
    </w:rPr>
  </w:style>
  <w:style w:type="character" w:customStyle="1" w:styleId="EndnoteTextChar">
    <w:name w:val="Endnote Text Char"/>
    <w:basedOn w:val="DefaultParagraphFont"/>
    <w:link w:val="EndnoteText"/>
    <w:uiPriority w:val="99"/>
    <w:semiHidden/>
    <w:rsid w:val="00633CB0"/>
    <w:rPr>
      <w:rFonts w:eastAsiaTheme="minorEastAsia"/>
      <w:sz w:val="20"/>
      <w:szCs w:val="20"/>
      <w:lang w:val="id-ID" w:eastAsia="id-ID"/>
    </w:rPr>
  </w:style>
  <w:style w:type="character" w:styleId="EndnoteReference">
    <w:name w:val="endnote reference"/>
    <w:basedOn w:val="DefaultParagraphFont"/>
    <w:uiPriority w:val="99"/>
    <w:semiHidden/>
    <w:unhideWhenUsed/>
    <w:rsid w:val="00633CB0"/>
    <w:rPr>
      <w:vertAlign w:val="superscript"/>
    </w:rPr>
  </w:style>
  <w:style w:type="paragraph" w:styleId="Bibliography">
    <w:name w:val="Bibliography"/>
    <w:basedOn w:val="Normal"/>
    <w:next w:val="Normal"/>
    <w:uiPriority w:val="37"/>
    <w:unhideWhenUsed/>
    <w:rsid w:val="00633CB0"/>
    <w:pPr>
      <w:spacing w:after="200" w:line="276" w:lineRule="auto"/>
    </w:pPr>
    <w:rPr>
      <w:rFonts w:eastAsiaTheme="minorEastAsia"/>
      <w:lang w:val="id-ID" w:eastAsia="id-ID"/>
    </w:rPr>
  </w:style>
  <w:style w:type="paragraph" w:customStyle="1" w:styleId="Default">
    <w:name w:val="Default"/>
    <w:rsid w:val="00633CB0"/>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table" w:customStyle="1" w:styleId="TableGrid1">
    <w:name w:val="Table Grid1"/>
    <w:basedOn w:val="TableNormal"/>
    <w:next w:val="TableGrid"/>
    <w:uiPriority w:val="59"/>
    <w:rsid w:val="00633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33CB0"/>
    <w:pPr>
      <w:spacing w:after="200" w:line="240" w:lineRule="auto"/>
    </w:pPr>
    <w:rPr>
      <w:rFonts w:eastAsiaTheme="minorEastAsia"/>
      <w:b/>
      <w:bCs/>
      <w:color w:val="4472C4" w:themeColor="accent1"/>
      <w:sz w:val="18"/>
      <w:szCs w:val="18"/>
      <w:lang w:val="id-ID" w:eastAsia="id-ID"/>
    </w:rPr>
  </w:style>
  <w:style w:type="character" w:styleId="PlaceholderText">
    <w:name w:val="Placeholder Text"/>
    <w:basedOn w:val="DefaultParagraphFont"/>
    <w:uiPriority w:val="99"/>
    <w:semiHidden/>
    <w:rsid w:val="00633CB0"/>
    <w:rPr>
      <w:color w:val="808080"/>
    </w:rPr>
  </w:style>
  <w:style w:type="paragraph" w:customStyle="1" w:styleId="JUDUL">
    <w:name w:val="JUDUL"/>
    <w:basedOn w:val="Normal"/>
    <w:link w:val="JUDULChar"/>
    <w:qFormat/>
    <w:rsid w:val="00633CB0"/>
    <w:pPr>
      <w:spacing w:after="200" w:line="360" w:lineRule="auto"/>
      <w:jc w:val="center"/>
    </w:pPr>
    <w:rPr>
      <w:rFonts w:ascii="Arial" w:eastAsiaTheme="minorEastAsia" w:hAnsi="Arial" w:cs="Arial"/>
      <w:b/>
      <w:lang w:val="id-ID" w:eastAsia="id-ID"/>
    </w:rPr>
  </w:style>
  <w:style w:type="paragraph" w:customStyle="1" w:styleId="SUBJUDUL">
    <w:name w:val="SUB JUDUL"/>
    <w:basedOn w:val="ListParagraph"/>
    <w:link w:val="SUBJUDULChar"/>
    <w:qFormat/>
    <w:rsid w:val="00633CB0"/>
    <w:pPr>
      <w:numPr>
        <w:numId w:val="2"/>
      </w:numPr>
      <w:spacing w:before="240" w:after="200"/>
    </w:pPr>
    <w:rPr>
      <w:rFonts w:ascii="Arial" w:eastAsiaTheme="minorEastAsia" w:hAnsi="Arial" w:cs="Arial"/>
      <w:b/>
      <w:lang w:eastAsia="id-ID"/>
    </w:rPr>
  </w:style>
  <w:style w:type="character" w:customStyle="1" w:styleId="JUDULChar">
    <w:name w:val="JUDUL Char"/>
    <w:basedOn w:val="DefaultParagraphFont"/>
    <w:link w:val="JUDUL"/>
    <w:rsid w:val="00633CB0"/>
    <w:rPr>
      <w:rFonts w:ascii="Arial" w:eastAsiaTheme="minorEastAsia" w:hAnsi="Arial" w:cs="Arial"/>
      <w:b/>
      <w:lang w:val="id-ID" w:eastAsia="id-ID"/>
    </w:rPr>
  </w:style>
  <w:style w:type="paragraph" w:styleId="TOC1">
    <w:name w:val="toc 1"/>
    <w:basedOn w:val="Normal"/>
    <w:next w:val="Normal"/>
    <w:autoRedefine/>
    <w:uiPriority w:val="39"/>
    <w:unhideWhenUsed/>
    <w:rsid w:val="00633CB0"/>
    <w:pPr>
      <w:tabs>
        <w:tab w:val="left" w:pos="851"/>
        <w:tab w:val="right" w:leader="dot" w:pos="7927"/>
      </w:tabs>
      <w:spacing w:after="0" w:line="360" w:lineRule="auto"/>
      <w:ind w:left="284" w:hanging="284"/>
    </w:pPr>
    <w:rPr>
      <w:rFonts w:ascii="Arial" w:eastAsiaTheme="minorEastAsia" w:hAnsi="Arial" w:cs="Arial"/>
      <w:b/>
      <w:noProof/>
      <w:color w:val="000000" w:themeColor="text1"/>
      <w:lang w:val="id-ID" w:eastAsia="id-ID"/>
    </w:rPr>
  </w:style>
  <w:style w:type="character" w:customStyle="1" w:styleId="SUBJUDULChar">
    <w:name w:val="SUB JUDUL Char"/>
    <w:basedOn w:val="ListParagraphChar"/>
    <w:link w:val="SUBJUDUL"/>
    <w:rsid w:val="00633CB0"/>
    <w:rPr>
      <w:rFonts w:ascii="Arial" w:eastAsiaTheme="minorEastAsia" w:hAnsi="Arial" w:cs="Arial"/>
      <w:b/>
      <w:lang w:eastAsia="id-ID"/>
    </w:rPr>
  </w:style>
  <w:style w:type="paragraph" w:styleId="TOC2">
    <w:name w:val="toc 2"/>
    <w:basedOn w:val="Normal"/>
    <w:next w:val="Normal"/>
    <w:autoRedefine/>
    <w:uiPriority w:val="39"/>
    <w:unhideWhenUsed/>
    <w:rsid w:val="00633CB0"/>
    <w:pPr>
      <w:tabs>
        <w:tab w:val="left" w:pos="1134"/>
        <w:tab w:val="right" w:leader="dot" w:pos="7927"/>
      </w:tabs>
      <w:spacing w:after="100" w:line="276" w:lineRule="auto"/>
      <w:ind w:left="1134" w:hanging="425"/>
    </w:pPr>
    <w:rPr>
      <w:rFonts w:eastAsiaTheme="minorEastAsia"/>
      <w:lang w:val="id-ID" w:eastAsia="id-ID"/>
    </w:rPr>
  </w:style>
  <w:style w:type="paragraph" w:styleId="TOC3">
    <w:name w:val="toc 3"/>
    <w:basedOn w:val="Normal"/>
    <w:next w:val="Normal"/>
    <w:autoRedefine/>
    <w:uiPriority w:val="39"/>
    <w:unhideWhenUsed/>
    <w:rsid w:val="00633CB0"/>
    <w:pPr>
      <w:tabs>
        <w:tab w:val="left" w:pos="880"/>
        <w:tab w:val="right" w:leader="dot" w:pos="7927"/>
      </w:tabs>
      <w:spacing w:after="100" w:line="276" w:lineRule="auto"/>
      <w:ind w:left="709"/>
    </w:pPr>
    <w:rPr>
      <w:rFonts w:eastAsiaTheme="minorEastAsia"/>
      <w:lang w:val="id-ID" w:eastAsia="id-ID"/>
    </w:rPr>
  </w:style>
  <w:style w:type="paragraph" w:styleId="TableofFigures">
    <w:name w:val="table of figures"/>
    <w:basedOn w:val="Normal"/>
    <w:next w:val="Normal"/>
    <w:uiPriority w:val="99"/>
    <w:unhideWhenUsed/>
    <w:rsid w:val="00633CB0"/>
    <w:pPr>
      <w:spacing w:after="0" w:line="276" w:lineRule="auto"/>
    </w:pPr>
    <w:rPr>
      <w:rFonts w:eastAsiaTheme="minorEastAsia"/>
      <w:lang w:val="id-ID" w:eastAsia="id-ID"/>
    </w:rPr>
  </w:style>
  <w:style w:type="character" w:styleId="FollowedHyperlink">
    <w:name w:val="FollowedHyperlink"/>
    <w:basedOn w:val="DefaultParagraphFont"/>
    <w:uiPriority w:val="99"/>
    <w:semiHidden/>
    <w:unhideWhenUsed/>
    <w:rsid w:val="00633CB0"/>
    <w:rPr>
      <w:color w:val="954F72" w:themeColor="followedHyperlink"/>
      <w:u w:val="single"/>
    </w:rPr>
  </w:style>
  <w:style w:type="paragraph" w:styleId="Title">
    <w:name w:val="Title"/>
    <w:basedOn w:val="Normal"/>
    <w:next w:val="Normal"/>
    <w:link w:val="TitleChar"/>
    <w:uiPriority w:val="10"/>
    <w:qFormat/>
    <w:rsid w:val="00633CB0"/>
    <w:pPr>
      <w:tabs>
        <w:tab w:val="center" w:pos="3968"/>
        <w:tab w:val="left" w:pos="7237"/>
      </w:tabs>
      <w:spacing w:before="240" w:after="60" w:line="254" w:lineRule="auto"/>
      <w:jc w:val="center"/>
      <w:outlineLvl w:val="0"/>
    </w:pPr>
    <w:rPr>
      <w:rFonts w:ascii="Arial" w:eastAsia="Times New Roman" w:hAnsi="Arial" w:cs="Times New Roman"/>
      <w:b/>
      <w:bCs/>
      <w:kern w:val="28"/>
      <w:sz w:val="24"/>
      <w:szCs w:val="32"/>
    </w:rPr>
  </w:style>
  <w:style w:type="character" w:customStyle="1" w:styleId="TitleChar">
    <w:name w:val="Title Char"/>
    <w:basedOn w:val="DefaultParagraphFont"/>
    <w:link w:val="Title"/>
    <w:uiPriority w:val="10"/>
    <w:rsid w:val="00633CB0"/>
    <w:rPr>
      <w:rFonts w:ascii="Arial" w:eastAsia="Times New Roman" w:hAnsi="Arial" w:cs="Times New Roman"/>
      <w:b/>
      <w:bCs/>
      <w:kern w:val="28"/>
      <w:sz w:val="24"/>
      <w:szCs w:val="32"/>
    </w:rPr>
  </w:style>
  <w:style w:type="character" w:customStyle="1" w:styleId="st">
    <w:name w:val="st"/>
    <w:rsid w:val="00633CB0"/>
  </w:style>
  <w:style w:type="paragraph" w:styleId="HTMLPreformatted">
    <w:name w:val="HTML Preformatted"/>
    <w:basedOn w:val="Normal"/>
    <w:link w:val="HTMLPreformattedChar"/>
    <w:uiPriority w:val="99"/>
    <w:semiHidden/>
    <w:unhideWhenUsed/>
    <w:rsid w:val="0063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33CB0"/>
    <w:rPr>
      <w:rFonts w:ascii="Courier New" w:eastAsia="Times New Roman" w:hAnsi="Courier New" w:cs="Courier New"/>
      <w:sz w:val="20"/>
      <w:szCs w:val="20"/>
      <w:lang w:val="id-ID" w:eastAsia="id-ID"/>
    </w:rPr>
  </w:style>
  <w:style w:type="paragraph" w:styleId="BodyText">
    <w:name w:val="Body Text"/>
    <w:basedOn w:val="Normal"/>
    <w:link w:val="BodyTextChar"/>
    <w:uiPriority w:val="1"/>
    <w:semiHidden/>
    <w:unhideWhenUsed/>
    <w:qFormat/>
    <w:rsid w:val="00633CB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33CB0"/>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C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13A7"/>
    <w:rPr>
      <w:sz w:val="16"/>
      <w:szCs w:val="16"/>
    </w:rPr>
  </w:style>
  <w:style w:type="paragraph" w:styleId="CommentText">
    <w:name w:val="annotation text"/>
    <w:basedOn w:val="Normal"/>
    <w:link w:val="CommentTextChar"/>
    <w:uiPriority w:val="99"/>
    <w:semiHidden/>
    <w:unhideWhenUsed/>
    <w:rsid w:val="001F13A7"/>
    <w:pPr>
      <w:spacing w:line="240" w:lineRule="auto"/>
    </w:pPr>
    <w:rPr>
      <w:sz w:val="20"/>
      <w:szCs w:val="20"/>
    </w:rPr>
  </w:style>
  <w:style w:type="character" w:customStyle="1" w:styleId="CommentTextChar">
    <w:name w:val="Comment Text Char"/>
    <w:basedOn w:val="DefaultParagraphFont"/>
    <w:link w:val="CommentText"/>
    <w:uiPriority w:val="99"/>
    <w:semiHidden/>
    <w:rsid w:val="001F13A7"/>
    <w:rPr>
      <w:sz w:val="20"/>
      <w:szCs w:val="20"/>
    </w:rPr>
  </w:style>
  <w:style w:type="paragraph" w:styleId="CommentSubject">
    <w:name w:val="annotation subject"/>
    <w:basedOn w:val="CommentText"/>
    <w:next w:val="CommentText"/>
    <w:link w:val="CommentSubjectChar"/>
    <w:uiPriority w:val="99"/>
    <w:semiHidden/>
    <w:unhideWhenUsed/>
    <w:rsid w:val="001F13A7"/>
    <w:rPr>
      <w:b/>
      <w:bCs/>
    </w:rPr>
  </w:style>
  <w:style w:type="character" w:customStyle="1" w:styleId="CommentSubjectChar">
    <w:name w:val="Comment Subject Char"/>
    <w:basedOn w:val="CommentTextChar"/>
    <w:link w:val="CommentSubject"/>
    <w:uiPriority w:val="99"/>
    <w:semiHidden/>
    <w:rsid w:val="001F13A7"/>
    <w:rPr>
      <w:b/>
      <w:bCs/>
      <w:sz w:val="20"/>
      <w:szCs w:val="20"/>
    </w:rPr>
  </w:style>
  <w:style w:type="character" w:customStyle="1" w:styleId="BABChar">
    <w:name w:val="BAB Char"/>
    <w:link w:val="BAB"/>
    <w:rsid w:val="00CD4E5E"/>
    <w:rPr>
      <w:rFonts w:ascii="Arial" w:eastAsia="Calibri" w:hAnsi="Arial" w:cs="Arial"/>
      <w:b/>
      <w:sz w:val="24"/>
      <w:szCs w:val="24"/>
    </w:rPr>
  </w:style>
  <w:style w:type="paragraph" w:customStyle="1" w:styleId="BAB">
    <w:name w:val="BAB"/>
    <w:basedOn w:val="Normal"/>
    <w:link w:val="BABChar"/>
    <w:qFormat/>
    <w:rsid w:val="00CD4E5E"/>
    <w:pPr>
      <w:tabs>
        <w:tab w:val="center" w:pos="3966"/>
        <w:tab w:val="right" w:pos="7932"/>
      </w:tabs>
      <w:spacing w:after="0" w:line="360" w:lineRule="auto"/>
      <w:jc w:val="center"/>
    </w:pPr>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015">
      <w:bodyDiv w:val="1"/>
      <w:marLeft w:val="0"/>
      <w:marRight w:val="0"/>
      <w:marTop w:val="0"/>
      <w:marBottom w:val="0"/>
      <w:divBdr>
        <w:top w:val="none" w:sz="0" w:space="0" w:color="auto"/>
        <w:left w:val="none" w:sz="0" w:space="0" w:color="auto"/>
        <w:bottom w:val="none" w:sz="0" w:space="0" w:color="auto"/>
        <w:right w:val="none" w:sz="0" w:space="0" w:color="auto"/>
      </w:divBdr>
    </w:div>
    <w:div w:id="315689925">
      <w:bodyDiv w:val="1"/>
      <w:marLeft w:val="0"/>
      <w:marRight w:val="0"/>
      <w:marTop w:val="0"/>
      <w:marBottom w:val="0"/>
      <w:divBdr>
        <w:top w:val="none" w:sz="0" w:space="0" w:color="auto"/>
        <w:left w:val="none" w:sz="0" w:space="0" w:color="auto"/>
        <w:bottom w:val="none" w:sz="0" w:space="0" w:color="auto"/>
        <w:right w:val="none" w:sz="0" w:space="0" w:color="auto"/>
      </w:divBdr>
    </w:div>
    <w:div w:id="371005657">
      <w:bodyDiv w:val="1"/>
      <w:marLeft w:val="0"/>
      <w:marRight w:val="0"/>
      <w:marTop w:val="0"/>
      <w:marBottom w:val="0"/>
      <w:divBdr>
        <w:top w:val="none" w:sz="0" w:space="0" w:color="auto"/>
        <w:left w:val="none" w:sz="0" w:space="0" w:color="auto"/>
        <w:bottom w:val="none" w:sz="0" w:space="0" w:color="auto"/>
        <w:right w:val="none" w:sz="0" w:space="0" w:color="auto"/>
      </w:divBdr>
    </w:div>
    <w:div w:id="492110735">
      <w:bodyDiv w:val="1"/>
      <w:marLeft w:val="0"/>
      <w:marRight w:val="0"/>
      <w:marTop w:val="0"/>
      <w:marBottom w:val="0"/>
      <w:divBdr>
        <w:top w:val="none" w:sz="0" w:space="0" w:color="auto"/>
        <w:left w:val="none" w:sz="0" w:space="0" w:color="auto"/>
        <w:bottom w:val="none" w:sz="0" w:space="0" w:color="auto"/>
        <w:right w:val="none" w:sz="0" w:space="0" w:color="auto"/>
      </w:divBdr>
      <w:divsChild>
        <w:div w:id="592789330">
          <w:marLeft w:val="0"/>
          <w:marRight w:val="0"/>
          <w:marTop w:val="0"/>
          <w:marBottom w:val="0"/>
          <w:divBdr>
            <w:top w:val="none" w:sz="0" w:space="0" w:color="auto"/>
            <w:left w:val="none" w:sz="0" w:space="0" w:color="auto"/>
            <w:bottom w:val="none" w:sz="0" w:space="0" w:color="auto"/>
            <w:right w:val="none" w:sz="0" w:space="0" w:color="auto"/>
          </w:divBdr>
        </w:div>
        <w:div w:id="1245870327">
          <w:marLeft w:val="0"/>
          <w:marRight w:val="0"/>
          <w:marTop w:val="0"/>
          <w:marBottom w:val="0"/>
          <w:divBdr>
            <w:top w:val="none" w:sz="0" w:space="0" w:color="auto"/>
            <w:left w:val="none" w:sz="0" w:space="0" w:color="auto"/>
            <w:bottom w:val="none" w:sz="0" w:space="0" w:color="auto"/>
            <w:right w:val="none" w:sz="0" w:space="0" w:color="auto"/>
          </w:divBdr>
        </w:div>
        <w:div w:id="1253514250">
          <w:marLeft w:val="0"/>
          <w:marRight w:val="0"/>
          <w:marTop w:val="0"/>
          <w:marBottom w:val="0"/>
          <w:divBdr>
            <w:top w:val="none" w:sz="0" w:space="0" w:color="auto"/>
            <w:left w:val="none" w:sz="0" w:space="0" w:color="auto"/>
            <w:bottom w:val="none" w:sz="0" w:space="0" w:color="auto"/>
            <w:right w:val="none" w:sz="0" w:space="0" w:color="auto"/>
          </w:divBdr>
        </w:div>
        <w:div w:id="1000503014">
          <w:marLeft w:val="0"/>
          <w:marRight w:val="0"/>
          <w:marTop w:val="0"/>
          <w:marBottom w:val="0"/>
          <w:divBdr>
            <w:top w:val="none" w:sz="0" w:space="0" w:color="auto"/>
            <w:left w:val="none" w:sz="0" w:space="0" w:color="auto"/>
            <w:bottom w:val="none" w:sz="0" w:space="0" w:color="auto"/>
            <w:right w:val="none" w:sz="0" w:space="0" w:color="auto"/>
          </w:divBdr>
        </w:div>
        <w:div w:id="2126659348">
          <w:marLeft w:val="0"/>
          <w:marRight w:val="0"/>
          <w:marTop w:val="0"/>
          <w:marBottom w:val="0"/>
          <w:divBdr>
            <w:top w:val="none" w:sz="0" w:space="0" w:color="auto"/>
            <w:left w:val="none" w:sz="0" w:space="0" w:color="auto"/>
            <w:bottom w:val="none" w:sz="0" w:space="0" w:color="auto"/>
            <w:right w:val="none" w:sz="0" w:space="0" w:color="auto"/>
          </w:divBdr>
        </w:div>
        <w:div w:id="153028968">
          <w:marLeft w:val="0"/>
          <w:marRight w:val="0"/>
          <w:marTop w:val="0"/>
          <w:marBottom w:val="0"/>
          <w:divBdr>
            <w:top w:val="none" w:sz="0" w:space="0" w:color="auto"/>
            <w:left w:val="none" w:sz="0" w:space="0" w:color="auto"/>
            <w:bottom w:val="none" w:sz="0" w:space="0" w:color="auto"/>
            <w:right w:val="none" w:sz="0" w:space="0" w:color="auto"/>
          </w:divBdr>
        </w:div>
        <w:div w:id="1636330402">
          <w:marLeft w:val="0"/>
          <w:marRight w:val="0"/>
          <w:marTop w:val="0"/>
          <w:marBottom w:val="0"/>
          <w:divBdr>
            <w:top w:val="none" w:sz="0" w:space="0" w:color="auto"/>
            <w:left w:val="none" w:sz="0" w:space="0" w:color="auto"/>
            <w:bottom w:val="none" w:sz="0" w:space="0" w:color="auto"/>
            <w:right w:val="none" w:sz="0" w:space="0" w:color="auto"/>
          </w:divBdr>
        </w:div>
        <w:div w:id="1155149814">
          <w:marLeft w:val="0"/>
          <w:marRight w:val="0"/>
          <w:marTop w:val="0"/>
          <w:marBottom w:val="0"/>
          <w:divBdr>
            <w:top w:val="none" w:sz="0" w:space="0" w:color="auto"/>
            <w:left w:val="none" w:sz="0" w:space="0" w:color="auto"/>
            <w:bottom w:val="none" w:sz="0" w:space="0" w:color="auto"/>
            <w:right w:val="none" w:sz="0" w:space="0" w:color="auto"/>
          </w:divBdr>
        </w:div>
        <w:div w:id="8265981">
          <w:marLeft w:val="0"/>
          <w:marRight w:val="0"/>
          <w:marTop w:val="0"/>
          <w:marBottom w:val="0"/>
          <w:divBdr>
            <w:top w:val="none" w:sz="0" w:space="0" w:color="auto"/>
            <w:left w:val="none" w:sz="0" w:space="0" w:color="auto"/>
            <w:bottom w:val="none" w:sz="0" w:space="0" w:color="auto"/>
            <w:right w:val="none" w:sz="0" w:space="0" w:color="auto"/>
          </w:divBdr>
        </w:div>
        <w:div w:id="761488794">
          <w:marLeft w:val="0"/>
          <w:marRight w:val="0"/>
          <w:marTop w:val="0"/>
          <w:marBottom w:val="0"/>
          <w:divBdr>
            <w:top w:val="none" w:sz="0" w:space="0" w:color="auto"/>
            <w:left w:val="none" w:sz="0" w:space="0" w:color="auto"/>
            <w:bottom w:val="none" w:sz="0" w:space="0" w:color="auto"/>
            <w:right w:val="none" w:sz="0" w:space="0" w:color="auto"/>
          </w:divBdr>
        </w:div>
        <w:div w:id="1494561469">
          <w:marLeft w:val="0"/>
          <w:marRight w:val="0"/>
          <w:marTop w:val="0"/>
          <w:marBottom w:val="0"/>
          <w:divBdr>
            <w:top w:val="none" w:sz="0" w:space="0" w:color="auto"/>
            <w:left w:val="none" w:sz="0" w:space="0" w:color="auto"/>
            <w:bottom w:val="none" w:sz="0" w:space="0" w:color="auto"/>
            <w:right w:val="none" w:sz="0" w:space="0" w:color="auto"/>
          </w:divBdr>
        </w:div>
        <w:div w:id="78986925">
          <w:marLeft w:val="0"/>
          <w:marRight w:val="0"/>
          <w:marTop w:val="0"/>
          <w:marBottom w:val="0"/>
          <w:divBdr>
            <w:top w:val="none" w:sz="0" w:space="0" w:color="auto"/>
            <w:left w:val="none" w:sz="0" w:space="0" w:color="auto"/>
            <w:bottom w:val="none" w:sz="0" w:space="0" w:color="auto"/>
            <w:right w:val="none" w:sz="0" w:space="0" w:color="auto"/>
          </w:divBdr>
        </w:div>
        <w:div w:id="2133480296">
          <w:marLeft w:val="0"/>
          <w:marRight w:val="0"/>
          <w:marTop w:val="0"/>
          <w:marBottom w:val="0"/>
          <w:divBdr>
            <w:top w:val="none" w:sz="0" w:space="0" w:color="auto"/>
            <w:left w:val="none" w:sz="0" w:space="0" w:color="auto"/>
            <w:bottom w:val="none" w:sz="0" w:space="0" w:color="auto"/>
            <w:right w:val="none" w:sz="0" w:space="0" w:color="auto"/>
          </w:divBdr>
        </w:div>
        <w:div w:id="1623801283">
          <w:marLeft w:val="0"/>
          <w:marRight w:val="0"/>
          <w:marTop w:val="0"/>
          <w:marBottom w:val="0"/>
          <w:divBdr>
            <w:top w:val="none" w:sz="0" w:space="0" w:color="auto"/>
            <w:left w:val="none" w:sz="0" w:space="0" w:color="auto"/>
            <w:bottom w:val="none" w:sz="0" w:space="0" w:color="auto"/>
            <w:right w:val="none" w:sz="0" w:space="0" w:color="auto"/>
          </w:divBdr>
        </w:div>
        <w:div w:id="2111854972">
          <w:marLeft w:val="0"/>
          <w:marRight w:val="0"/>
          <w:marTop w:val="0"/>
          <w:marBottom w:val="0"/>
          <w:divBdr>
            <w:top w:val="none" w:sz="0" w:space="0" w:color="auto"/>
            <w:left w:val="none" w:sz="0" w:space="0" w:color="auto"/>
            <w:bottom w:val="none" w:sz="0" w:space="0" w:color="auto"/>
            <w:right w:val="none" w:sz="0" w:space="0" w:color="auto"/>
          </w:divBdr>
        </w:div>
        <w:div w:id="310790099">
          <w:marLeft w:val="0"/>
          <w:marRight w:val="0"/>
          <w:marTop w:val="0"/>
          <w:marBottom w:val="0"/>
          <w:divBdr>
            <w:top w:val="none" w:sz="0" w:space="0" w:color="auto"/>
            <w:left w:val="none" w:sz="0" w:space="0" w:color="auto"/>
            <w:bottom w:val="none" w:sz="0" w:space="0" w:color="auto"/>
            <w:right w:val="none" w:sz="0" w:space="0" w:color="auto"/>
          </w:divBdr>
        </w:div>
        <w:div w:id="228736807">
          <w:marLeft w:val="0"/>
          <w:marRight w:val="0"/>
          <w:marTop w:val="0"/>
          <w:marBottom w:val="0"/>
          <w:divBdr>
            <w:top w:val="none" w:sz="0" w:space="0" w:color="auto"/>
            <w:left w:val="none" w:sz="0" w:space="0" w:color="auto"/>
            <w:bottom w:val="none" w:sz="0" w:space="0" w:color="auto"/>
            <w:right w:val="none" w:sz="0" w:space="0" w:color="auto"/>
          </w:divBdr>
        </w:div>
        <w:div w:id="1193376696">
          <w:marLeft w:val="0"/>
          <w:marRight w:val="0"/>
          <w:marTop w:val="0"/>
          <w:marBottom w:val="0"/>
          <w:divBdr>
            <w:top w:val="none" w:sz="0" w:space="0" w:color="auto"/>
            <w:left w:val="none" w:sz="0" w:space="0" w:color="auto"/>
            <w:bottom w:val="none" w:sz="0" w:space="0" w:color="auto"/>
            <w:right w:val="none" w:sz="0" w:space="0" w:color="auto"/>
          </w:divBdr>
        </w:div>
        <w:div w:id="1897930074">
          <w:marLeft w:val="0"/>
          <w:marRight w:val="0"/>
          <w:marTop w:val="0"/>
          <w:marBottom w:val="0"/>
          <w:divBdr>
            <w:top w:val="none" w:sz="0" w:space="0" w:color="auto"/>
            <w:left w:val="none" w:sz="0" w:space="0" w:color="auto"/>
            <w:bottom w:val="none" w:sz="0" w:space="0" w:color="auto"/>
            <w:right w:val="none" w:sz="0" w:space="0" w:color="auto"/>
          </w:divBdr>
        </w:div>
        <w:div w:id="265163400">
          <w:marLeft w:val="0"/>
          <w:marRight w:val="0"/>
          <w:marTop w:val="0"/>
          <w:marBottom w:val="0"/>
          <w:divBdr>
            <w:top w:val="none" w:sz="0" w:space="0" w:color="auto"/>
            <w:left w:val="none" w:sz="0" w:space="0" w:color="auto"/>
            <w:bottom w:val="none" w:sz="0" w:space="0" w:color="auto"/>
            <w:right w:val="none" w:sz="0" w:space="0" w:color="auto"/>
          </w:divBdr>
        </w:div>
        <w:div w:id="1812290148">
          <w:marLeft w:val="0"/>
          <w:marRight w:val="0"/>
          <w:marTop w:val="0"/>
          <w:marBottom w:val="0"/>
          <w:divBdr>
            <w:top w:val="none" w:sz="0" w:space="0" w:color="auto"/>
            <w:left w:val="none" w:sz="0" w:space="0" w:color="auto"/>
            <w:bottom w:val="none" w:sz="0" w:space="0" w:color="auto"/>
            <w:right w:val="none" w:sz="0" w:space="0" w:color="auto"/>
          </w:divBdr>
        </w:div>
        <w:div w:id="1624383139">
          <w:marLeft w:val="0"/>
          <w:marRight w:val="0"/>
          <w:marTop w:val="0"/>
          <w:marBottom w:val="0"/>
          <w:divBdr>
            <w:top w:val="none" w:sz="0" w:space="0" w:color="auto"/>
            <w:left w:val="none" w:sz="0" w:space="0" w:color="auto"/>
            <w:bottom w:val="none" w:sz="0" w:space="0" w:color="auto"/>
            <w:right w:val="none" w:sz="0" w:space="0" w:color="auto"/>
          </w:divBdr>
        </w:div>
        <w:div w:id="1828667895">
          <w:marLeft w:val="0"/>
          <w:marRight w:val="0"/>
          <w:marTop w:val="0"/>
          <w:marBottom w:val="0"/>
          <w:divBdr>
            <w:top w:val="none" w:sz="0" w:space="0" w:color="auto"/>
            <w:left w:val="none" w:sz="0" w:space="0" w:color="auto"/>
            <w:bottom w:val="none" w:sz="0" w:space="0" w:color="auto"/>
            <w:right w:val="none" w:sz="0" w:space="0" w:color="auto"/>
          </w:divBdr>
        </w:div>
        <w:div w:id="976763434">
          <w:marLeft w:val="0"/>
          <w:marRight w:val="0"/>
          <w:marTop w:val="0"/>
          <w:marBottom w:val="0"/>
          <w:divBdr>
            <w:top w:val="none" w:sz="0" w:space="0" w:color="auto"/>
            <w:left w:val="none" w:sz="0" w:space="0" w:color="auto"/>
            <w:bottom w:val="none" w:sz="0" w:space="0" w:color="auto"/>
            <w:right w:val="none" w:sz="0" w:space="0" w:color="auto"/>
          </w:divBdr>
        </w:div>
        <w:div w:id="1810393053">
          <w:marLeft w:val="0"/>
          <w:marRight w:val="0"/>
          <w:marTop w:val="0"/>
          <w:marBottom w:val="0"/>
          <w:divBdr>
            <w:top w:val="none" w:sz="0" w:space="0" w:color="auto"/>
            <w:left w:val="none" w:sz="0" w:space="0" w:color="auto"/>
            <w:bottom w:val="none" w:sz="0" w:space="0" w:color="auto"/>
            <w:right w:val="none" w:sz="0" w:space="0" w:color="auto"/>
          </w:divBdr>
        </w:div>
        <w:div w:id="628587110">
          <w:marLeft w:val="0"/>
          <w:marRight w:val="0"/>
          <w:marTop w:val="0"/>
          <w:marBottom w:val="0"/>
          <w:divBdr>
            <w:top w:val="none" w:sz="0" w:space="0" w:color="auto"/>
            <w:left w:val="none" w:sz="0" w:space="0" w:color="auto"/>
            <w:bottom w:val="none" w:sz="0" w:space="0" w:color="auto"/>
            <w:right w:val="none" w:sz="0" w:space="0" w:color="auto"/>
          </w:divBdr>
        </w:div>
        <w:div w:id="1338996475">
          <w:marLeft w:val="0"/>
          <w:marRight w:val="0"/>
          <w:marTop w:val="0"/>
          <w:marBottom w:val="0"/>
          <w:divBdr>
            <w:top w:val="none" w:sz="0" w:space="0" w:color="auto"/>
            <w:left w:val="none" w:sz="0" w:space="0" w:color="auto"/>
            <w:bottom w:val="none" w:sz="0" w:space="0" w:color="auto"/>
            <w:right w:val="none" w:sz="0" w:space="0" w:color="auto"/>
          </w:divBdr>
        </w:div>
        <w:div w:id="827597715">
          <w:marLeft w:val="0"/>
          <w:marRight w:val="0"/>
          <w:marTop w:val="0"/>
          <w:marBottom w:val="0"/>
          <w:divBdr>
            <w:top w:val="none" w:sz="0" w:space="0" w:color="auto"/>
            <w:left w:val="none" w:sz="0" w:space="0" w:color="auto"/>
            <w:bottom w:val="none" w:sz="0" w:space="0" w:color="auto"/>
            <w:right w:val="none" w:sz="0" w:space="0" w:color="auto"/>
          </w:divBdr>
        </w:div>
        <w:div w:id="1062750508">
          <w:marLeft w:val="0"/>
          <w:marRight w:val="0"/>
          <w:marTop w:val="0"/>
          <w:marBottom w:val="0"/>
          <w:divBdr>
            <w:top w:val="none" w:sz="0" w:space="0" w:color="auto"/>
            <w:left w:val="none" w:sz="0" w:space="0" w:color="auto"/>
            <w:bottom w:val="none" w:sz="0" w:space="0" w:color="auto"/>
            <w:right w:val="none" w:sz="0" w:space="0" w:color="auto"/>
          </w:divBdr>
        </w:div>
        <w:div w:id="1306200959">
          <w:marLeft w:val="0"/>
          <w:marRight w:val="0"/>
          <w:marTop w:val="0"/>
          <w:marBottom w:val="0"/>
          <w:divBdr>
            <w:top w:val="none" w:sz="0" w:space="0" w:color="auto"/>
            <w:left w:val="none" w:sz="0" w:space="0" w:color="auto"/>
            <w:bottom w:val="none" w:sz="0" w:space="0" w:color="auto"/>
            <w:right w:val="none" w:sz="0" w:space="0" w:color="auto"/>
          </w:divBdr>
        </w:div>
      </w:divsChild>
    </w:div>
    <w:div w:id="1047296296">
      <w:bodyDiv w:val="1"/>
      <w:marLeft w:val="0"/>
      <w:marRight w:val="0"/>
      <w:marTop w:val="0"/>
      <w:marBottom w:val="0"/>
      <w:divBdr>
        <w:top w:val="none" w:sz="0" w:space="0" w:color="auto"/>
        <w:left w:val="none" w:sz="0" w:space="0" w:color="auto"/>
        <w:bottom w:val="none" w:sz="0" w:space="0" w:color="auto"/>
        <w:right w:val="none" w:sz="0" w:space="0" w:color="auto"/>
      </w:divBdr>
    </w:div>
    <w:div w:id="1174301121">
      <w:bodyDiv w:val="1"/>
      <w:marLeft w:val="0"/>
      <w:marRight w:val="0"/>
      <w:marTop w:val="0"/>
      <w:marBottom w:val="0"/>
      <w:divBdr>
        <w:top w:val="none" w:sz="0" w:space="0" w:color="auto"/>
        <w:left w:val="none" w:sz="0" w:space="0" w:color="auto"/>
        <w:bottom w:val="none" w:sz="0" w:space="0" w:color="auto"/>
        <w:right w:val="none" w:sz="0" w:space="0" w:color="auto"/>
      </w:divBdr>
      <w:divsChild>
        <w:div w:id="1582569806">
          <w:marLeft w:val="0"/>
          <w:marRight w:val="0"/>
          <w:marTop w:val="0"/>
          <w:marBottom w:val="0"/>
          <w:divBdr>
            <w:top w:val="none" w:sz="0" w:space="0" w:color="auto"/>
            <w:left w:val="none" w:sz="0" w:space="0" w:color="auto"/>
            <w:bottom w:val="none" w:sz="0" w:space="0" w:color="auto"/>
            <w:right w:val="none" w:sz="0" w:space="0" w:color="auto"/>
          </w:divBdr>
        </w:div>
        <w:div w:id="1477529015">
          <w:marLeft w:val="0"/>
          <w:marRight w:val="0"/>
          <w:marTop w:val="0"/>
          <w:marBottom w:val="0"/>
          <w:divBdr>
            <w:top w:val="none" w:sz="0" w:space="0" w:color="auto"/>
            <w:left w:val="none" w:sz="0" w:space="0" w:color="auto"/>
            <w:bottom w:val="none" w:sz="0" w:space="0" w:color="auto"/>
            <w:right w:val="none" w:sz="0" w:space="0" w:color="auto"/>
          </w:divBdr>
        </w:div>
        <w:div w:id="341201330">
          <w:marLeft w:val="0"/>
          <w:marRight w:val="0"/>
          <w:marTop w:val="0"/>
          <w:marBottom w:val="0"/>
          <w:divBdr>
            <w:top w:val="none" w:sz="0" w:space="0" w:color="auto"/>
            <w:left w:val="none" w:sz="0" w:space="0" w:color="auto"/>
            <w:bottom w:val="none" w:sz="0" w:space="0" w:color="auto"/>
            <w:right w:val="none" w:sz="0" w:space="0" w:color="auto"/>
          </w:divBdr>
        </w:div>
        <w:div w:id="1205286707">
          <w:marLeft w:val="0"/>
          <w:marRight w:val="0"/>
          <w:marTop w:val="0"/>
          <w:marBottom w:val="0"/>
          <w:divBdr>
            <w:top w:val="none" w:sz="0" w:space="0" w:color="auto"/>
            <w:left w:val="none" w:sz="0" w:space="0" w:color="auto"/>
            <w:bottom w:val="none" w:sz="0" w:space="0" w:color="auto"/>
            <w:right w:val="none" w:sz="0" w:space="0" w:color="auto"/>
          </w:divBdr>
        </w:div>
        <w:div w:id="1071585723">
          <w:marLeft w:val="0"/>
          <w:marRight w:val="0"/>
          <w:marTop w:val="0"/>
          <w:marBottom w:val="0"/>
          <w:divBdr>
            <w:top w:val="none" w:sz="0" w:space="0" w:color="auto"/>
            <w:left w:val="none" w:sz="0" w:space="0" w:color="auto"/>
            <w:bottom w:val="none" w:sz="0" w:space="0" w:color="auto"/>
            <w:right w:val="none" w:sz="0" w:space="0" w:color="auto"/>
          </w:divBdr>
        </w:div>
        <w:div w:id="631911103">
          <w:marLeft w:val="0"/>
          <w:marRight w:val="0"/>
          <w:marTop w:val="0"/>
          <w:marBottom w:val="0"/>
          <w:divBdr>
            <w:top w:val="none" w:sz="0" w:space="0" w:color="auto"/>
            <w:left w:val="none" w:sz="0" w:space="0" w:color="auto"/>
            <w:bottom w:val="none" w:sz="0" w:space="0" w:color="auto"/>
            <w:right w:val="none" w:sz="0" w:space="0" w:color="auto"/>
          </w:divBdr>
        </w:div>
        <w:div w:id="1314681917">
          <w:marLeft w:val="0"/>
          <w:marRight w:val="0"/>
          <w:marTop w:val="0"/>
          <w:marBottom w:val="0"/>
          <w:divBdr>
            <w:top w:val="none" w:sz="0" w:space="0" w:color="auto"/>
            <w:left w:val="none" w:sz="0" w:space="0" w:color="auto"/>
            <w:bottom w:val="none" w:sz="0" w:space="0" w:color="auto"/>
            <w:right w:val="none" w:sz="0" w:space="0" w:color="auto"/>
          </w:divBdr>
        </w:div>
        <w:div w:id="2124155168">
          <w:marLeft w:val="0"/>
          <w:marRight w:val="0"/>
          <w:marTop w:val="0"/>
          <w:marBottom w:val="0"/>
          <w:divBdr>
            <w:top w:val="none" w:sz="0" w:space="0" w:color="auto"/>
            <w:left w:val="none" w:sz="0" w:space="0" w:color="auto"/>
            <w:bottom w:val="none" w:sz="0" w:space="0" w:color="auto"/>
            <w:right w:val="none" w:sz="0" w:space="0" w:color="auto"/>
          </w:divBdr>
        </w:div>
        <w:div w:id="343358345">
          <w:marLeft w:val="0"/>
          <w:marRight w:val="0"/>
          <w:marTop w:val="0"/>
          <w:marBottom w:val="0"/>
          <w:divBdr>
            <w:top w:val="none" w:sz="0" w:space="0" w:color="auto"/>
            <w:left w:val="none" w:sz="0" w:space="0" w:color="auto"/>
            <w:bottom w:val="none" w:sz="0" w:space="0" w:color="auto"/>
            <w:right w:val="none" w:sz="0" w:space="0" w:color="auto"/>
          </w:divBdr>
        </w:div>
        <w:div w:id="74204341">
          <w:marLeft w:val="0"/>
          <w:marRight w:val="0"/>
          <w:marTop w:val="0"/>
          <w:marBottom w:val="0"/>
          <w:divBdr>
            <w:top w:val="none" w:sz="0" w:space="0" w:color="auto"/>
            <w:left w:val="none" w:sz="0" w:space="0" w:color="auto"/>
            <w:bottom w:val="none" w:sz="0" w:space="0" w:color="auto"/>
            <w:right w:val="none" w:sz="0" w:space="0" w:color="auto"/>
          </w:divBdr>
        </w:div>
        <w:div w:id="1690256460">
          <w:marLeft w:val="0"/>
          <w:marRight w:val="0"/>
          <w:marTop w:val="0"/>
          <w:marBottom w:val="0"/>
          <w:divBdr>
            <w:top w:val="none" w:sz="0" w:space="0" w:color="auto"/>
            <w:left w:val="none" w:sz="0" w:space="0" w:color="auto"/>
            <w:bottom w:val="none" w:sz="0" w:space="0" w:color="auto"/>
            <w:right w:val="none" w:sz="0" w:space="0" w:color="auto"/>
          </w:divBdr>
        </w:div>
        <w:div w:id="610284238">
          <w:marLeft w:val="0"/>
          <w:marRight w:val="0"/>
          <w:marTop w:val="0"/>
          <w:marBottom w:val="0"/>
          <w:divBdr>
            <w:top w:val="none" w:sz="0" w:space="0" w:color="auto"/>
            <w:left w:val="none" w:sz="0" w:space="0" w:color="auto"/>
            <w:bottom w:val="none" w:sz="0" w:space="0" w:color="auto"/>
            <w:right w:val="none" w:sz="0" w:space="0" w:color="auto"/>
          </w:divBdr>
        </w:div>
        <w:div w:id="504590061">
          <w:marLeft w:val="0"/>
          <w:marRight w:val="0"/>
          <w:marTop w:val="0"/>
          <w:marBottom w:val="0"/>
          <w:divBdr>
            <w:top w:val="none" w:sz="0" w:space="0" w:color="auto"/>
            <w:left w:val="none" w:sz="0" w:space="0" w:color="auto"/>
            <w:bottom w:val="none" w:sz="0" w:space="0" w:color="auto"/>
            <w:right w:val="none" w:sz="0" w:space="0" w:color="auto"/>
          </w:divBdr>
        </w:div>
        <w:div w:id="644553680">
          <w:marLeft w:val="0"/>
          <w:marRight w:val="0"/>
          <w:marTop w:val="0"/>
          <w:marBottom w:val="0"/>
          <w:divBdr>
            <w:top w:val="none" w:sz="0" w:space="0" w:color="auto"/>
            <w:left w:val="none" w:sz="0" w:space="0" w:color="auto"/>
            <w:bottom w:val="none" w:sz="0" w:space="0" w:color="auto"/>
            <w:right w:val="none" w:sz="0" w:space="0" w:color="auto"/>
          </w:divBdr>
        </w:div>
        <w:div w:id="2093744705">
          <w:marLeft w:val="0"/>
          <w:marRight w:val="0"/>
          <w:marTop w:val="0"/>
          <w:marBottom w:val="0"/>
          <w:divBdr>
            <w:top w:val="none" w:sz="0" w:space="0" w:color="auto"/>
            <w:left w:val="none" w:sz="0" w:space="0" w:color="auto"/>
            <w:bottom w:val="none" w:sz="0" w:space="0" w:color="auto"/>
            <w:right w:val="none" w:sz="0" w:space="0" w:color="auto"/>
          </w:divBdr>
        </w:div>
        <w:div w:id="279380037">
          <w:marLeft w:val="0"/>
          <w:marRight w:val="0"/>
          <w:marTop w:val="0"/>
          <w:marBottom w:val="0"/>
          <w:divBdr>
            <w:top w:val="none" w:sz="0" w:space="0" w:color="auto"/>
            <w:left w:val="none" w:sz="0" w:space="0" w:color="auto"/>
            <w:bottom w:val="none" w:sz="0" w:space="0" w:color="auto"/>
            <w:right w:val="none" w:sz="0" w:space="0" w:color="auto"/>
          </w:divBdr>
        </w:div>
        <w:div w:id="1815292919">
          <w:marLeft w:val="0"/>
          <w:marRight w:val="0"/>
          <w:marTop w:val="0"/>
          <w:marBottom w:val="0"/>
          <w:divBdr>
            <w:top w:val="none" w:sz="0" w:space="0" w:color="auto"/>
            <w:left w:val="none" w:sz="0" w:space="0" w:color="auto"/>
            <w:bottom w:val="none" w:sz="0" w:space="0" w:color="auto"/>
            <w:right w:val="none" w:sz="0" w:space="0" w:color="auto"/>
          </w:divBdr>
        </w:div>
        <w:div w:id="839466181">
          <w:marLeft w:val="0"/>
          <w:marRight w:val="0"/>
          <w:marTop w:val="0"/>
          <w:marBottom w:val="0"/>
          <w:divBdr>
            <w:top w:val="none" w:sz="0" w:space="0" w:color="auto"/>
            <w:left w:val="none" w:sz="0" w:space="0" w:color="auto"/>
            <w:bottom w:val="none" w:sz="0" w:space="0" w:color="auto"/>
            <w:right w:val="none" w:sz="0" w:space="0" w:color="auto"/>
          </w:divBdr>
        </w:div>
        <w:div w:id="2022274808">
          <w:marLeft w:val="0"/>
          <w:marRight w:val="0"/>
          <w:marTop w:val="0"/>
          <w:marBottom w:val="0"/>
          <w:divBdr>
            <w:top w:val="none" w:sz="0" w:space="0" w:color="auto"/>
            <w:left w:val="none" w:sz="0" w:space="0" w:color="auto"/>
            <w:bottom w:val="none" w:sz="0" w:space="0" w:color="auto"/>
            <w:right w:val="none" w:sz="0" w:space="0" w:color="auto"/>
          </w:divBdr>
        </w:div>
        <w:div w:id="1004670585">
          <w:marLeft w:val="0"/>
          <w:marRight w:val="0"/>
          <w:marTop w:val="0"/>
          <w:marBottom w:val="0"/>
          <w:divBdr>
            <w:top w:val="none" w:sz="0" w:space="0" w:color="auto"/>
            <w:left w:val="none" w:sz="0" w:space="0" w:color="auto"/>
            <w:bottom w:val="none" w:sz="0" w:space="0" w:color="auto"/>
            <w:right w:val="none" w:sz="0" w:space="0" w:color="auto"/>
          </w:divBdr>
        </w:div>
      </w:divsChild>
    </w:div>
    <w:div w:id="1388795773">
      <w:bodyDiv w:val="1"/>
      <w:marLeft w:val="0"/>
      <w:marRight w:val="0"/>
      <w:marTop w:val="0"/>
      <w:marBottom w:val="0"/>
      <w:divBdr>
        <w:top w:val="none" w:sz="0" w:space="0" w:color="auto"/>
        <w:left w:val="none" w:sz="0" w:space="0" w:color="auto"/>
        <w:bottom w:val="none" w:sz="0" w:space="0" w:color="auto"/>
        <w:right w:val="none" w:sz="0" w:space="0" w:color="auto"/>
      </w:divBdr>
    </w:div>
    <w:div w:id="1399863186">
      <w:bodyDiv w:val="1"/>
      <w:marLeft w:val="0"/>
      <w:marRight w:val="0"/>
      <w:marTop w:val="0"/>
      <w:marBottom w:val="0"/>
      <w:divBdr>
        <w:top w:val="none" w:sz="0" w:space="0" w:color="auto"/>
        <w:left w:val="none" w:sz="0" w:space="0" w:color="auto"/>
        <w:bottom w:val="none" w:sz="0" w:space="0" w:color="auto"/>
        <w:right w:val="none" w:sz="0" w:space="0" w:color="auto"/>
      </w:divBdr>
    </w:div>
    <w:div w:id="1554804812">
      <w:bodyDiv w:val="1"/>
      <w:marLeft w:val="0"/>
      <w:marRight w:val="0"/>
      <w:marTop w:val="0"/>
      <w:marBottom w:val="0"/>
      <w:divBdr>
        <w:top w:val="none" w:sz="0" w:space="0" w:color="auto"/>
        <w:left w:val="none" w:sz="0" w:space="0" w:color="auto"/>
        <w:bottom w:val="none" w:sz="0" w:space="0" w:color="auto"/>
        <w:right w:val="none" w:sz="0" w:space="0" w:color="auto"/>
      </w:divBdr>
    </w:div>
    <w:div w:id="1608122842">
      <w:bodyDiv w:val="1"/>
      <w:marLeft w:val="0"/>
      <w:marRight w:val="0"/>
      <w:marTop w:val="0"/>
      <w:marBottom w:val="0"/>
      <w:divBdr>
        <w:top w:val="none" w:sz="0" w:space="0" w:color="auto"/>
        <w:left w:val="none" w:sz="0" w:space="0" w:color="auto"/>
        <w:bottom w:val="none" w:sz="0" w:space="0" w:color="auto"/>
        <w:right w:val="none" w:sz="0" w:space="0" w:color="auto"/>
      </w:divBdr>
    </w:div>
    <w:div w:id="1641303269">
      <w:bodyDiv w:val="1"/>
      <w:marLeft w:val="0"/>
      <w:marRight w:val="0"/>
      <w:marTop w:val="0"/>
      <w:marBottom w:val="0"/>
      <w:divBdr>
        <w:top w:val="none" w:sz="0" w:space="0" w:color="auto"/>
        <w:left w:val="none" w:sz="0" w:space="0" w:color="auto"/>
        <w:bottom w:val="none" w:sz="0" w:space="0" w:color="auto"/>
        <w:right w:val="none" w:sz="0" w:space="0" w:color="auto"/>
      </w:divBdr>
      <w:divsChild>
        <w:div w:id="682098985">
          <w:marLeft w:val="0"/>
          <w:marRight w:val="0"/>
          <w:marTop w:val="0"/>
          <w:marBottom w:val="0"/>
          <w:divBdr>
            <w:top w:val="none" w:sz="0" w:space="0" w:color="auto"/>
            <w:left w:val="none" w:sz="0" w:space="0" w:color="auto"/>
            <w:bottom w:val="none" w:sz="0" w:space="0" w:color="auto"/>
            <w:right w:val="none" w:sz="0" w:space="0" w:color="auto"/>
          </w:divBdr>
        </w:div>
        <w:div w:id="91318801">
          <w:marLeft w:val="0"/>
          <w:marRight w:val="0"/>
          <w:marTop w:val="0"/>
          <w:marBottom w:val="0"/>
          <w:divBdr>
            <w:top w:val="none" w:sz="0" w:space="0" w:color="auto"/>
            <w:left w:val="none" w:sz="0" w:space="0" w:color="auto"/>
            <w:bottom w:val="none" w:sz="0" w:space="0" w:color="auto"/>
            <w:right w:val="none" w:sz="0" w:space="0" w:color="auto"/>
          </w:divBdr>
        </w:div>
        <w:div w:id="1015577918">
          <w:marLeft w:val="0"/>
          <w:marRight w:val="0"/>
          <w:marTop w:val="0"/>
          <w:marBottom w:val="0"/>
          <w:divBdr>
            <w:top w:val="none" w:sz="0" w:space="0" w:color="auto"/>
            <w:left w:val="none" w:sz="0" w:space="0" w:color="auto"/>
            <w:bottom w:val="none" w:sz="0" w:space="0" w:color="auto"/>
            <w:right w:val="none" w:sz="0" w:space="0" w:color="auto"/>
          </w:divBdr>
        </w:div>
      </w:divsChild>
    </w:div>
    <w:div w:id="1826973711">
      <w:bodyDiv w:val="1"/>
      <w:marLeft w:val="0"/>
      <w:marRight w:val="0"/>
      <w:marTop w:val="0"/>
      <w:marBottom w:val="0"/>
      <w:divBdr>
        <w:top w:val="none" w:sz="0" w:space="0" w:color="auto"/>
        <w:left w:val="none" w:sz="0" w:space="0" w:color="auto"/>
        <w:bottom w:val="none" w:sz="0" w:space="0" w:color="auto"/>
        <w:right w:val="none" w:sz="0" w:space="0" w:color="auto"/>
      </w:divBdr>
    </w:div>
    <w:div w:id="1858303345">
      <w:bodyDiv w:val="1"/>
      <w:marLeft w:val="0"/>
      <w:marRight w:val="0"/>
      <w:marTop w:val="0"/>
      <w:marBottom w:val="0"/>
      <w:divBdr>
        <w:top w:val="none" w:sz="0" w:space="0" w:color="auto"/>
        <w:left w:val="none" w:sz="0" w:space="0" w:color="auto"/>
        <w:bottom w:val="none" w:sz="0" w:space="0" w:color="auto"/>
        <w:right w:val="none" w:sz="0" w:space="0" w:color="auto"/>
      </w:divBdr>
    </w:div>
    <w:div w:id="1927759433">
      <w:bodyDiv w:val="1"/>
      <w:marLeft w:val="0"/>
      <w:marRight w:val="0"/>
      <w:marTop w:val="0"/>
      <w:marBottom w:val="0"/>
      <w:divBdr>
        <w:top w:val="none" w:sz="0" w:space="0" w:color="auto"/>
        <w:left w:val="none" w:sz="0" w:space="0" w:color="auto"/>
        <w:bottom w:val="none" w:sz="0" w:space="0" w:color="auto"/>
        <w:right w:val="none" w:sz="0" w:space="0" w:color="auto"/>
      </w:divBdr>
    </w:div>
    <w:div w:id="19811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77417C5-366D-432B-BAD1-5967B5A7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2021-01-03T20:01:00Z</cp:lastPrinted>
  <dcterms:created xsi:type="dcterms:W3CDTF">2021-01-03T20:00:00Z</dcterms:created>
  <dcterms:modified xsi:type="dcterms:W3CDTF">2021-01-03T20:02:00Z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1036a637-55c9-327c-9180-5b6e764e97a1</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