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DF1" w:rsidRPr="00C5711D" w:rsidRDefault="00E93DF1" w:rsidP="00E93DF1">
      <w:pPr>
        <w:rPr>
          <w:rFonts w:cs="Arial"/>
        </w:rPr>
      </w:pPr>
      <w:bookmarkStart w:id="0" w:name="_GoBack"/>
      <w:bookmarkEnd w:id="0"/>
      <w:r w:rsidRPr="00C5711D">
        <w:rPr>
          <w:rFonts w:cs="Arial"/>
        </w:rPr>
        <w:t xml:space="preserve">Tabel Distribusi Frekuensi </w:t>
      </w:r>
      <w:proofErr w:type="gramStart"/>
      <w:r w:rsidRPr="00C5711D">
        <w:rPr>
          <w:rFonts w:cs="Arial"/>
        </w:rPr>
        <w:t>Usia</w:t>
      </w:r>
      <w:proofErr w:type="gramEnd"/>
    </w:p>
    <w:tbl>
      <w:tblPr>
        <w:tblW w:w="71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"/>
        <w:gridCol w:w="1452"/>
        <w:gridCol w:w="1146"/>
        <w:gridCol w:w="1009"/>
        <w:gridCol w:w="1376"/>
        <w:gridCol w:w="1467"/>
      </w:tblGrid>
      <w:tr w:rsidR="00E93DF1" w:rsidRPr="00C5711D" w:rsidTr="00AC6763">
        <w:trPr>
          <w:cantSplit/>
        </w:trPr>
        <w:tc>
          <w:tcPr>
            <w:tcW w:w="71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b/>
                <w:bCs/>
                <w:sz w:val="18"/>
                <w:szCs w:val="18"/>
              </w:rPr>
              <w:t>Usia</w:t>
            </w:r>
          </w:p>
        </w:tc>
      </w:tr>
      <w:tr w:rsidR="00E93DF1" w:rsidRPr="00C5711D" w:rsidTr="00AC6763">
        <w:trPr>
          <w:cantSplit/>
        </w:trPr>
        <w:tc>
          <w:tcPr>
            <w:tcW w:w="218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4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Frequency</w:t>
            </w:r>
          </w:p>
        </w:tc>
        <w:tc>
          <w:tcPr>
            <w:tcW w:w="1008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Percent</w:t>
            </w:r>
          </w:p>
        </w:tc>
        <w:tc>
          <w:tcPr>
            <w:tcW w:w="137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Valid Percent</w:t>
            </w:r>
          </w:p>
        </w:tc>
        <w:tc>
          <w:tcPr>
            <w:tcW w:w="1466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Cumulative Percent</w:t>
            </w:r>
          </w:p>
        </w:tc>
      </w:tr>
      <w:tr w:rsidR="00E93DF1" w:rsidRPr="00C5711D" w:rsidTr="00AC6763">
        <w:trPr>
          <w:cantSplit/>
        </w:trPr>
        <w:tc>
          <w:tcPr>
            <w:tcW w:w="73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Valid</w:t>
            </w:r>
          </w:p>
        </w:tc>
        <w:tc>
          <w:tcPr>
            <w:tcW w:w="1451" w:type="dxa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Produktif</w:t>
            </w:r>
          </w:p>
        </w:tc>
        <w:tc>
          <w:tcPr>
            <w:tcW w:w="1145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1008" w:type="dxa"/>
            <w:tcBorders>
              <w:top w:val="single" w:sz="1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31.3</w:t>
            </w:r>
          </w:p>
        </w:tc>
        <w:tc>
          <w:tcPr>
            <w:tcW w:w="1375" w:type="dxa"/>
            <w:tcBorders>
              <w:top w:val="single" w:sz="1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31.3</w:t>
            </w:r>
          </w:p>
        </w:tc>
        <w:tc>
          <w:tcPr>
            <w:tcW w:w="1466" w:type="dxa"/>
            <w:tcBorders>
              <w:top w:val="single" w:sz="18" w:space="0" w:color="000000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31.3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Tidak Tercatat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22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68.8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68.8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Total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32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3DF1" w:rsidRPr="00C5711D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  <w:r w:rsidRPr="00C5711D">
        <w:rPr>
          <w:rFonts w:cs="Arial"/>
        </w:rPr>
        <w:t>Tabel Distribusi Frekuensi Jenis Kelamin</w:t>
      </w:r>
    </w:p>
    <w:tbl>
      <w:tblPr>
        <w:tblW w:w="71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"/>
        <w:gridCol w:w="1452"/>
        <w:gridCol w:w="1146"/>
        <w:gridCol w:w="1009"/>
        <w:gridCol w:w="1376"/>
        <w:gridCol w:w="1467"/>
      </w:tblGrid>
      <w:tr w:rsidR="00E93DF1" w:rsidRPr="00C5711D" w:rsidTr="00AC6763">
        <w:trPr>
          <w:cantSplit/>
        </w:trPr>
        <w:tc>
          <w:tcPr>
            <w:tcW w:w="71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b/>
                <w:bCs/>
                <w:sz w:val="18"/>
                <w:szCs w:val="18"/>
              </w:rPr>
              <w:t>Jenis Kelamin</w:t>
            </w:r>
          </w:p>
        </w:tc>
      </w:tr>
      <w:tr w:rsidR="00E93DF1" w:rsidRPr="00C5711D" w:rsidTr="00AC6763">
        <w:trPr>
          <w:cantSplit/>
        </w:trPr>
        <w:tc>
          <w:tcPr>
            <w:tcW w:w="218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4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Frequency</w:t>
            </w:r>
          </w:p>
        </w:tc>
        <w:tc>
          <w:tcPr>
            <w:tcW w:w="1008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Percent</w:t>
            </w:r>
          </w:p>
        </w:tc>
        <w:tc>
          <w:tcPr>
            <w:tcW w:w="137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Valid Percent</w:t>
            </w:r>
          </w:p>
        </w:tc>
        <w:tc>
          <w:tcPr>
            <w:tcW w:w="1466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Cumulative Percent</w:t>
            </w:r>
          </w:p>
        </w:tc>
      </w:tr>
      <w:tr w:rsidR="00E93DF1" w:rsidRPr="00C5711D" w:rsidTr="00AC6763">
        <w:trPr>
          <w:cantSplit/>
        </w:trPr>
        <w:tc>
          <w:tcPr>
            <w:tcW w:w="73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Valid</w:t>
            </w:r>
          </w:p>
        </w:tc>
        <w:tc>
          <w:tcPr>
            <w:tcW w:w="1451" w:type="dxa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Laki-laki</w:t>
            </w:r>
          </w:p>
        </w:tc>
        <w:tc>
          <w:tcPr>
            <w:tcW w:w="1145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1008" w:type="dxa"/>
            <w:tcBorders>
              <w:top w:val="single" w:sz="1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25.0</w:t>
            </w:r>
          </w:p>
        </w:tc>
        <w:tc>
          <w:tcPr>
            <w:tcW w:w="1375" w:type="dxa"/>
            <w:tcBorders>
              <w:top w:val="single" w:sz="1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25.0</w:t>
            </w:r>
          </w:p>
        </w:tc>
        <w:tc>
          <w:tcPr>
            <w:tcW w:w="1466" w:type="dxa"/>
            <w:tcBorders>
              <w:top w:val="single" w:sz="18" w:space="0" w:color="000000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25.0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Perempuan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6.3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6.3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31.3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Tidak Tercatat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22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68.8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68.8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Total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32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3DF1" w:rsidRPr="00C5711D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  <w:r w:rsidRPr="00C5711D">
        <w:rPr>
          <w:rFonts w:cs="Arial"/>
        </w:rPr>
        <w:t>Tabel Distribusi Frekuensi Jenis Pekerjaan</w:t>
      </w:r>
    </w:p>
    <w:tbl>
      <w:tblPr>
        <w:tblW w:w="71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"/>
        <w:gridCol w:w="1452"/>
        <w:gridCol w:w="1146"/>
        <w:gridCol w:w="1009"/>
        <w:gridCol w:w="1376"/>
        <w:gridCol w:w="1467"/>
      </w:tblGrid>
      <w:tr w:rsidR="00E93DF1" w:rsidRPr="00C5711D" w:rsidTr="00AC6763">
        <w:trPr>
          <w:cantSplit/>
        </w:trPr>
        <w:tc>
          <w:tcPr>
            <w:tcW w:w="71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b/>
                <w:bCs/>
                <w:sz w:val="18"/>
                <w:szCs w:val="18"/>
              </w:rPr>
              <w:t>Jenis Pekerjaan</w:t>
            </w:r>
          </w:p>
        </w:tc>
      </w:tr>
      <w:tr w:rsidR="00E93DF1" w:rsidRPr="00C5711D" w:rsidTr="00AC6763">
        <w:trPr>
          <w:cantSplit/>
        </w:trPr>
        <w:tc>
          <w:tcPr>
            <w:tcW w:w="218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4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Frequency</w:t>
            </w:r>
          </w:p>
        </w:tc>
        <w:tc>
          <w:tcPr>
            <w:tcW w:w="1008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Percent</w:t>
            </w:r>
          </w:p>
        </w:tc>
        <w:tc>
          <w:tcPr>
            <w:tcW w:w="137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Valid Percent</w:t>
            </w:r>
          </w:p>
        </w:tc>
        <w:tc>
          <w:tcPr>
            <w:tcW w:w="1466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Cumulative Percent</w:t>
            </w:r>
          </w:p>
        </w:tc>
      </w:tr>
      <w:tr w:rsidR="00E93DF1" w:rsidRPr="00C5711D" w:rsidTr="00AC6763">
        <w:trPr>
          <w:cantSplit/>
        </w:trPr>
        <w:tc>
          <w:tcPr>
            <w:tcW w:w="73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Valid</w:t>
            </w:r>
          </w:p>
        </w:tc>
        <w:tc>
          <w:tcPr>
            <w:tcW w:w="1451" w:type="dxa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Pedagang</w:t>
            </w:r>
          </w:p>
        </w:tc>
        <w:tc>
          <w:tcPr>
            <w:tcW w:w="1145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008" w:type="dxa"/>
            <w:tcBorders>
              <w:top w:val="single" w:sz="1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3.1</w:t>
            </w:r>
          </w:p>
        </w:tc>
        <w:tc>
          <w:tcPr>
            <w:tcW w:w="1375" w:type="dxa"/>
            <w:tcBorders>
              <w:top w:val="single" w:sz="1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3.1</w:t>
            </w:r>
          </w:p>
        </w:tc>
        <w:tc>
          <w:tcPr>
            <w:tcW w:w="1466" w:type="dxa"/>
            <w:tcBorders>
              <w:top w:val="single" w:sz="18" w:space="0" w:color="000000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3.1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Buruh/Tani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18.8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18.8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21.9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Lain-lain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9.4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9.4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31.3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Tidak Tercatat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22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68.8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68.8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Total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32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3DF1" w:rsidRPr="00C5711D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  <w:r w:rsidRPr="00C5711D">
        <w:rPr>
          <w:rFonts w:cs="Arial"/>
        </w:rPr>
        <w:t>Tabel Distribusi Frekuensi Riwayat Penyakit</w:t>
      </w:r>
    </w:p>
    <w:tbl>
      <w:tblPr>
        <w:tblW w:w="71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"/>
        <w:gridCol w:w="1452"/>
        <w:gridCol w:w="1146"/>
        <w:gridCol w:w="1009"/>
        <w:gridCol w:w="1376"/>
        <w:gridCol w:w="1467"/>
      </w:tblGrid>
      <w:tr w:rsidR="00E93DF1" w:rsidRPr="00C5711D" w:rsidTr="00AC6763">
        <w:trPr>
          <w:cantSplit/>
        </w:trPr>
        <w:tc>
          <w:tcPr>
            <w:tcW w:w="71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b/>
                <w:bCs/>
                <w:sz w:val="18"/>
                <w:szCs w:val="18"/>
              </w:rPr>
              <w:t>Riwayat Penyakit</w:t>
            </w:r>
          </w:p>
        </w:tc>
      </w:tr>
      <w:tr w:rsidR="00E93DF1" w:rsidRPr="00C5711D" w:rsidTr="00AC6763">
        <w:trPr>
          <w:cantSplit/>
        </w:trPr>
        <w:tc>
          <w:tcPr>
            <w:tcW w:w="218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4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Frequency</w:t>
            </w:r>
          </w:p>
        </w:tc>
        <w:tc>
          <w:tcPr>
            <w:tcW w:w="1008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Percent</w:t>
            </w:r>
          </w:p>
        </w:tc>
        <w:tc>
          <w:tcPr>
            <w:tcW w:w="137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Valid Percent</w:t>
            </w:r>
          </w:p>
        </w:tc>
        <w:tc>
          <w:tcPr>
            <w:tcW w:w="1466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Cumulative Percent</w:t>
            </w:r>
          </w:p>
        </w:tc>
      </w:tr>
      <w:tr w:rsidR="00E93DF1" w:rsidRPr="00C5711D" w:rsidTr="00AC6763">
        <w:trPr>
          <w:cantSplit/>
        </w:trPr>
        <w:tc>
          <w:tcPr>
            <w:tcW w:w="73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Valid</w:t>
            </w:r>
          </w:p>
        </w:tc>
        <w:tc>
          <w:tcPr>
            <w:tcW w:w="1451" w:type="dxa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&gt; 3 Tahun</w:t>
            </w:r>
          </w:p>
        </w:tc>
        <w:tc>
          <w:tcPr>
            <w:tcW w:w="1145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008" w:type="dxa"/>
            <w:tcBorders>
              <w:top w:val="single" w:sz="1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3.1</w:t>
            </w:r>
          </w:p>
        </w:tc>
        <w:tc>
          <w:tcPr>
            <w:tcW w:w="1375" w:type="dxa"/>
            <w:tcBorders>
              <w:top w:val="single" w:sz="1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3.1</w:t>
            </w:r>
          </w:p>
        </w:tc>
        <w:tc>
          <w:tcPr>
            <w:tcW w:w="1466" w:type="dxa"/>
            <w:tcBorders>
              <w:top w:val="single" w:sz="18" w:space="0" w:color="000000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3.1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2 Tahun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6.3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6.3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9.4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 Tahun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3.1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3.1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12.5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6-11 Bulan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3.1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3.1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15.6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&lt; 6 Bulan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15.6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15.6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31.3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Tidak Tercatat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22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68.8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68.8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Total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32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3DF1" w:rsidRPr="00C5711D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  <w:r w:rsidRPr="00C5711D">
        <w:rPr>
          <w:rFonts w:cs="Arial"/>
        </w:rPr>
        <w:t>Tabel Distribusi Frekuensi Keadaan Kelainan</w:t>
      </w:r>
    </w:p>
    <w:tbl>
      <w:tblPr>
        <w:tblW w:w="71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"/>
        <w:gridCol w:w="1452"/>
        <w:gridCol w:w="1146"/>
        <w:gridCol w:w="1009"/>
        <w:gridCol w:w="1376"/>
        <w:gridCol w:w="1467"/>
      </w:tblGrid>
      <w:tr w:rsidR="00E93DF1" w:rsidRPr="00C5711D" w:rsidTr="00AC6763">
        <w:trPr>
          <w:cantSplit/>
        </w:trPr>
        <w:tc>
          <w:tcPr>
            <w:tcW w:w="71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b/>
                <w:bCs/>
                <w:sz w:val="18"/>
                <w:szCs w:val="18"/>
              </w:rPr>
              <w:t>Keadaan Kelainan</w:t>
            </w:r>
          </w:p>
        </w:tc>
      </w:tr>
      <w:tr w:rsidR="00E93DF1" w:rsidRPr="00C5711D" w:rsidTr="00AC6763">
        <w:trPr>
          <w:cantSplit/>
        </w:trPr>
        <w:tc>
          <w:tcPr>
            <w:tcW w:w="218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4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Frequency</w:t>
            </w:r>
          </w:p>
        </w:tc>
        <w:tc>
          <w:tcPr>
            <w:tcW w:w="1008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Percent</w:t>
            </w:r>
          </w:p>
        </w:tc>
        <w:tc>
          <w:tcPr>
            <w:tcW w:w="137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Valid Percent</w:t>
            </w:r>
          </w:p>
        </w:tc>
        <w:tc>
          <w:tcPr>
            <w:tcW w:w="1466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Cumulative Percent</w:t>
            </w:r>
          </w:p>
        </w:tc>
      </w:tr>
      <w:tr w:rsidR="00E93DF1" w:rsidRPr="00C5711D" w:rsidTr="00AC6763">
        <w:trPr>
          <w:cantSplit/>
        </w:trPr>
        <w:tc>
          <w:tcPr>
            <w:tcW w:w="73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Valid</w:t>
            </w:r>
          </w:p>
        </w:tc>
        <w:tc>
          <w:tcPr>
            <w:tcW w:w="1451" w:type="dxa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Reaksi Tipe 1</w:t>
            </w:r>
          </w:p>
        </w:tc>
        <w:tc>
          <w:tcPr>
            <w:tcW w:w="1145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008" w:type="dxa"/>
            <w:tcBorders>
              <w:top w:val="single" w:sz="1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9.4</w:t>
            </w:r>
          </w:p>
        </w:tc>
        <w:tc>
          <w:tcPr>
            <w:tcW w:w="1375" w:type="dxa"/>
            <w:tcBorders>
              <w:top w:val="single" w:sz="1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9.4</w:t>
            </w:r>
          </w:p>
        </w:tc>
        <w:tc>
          <w:tcPr>
            <w:tcW w:w="1466" w:type="dxa"/>
            <w:tcBorders>
              <w:top w:val="single" w:sz="18" w:space="0" w:color="000000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9.4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Reaksi Tipe 2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21.9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21.9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31.3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Tidak Tercatat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22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68.8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68.8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Total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32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3DF1" w:rsidRPr="00C5711D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  <w:r w:rsidRPr="00C5711D">
        <w:rPr>
          <w:rFonts w:cs="Arial"/>
        </w:rPr>
        <w:t>Tabel Distribusi Frekuensi Keadaan Cacat</w:t>
      </w:r>
    </w:p>
    <w:tbl>
      <w:tblPr>
        <w:tblW w:w="71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"/>
        <w:gridCol w:w="1452"/>
        <w:gridCol w:w="1146"/>
        <w:gridCol w:w="1009"/>
        <w:gridCol w:w="1376"/>
        <w:gridCol w:w="1467"/>
      </w:tblGrid>
      <w:tr w:rsidR="00E93DF1" w:rsidRPr="00C5711D" w:rsidTr="00AC6763">
        <w:trPr>
          <w:cantSplit/>
        </w:trPr>
        <w:tc>
          <w:tcPr>
            <w:tcW w:w="71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b/>
                <w:bCs/>
                <w:sz w:val="18"/>
                <w:szCs w:val="18"/>
              </w:rPr>
              <w:t>Keadaan Cacat</w:t>
            </w:r>
          </w:p>
        </w:tc>
      </w:tr>
      <w:tr w:rsidR="00E93DF1" w:rsidRPr="00C5711D" w:rsidTr="00AC6763">
        <w:trPr>
          <w:cantSplit/>
        </w:trPr>
        <w:tc>
          <w:tcPr>
            <w:tcW w:w="218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4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Frequency</w:t>
            </w:r>
          </w:p>
        </w:tc>
        <w:tc>
          <w:tcPr>
            <w:tcW w:w="1008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Percent</w:t>
            </w:r>
          </w:p>
        </w:tc>
        <w:tc>
          <w:tcPr>
            <w:tcW w:w="137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Valid Percent</w:t>
            </w:r>
          </w:p>
        </w:tc>
        <w:tc>
          <w:tcPr>
            <w:tcW w:w="1466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Cumulative Percent</w:t>
            </w:r>
          </w:p>
        </w:tc>
      </w:tr>
      <w:tr w:rsidR="00E93DF1" w:rsidRPr="00C5711D" w:rsidTr="00AC6763">
        <w:trPr>
          <w:cantSplit/>
        </w:trPr>
        <w:tc>
          <w:tcPr>
            <w:tcW w:w="73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Valid</w:t>
            </w:r>
          </w:p>
        </w:tc>
        <w:tc>
          <w:tcPr>
            <w:tcW w:w="1451" w:type="dxa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Tingkat 0</w:t>
            </w:r>
          </w:p>
        </w:tc>
        <w:tc>
          <w:tcPr>
            <w:tcW w:w="1145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1008" w:type="dxa"/>
            <w:tcBorders>
              <w:top w:val="single" w:sz="1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31.3</w:t>
            </w:r>
          </w:p>
        </w:tc>
        <w:tc>
          <w:tcPr>
            <w:tcW w:w="1375" w:type="dxa"/>
            <w:tcBorders>
              <w:top w:val="single" w:sz="1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31.3</w:t>
            </w:r>
          </w:p>
        </w:tc>
        <w:tc>
          <w:tcPr>
            <w:tcW w:w="1466" w:type="dxa"/>
            <w:tcBorders>
              <w:top w:val="single" w:sz="18" w:space="0" w:color="000000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31.3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Tidak Tercatat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22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68.8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68.8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</w:tr>
      <w:tr w:rsidR="00E93DF1" w:rsidRPr="00C5711D" w:rsidTr="00AC6763">
        <w:trPr>
          <w:cantSplit/>
        </w:trPr>
        <w:tc>
          <w:tcPr>
            <w:tcW w:w="71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Total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32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3DF1" w:rsidRPr="00C5711D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  <w:r w:rsidRPr="00C5711D">
        <w:rPr>
          <w:rFonts w:cs="Arial"/>
        </w:rPr>
        <w:t xml:space="preserve">Tabel Distribusi Frekuensi Pengobatan </w:t>
      </w:r>
    </w:p>
    <w:tbl>
      <w:tblPr>
        <w:tblW w:w="72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4"/>
        <w:gridCol w:w="1513"/>
        <w:gridCol w:w="1146"/>
        <w:gridCol w:w="1009"/>
        <w:gridCol w:w="1376"/>
        <w:gridCol w:w="1467"/>
      </w:tblGrid>
      <w:tr w:rsidR="00E93DF1" w:rsidRPr="00C5711D" w:rsidTr="00AC6763">
        <w:trPr>
          <w:cantSplit/>
        </w:trPr>
        <w:tc>
          <w:tcPr>
            <w:tcW w:w="72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b/>
                <w:bCs/>
                <w:sz w:val="18"/>
                <w:szCs w:val="18"/>
              </w:rPr>
              <w:t>Pengobatan</w:t>
            </w:r>
          </w:p>
        </w:tc>
      </w:tr>
      <w:tr w:rsidR="00E93DF1" w:rsidRPr="00C5711D" w:rsidTr="00AC6763">
        <w:trPr>
          <w:cantSplit/>
        </w:trPr>
        <w:tc>
          <w:tcPr>
            <w:tcW w:w="224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4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Frequency</w:t>
            </w:r>
          </w:p>
        </w:tc>
        <w:tc>
          <w:tcPr>
            <w:tcW w:w="1008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Percent</w:t>
            </w:r>
          </w:p>
        </w:tc>
        <w:tc>
          <w:tcPr>
            <w:tcW w:w="137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Valid Percent</w:t>
            </w:r>
          </w:p>
        </w:tc>
        <w:tc>
          <w:tcPr>
            <w:tcW w:w="1466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Cumulative Percent</w:t>
            </w:r>
          </w:p>
        </w:tc>
      </w:tr>
      <w:tr w:rsidR="00E93DF1" w:rsidRPr="00C5711D" w:rsidTr="00AC6763">
        <w:trPr>
          <w:cantSplit/>
        </w:trPr>
        <w:tc>
          <w:tcPr>
            <w:tcW w:w="73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Valid</w:t>
            </w:r>
          </w:p>
        </w:tc>
        <w:tc>
          <w:tcPr>
            <w:tcW w:w="1512" w:type="dxa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Tidak Lengkap</w:t>
            </w:r>
          </w:p>
        </w:tc>
        <w:tc>
          <w:tcPr>
            <w:tcW w:w="1145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008" w:type="dxa"/>
            <w:tcBorders>
              <w:top w:val="single" w:sz="1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9.4</w:t>
            </w:r>
          </w:p>
        </w:tc>
        <w:tc>
          <w:tcPr>
            <w:tcW w:w="1375" w:type="dxa"/>
            <w:tcBorders>
              <w:top w:val="single" w:sz="1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9.4</w:t>
            </w:r>
          </w:p>
        </w:tc>
        <w:tc>
          <w:tcPr>
            <w:tcW w:w="1466" w:type="dxa"/>
            <w:tcBorders>
              <w:top w:val="single" w:sz="18" w:space="0" w:color="000000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9.4</w:t>
            </w:r>
          </w:p>
        </w:tc>
      </w:tr>
      <w:tr w:rsidR="00E93DF1" w:rsidRPr="00C5711D" w:rsidTr="00AC6763">
        <w:trPr>
          <w:cantSplit/>
        </w:trPr>
        <w:tc>
          <w:tcPr>
            <w:tcW w:w="7239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Lengkap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21.9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21.9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31.3</w:t>
            </w:r>
          </w:p>
        </w:tc>
      </w:tr>
      <w:tr w:rsidR="00E93DF1" w:rsidRPr="00C5711D" w:rsidTr="00AC6763">
        <w:trPr>
          <w:cantSplit/>
        </w:trPr>
        <w:tc>
          <w:tcPr>
            <w:tcW w:w="7239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Tidak Tercatat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22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68.8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68.8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nil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</w:tr>
      <w:tr w:rsidR="00E93DF1" w:rsidRPr="00C5711D" w:rsidTr="00AC6763">
        <w:trPr>
          <w:cantSplit/>
        </w:trPr>
        <w:tc>
          <w:tcPr>
            <w:tcW w:w="7239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E93DF1" w:rsidRPr="00C5711D" w:rsidRDefault="00E93DF1" w:rsidP="00AC6763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Total</w:t>
            </w:r>
          </w:p>
        </w:tc>
        <w:tc>
          <w:tcPr>
            <w:tcW w:w="1145" w:type="dxa"/>
            <w:tcBorders>
              <w:top w:val="nil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32</w:t>
            </w:r>
          </w:p>
        </w:tc>
        <w:tc>
          <w:tcPr>
            <w:tcW w:w="1008" w:type="dxa"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sz w:val="18"/>
                <w:szCs w:val="18"/>
              </w:rPr>
              <w:t>100.0</w:t>
            </w:r>
          </w:p>
        </w:tc>
        <w:tc>
          <w:tcPr>
            <w:tcW w:w="1466" w:type="dxa"/>
            <w:tcBorders>
              <w:top w:val="nil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3DF1" w:rsidRPr="00C5711D" w:rsidRDefault="00E93DF1" w:rsidP="00E93DF1">
      <w:pPr>
        <w:rPr>
          <w:rFonts w:cs="Arial"/>
        </w:rPr>
      </w:pPr>
      <w:r w:rsidRPr="00C5711D">
        <w:rPr>
          <w:rFonts w:cs="Arial"/>
        </w:rPr>
        <w:t xml:space="preserve"> </w:t>
      </w:r>
    </w:p>
    <w:p w:rsidR="00E93DF1" w:rsidRPr="00C5711D" w:rsidRDefault="00E93DF1" w:rsidP="00E93DF1">
      <w:pPr>
        <w:rPr>
          <w:rFonts w:cs="Arial"/>
        </w:rPr>
      </w:pPr>
    </w:p>
    <w:p w:rsidR="00E93DF1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  <w:r w:rsidRPr="00C5711D">
        <w:rPr>
          <w:rFonts w:cs="Arial"/>
        </w:rPr>
        <w:t xml:space="preserve">Tabel Distribusi Frekuensi Kelengkapan Pengisian Variabel </w:t>
      </w:r>
      <w:proofErr w:type="gramStart"/>
      <w:r w:rsidRPr="00C5711D">
        <w:rPr>
          <w:rFonts w:cs="Arial"/>
        </w:rPr>
        <w:t>Usia</w:t>
      </w:r>
      <w:proofErr w:type="gramEnd"/>
    </w:p>
    <w:tbl>
      <w:tblPr>
        <w:tblW w:w="69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7"/>
        <w:gridCol w:w="1244"/>
        <w:gridCol w:w="1136"/>
        <w:gridCol w:w="1000"/>
        <w:gridCol w:w="1365"/>
        <w:gridCol w:w="1456"/>
      </w:tblGrid>
      <w:tr w:rsidR="00E93DF1" w:rsidRPr="00C5711D" w:rsidTr="00AC6763">
        <w:trPr>
          <w:cantSplit/>
        </w:trPr>
        <w:tc>
          <w:tcPr>
            <w:tcW w:w="69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b/>
                <w:bCs/>
                <w:color w:val="000000"/>
                <w:sz w:val="18"/>
                <w:szCs w:val="18"/>
              </w:rPr>
              <w:t>Usia</w:t>
            </w:r>
          </w:p>
        </w:tc>
      </w:tr>
      <w:tr w:rsidR="00E93DF1" w:rsidRPr="00C5711D" w:rsidTr="00AC6763">
        <w:trPr>
          <w:cantSplit/>
        </w:trPr>
        <w:tc>
          <w:tcPr>
            <w:tcW w:w="197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36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24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Terisi</w:t>
            </w: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31.3</w:t>
            </w:r>
          </w:p>
        </w:tc>
        <w:tc>
          <w:tcPr>
            <w:tcW w:w="136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31.3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31.3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Tidak Terisi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68.8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68.8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36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3DF1" w:rsidRPr="00C5711D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  <w:r w:rsidRPr="00C5711D">
        <w:rPr>
          <w:rFonts w:cs="Arial"/>
        </w:rPr>
        <w:t>Tabel Distribusi Frekuensi Kelengkapan Pengisian Variabel Jenis Kelamin</w:t>
      </w:r>
    </w:p>
    <w:tbl>
      <w:tblPr>
        <w:tblW w:w="69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7"/>
        <w:gridCol w:w="1244"/>
        <w:gridCol w:w="1136"/>
        <w:gridCol w:w="1000"/>
        <w:gridCol w:w="1365"/>
        <w:gridCol w:w="1456"/>
      </w:tblGrid>
      <w:tr w:rsidR="00E93DF1" w:rsidRPr="00C5711D" w:rsidTr="00AC6763">
        <w:trPr>
          <w:cantSplit/>
        </w:trPr>
        <w:tc>
          <w:tcPr>
            <w:tcW w:w="69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b/>
                <w:bCs/>
                <w:color w:val="000000"/>
                <w:sz w:val="18"/>
                <w:szCs w:val="18"/>
              </w:rPr>
              <w:t>Jenis Kelamin</w:t>
            </w:r>
          </w:p>
        </w:tc>
      </w:tr>
      <w:tr w:rsidR="00E93DF1" w:rsidRPr="00C5711D" w:rsidTr="00AC6763">
        <w:trPr>
          <w:cantSplit/>
        </w:trPr>
        <w:tc>
          <w:tcPr>
            <w:tcW w:w="197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36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24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Terisi</w:t>
            </w: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31.3</w:t>
            </w:r>
          </w:p>
        </w:tc>
        <w:tc>
          <w:tcPr>
            <w:tcW w:w="136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31.3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31.3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Tidak Terisi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68.8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68.8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36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3DF1" w:rsidRPr="00C5711D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  <w:r w:rsidRPr="00C5711D">
        <w:rPr>
          <w:rFonts w:cs="Arial"/>
        </w:rPr>
        <w:t>Tabel Distribusi Frekuensi Kelengkapan Pengisian Variabel Jenis Pekerjaan</w:t>
      </w:r>
    </w:p>
    <w:tbl>
      <w:tblPr>
        <w:tblW w:w="69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7"/>
        <w:gridCol w:w="1244"/>
        <w:gridCol w:w="1136"/>
        <w:gridCol w:w="1000"/>
        <w:gridCol w:w="1365"/>
        <w:gridCol w:w="1456"/>
      </w:tblGrid>
      <w:tr w:rsidR="00E93DF1" w:rsidRPr="00C5711D" w:rsidTr="00AC6763">
        <w:trPr>
          <w:cantSplit/>
        </w:trPr>
        <w:tc>
          <w:tcPr>
            <w:tcW w:w="69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b/>
                <w:bCs/>
                <w:color w:val="000000"/>
                <w:sz w:val="18"/>
                <w:szCs w:val="18"/>
              </w:rPr>
              <w:t>Jenis Pekerjaan</w:t>
            </w:r>
          </w:p>
        </w:tc>
      </w:tr>
      <w:tr w:rsidR="00E93DF1" w:rsidRPr="00C5711D" w:rsidTr="00AC6763">
        <w:trPr>
          <w:cantSplit/>
        </w:trPr>
        <w:tc>
          <w:tcPr>
            <w:tcW w:w="197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36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24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Terisi</w:t>
            </w: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31.3</w:t>
            </w:r>
          </w:p>
        </w:tc>
        <w:tc>
          <w:tcPr>
            <w:tcW w:w="136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31.3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31.3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Tidak Terisi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68.8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68.8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36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3DF1" w:rsidRPr="00C5711D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  <w:r w:rsidRPr="00C5711D">
        <w:rPr>
          <w:rFonts w:cs="Arial"/>
        </w:rPr>
        <w:t>Tabel Distribusi Frekuensi Kelengkapan Pengisian Variabel Riwayat Penyakit</w:t>
      </w:r>
    </w:p>
    <w:tbl>
      <w:tblPr>
        <w:tblW w:w="69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7"/>
        <w:gridCol w:w="1244"/>
        <w:gridCol w:w="1136"/>
        <w:gridCol w:w="1000"/>
        <w:gridCol w:w="1365"/>
        <w:gridCol w:w="1456"/>
      </w:tblGrid>
      <w:tr w:rsidR="00E93DF1" w:rsidRPr="00C5711D" w:rsidTr="00AC6763">
        <w:trPr>
          <w:cantSplit/>
        </w:trPr>
        <w:tc>
          <w:tcPr>
            <w:tcW w:w="69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b/>
                <w:bCs/>
                <w:color w:val="000000"/>
                <w:sz w:val="18"/>
                <w:szCs w:val="18"/>
              </w:rPr>
              <w:t>Riwayat Penyakit</w:t>
            </w:r>
          </w:p>
        </w:tc>
      </w:tr>
      <w:tr w:rsidR="00E93DF1" w:rsidRPr="00C5711D" w:rsidTr="00AC6763">
        <w:trPr>
          <w:cantSplit/>
        </w:trPr>
        <w:tc>
          <w:tcPr>
            <w:tcW w:w="197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36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24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Terisi</w:t>
            </w: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31.3</w:t>
            </w:r>
          </w:p>
        </w:tc>
        <w:tc>
          <w:tcPr>
            <w:tcW w:w="136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31.3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31.3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Tidak Terisi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68.8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68.8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36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3DF1" w:rsidRPr="00C5711D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</w:p>
    <w:p w:rsidR="00E93DF1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  <w:r w:rsidRPr="00C5711D">
        <w:rPr>
          <w:rFonts w:cs="Arial"/>
        </w:rPr>
        <w:t>Tabel Distribusi Frekuensi Kelengkapan Pengisian Variabel Keadaan Kelainan</w:t>
      </w:r>
    </w:p>
    <w:p w:rsidR="00E93DF1" w:rsidRPr="00C5711D" w:rsidRDefault="00E93DF1" w:rsidP="00E93DF1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W w:w="69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7"/>
        <w:gridCol w:w="1244"/>
        <w:gridCol w:w="1136"/>
        <w:gridCol w:w="1000"/>
        <w:gridCol w:w="1365"/>
        <w:gridCol w:w="1456"/>
      </w:tblGrid>
      <w:tr w:rsidR="00E93DF1" w:rsidRPr="00C5711D" w:rsidTr="00AC6763">
        <w:trPr>
          <w:cantSplit/>
        </w:trPr>
        <w:tc>
          <w:tcPr>
            <w:tcW w:w="69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b/>
                <w:bCs/>
                <w:color w:val="000000"/>
                <w:sz w:val="18"/>
                <w:szCs w:val="18"/>
              </w:rPr>
              <w:t>Keadaan Kelainan</w:t>
            </w:r>
          </w:p>
        </w:tc>
      </w:tr>
      <w:tr w:rsidR="00E93DF1" w:rsidRPr="00C5711D" w:rsidTr="00AC6763">
        <w:trPr>
          <w:cantSplit/>
        </w:trPr>
        <w:tc>
          <w:tcPr>
            <w:tcW w:w="197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36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24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Terisi</w:t>
            </w: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31.3</w:t>
            </w:r>
          </w:p>
        </w:tc>
        <w:tc>
          <w:tcPr>
            <w:tcW w:w="136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31.3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31.3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Tidak Terisi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68.8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68.8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36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3DF1" w:rsidRPr="00C5711D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  <w:r w:rsidRPr="00C5711D">
        <w:rPr>
          <w:rFonts w:cs="Arial"/>
        </w:rPr>
        <w:t>Tabel Distribusi Frekuensi Kelengkapan Pengisian Variabel Keadaan Cacat</w:t>
      </w:r>
    </w:p>
    <w:tbl>
      <w:tblPr>
        <w:tblW w:w="69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7"/>
        <w:gridCol w:w="1244"/>
        <w:gridCol w:w="1136"/>
        <w:gridCol w:w="1000"/>
        <w:gridCol w:w="1365"/>
        <w:gridCol w:w="1456"/>
      </w:tblGrid>
      <w:tr w:rsidR="00E93DF1" w:rsidRPr="00C5711D" w:rsidTr="00AC6763">
        <w:trPr>
          <w:cantSplit/>
        </w:trPr>
        <w:tc>
          <w:tcPr>
            <w:tcW w:w="69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b/>
                <w:bCs/>
                <w:color w:val="000000"/>
                <w:sz w:val="18"/>
                <w:szCs w:val="18"/>
              </w:rPr>
              <w:t>Keadaan Cacat</w:t>
            </w:r>
          </w:p>
        </w:tc>
      </w:tr>
      <w:tr w:rsidR="00E93DF1" w:rsidRPr="00C5711D" w:rsidTr="00AC6763">
        <w:trPr>
          <w:cantSplit/>
        </w:trPr>
        <w:tc>
          <w:tcPr>
            <w:tcW w:w="197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36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24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Terisi</w:t>
            </w: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31.3</w:t>
            </w:r>
          </w:p>
        </w:tc>
        <w:tc>
          <w:tcPr>
            <w:tcW w:w="136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31.3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31.3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Tidak Terisi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68.8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68.8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36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3DF1" w:rsidRPr="00C5711D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  <w:r w:rsidRPr="00C5711D">
        <w:rPr>
          <w:rFonts w:cs="Arial"/>
        </w:rPr>
        <w:t>Tabel Distribusi Frekuensi Kelengkapan Pengisian Variabel Pengobatan</w:t>
      </w:r>
    </w:p>
    <w:tbl>
      <w:tblPr>
        <w:tblW w:w="69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7"/>
        <w:gridCol w:w="1244"/>
        <w:gridCol w:w="1136"/>
        <w:gridCol w:w="1000"/>
        <w:gridCol w:w="1365"/>
        <w:gridCol w:w="1456"/>
      </w:tblGrid>
      <w:tr w:rsidR="00E93DF1" w:rsidRPr="00C5711D" w:rsidTr="00AC6763">
        <w:trPr>
          <w:cantSplit/>
        </w:trPr>
        <w:tc>
          <w:tcPr>
            <w:tcW w:w="69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b/>
                <w:bCs/>
                <w:color w:val="000000"/>
                <w:sz w:val="18"/>
                <w:szCs w:val="18"/>
              </w:rPr>
              <w:t>Pengobatan</w:t>
            </w:r>
          </w:p>
        </w:tc>
      </w:tr>
      <w:tr w:rsidR="00E93DF1" w:rsidRPr="00C5711D" w:rsidTr="00AC6763">
        <w:trPr>
          <w:cantSplit/>
        </w:trPr>
        <w:tc>
          <w:tcPr>
            <w:tcW w:w="197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36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24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Terisi</w:t>
            </w:r>
          </w:p>
        </w:tc>
        <w:tc>
          <w:tcPr>
            <w:tcW w:w="113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21.9</w:t>
            </w:r>
          </w:p>
        </w:tc>
        <w:tc>
          <w:tcPr>
            <w:tcW w:w="136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21.9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21.9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Tidak Terisi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78.1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78.1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3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36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3DF1" w:rsidRPr="00C5711D" w:rsidRDefault="00E93DF1" w:rsidP="00E93DF1">
      <w:pPr>
        <w:rPr>
          <w:rFonts w:cs="Arial"/>
        </w:rPr>
      </w:pPr>
    </w:p>
    <w:p w:rsidR="00E93DF1" w:rsidRPr="00C5711D" w:rsidRDefault="00E93DF1" w:rsidP="00E93DF1">
      <w:pPr>
        <w:rPr>
          <w:rFonts w:cs="Arial"/>
        </w:rPr>
      </w:pPr>
      <w:r w:rsidRPr="00C5711D">
        <w:rPr>
          <w:rFonts w:cs="Arial"/>
        </w:rPr>
        <w:t>Tabel Distribusi Frekuensi Kelengkapan Kartu Penderita Kusta</w:t>
      </w:r>
    </w:p>
    <w:tbl>
      <w:tblPr>
        <w:tblW w:w="71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7"/>
        <w:gridCol w:w="1501"/>
        <w:gridCol w:w="1137"/>
        <w:gridCol w:w="1000"/>
        <w:gridCol w:w="1365"/>
        <w:gridCol w:w="1456"/>
      </w:tblGrid>
      <w:tr w:rsidR="00E93DF1" w:rsidRPr="00C5711D" w:rsidTr="00AC6763">
        <w:trPr>
          <w:cantSplit/>
        </w:trPr>
        <w:tc>
          <w:tcPr>
            <w:tcW w:w="71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b/>
                <w:bCs/>
                <w:color w:val="000000"/>
                <w:sz w:val="18"/>
                <w:szCs w:val="18"/>
              </w:rPr>
              <w:t>Kelengkapan Kartu Penderita Kusta</w:t>
            </w:r>
          </w:p>
        </w:tc>
      </w:tr>
      <w:tr w:rsidR="00E93DF1" w:rsidRPr="00C5711D" w:rsidTr="00AC6763">
        <w:trPr>
          <w:cantSplit/>
        </w:trPr>
        <w:tc>
          <w:tcPr>
            <w:tcW w:w="2227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0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36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50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Lengkap</w:t>
            </w:r>
          </w:p>
        </w:tc>
        <w:tc>
          <w:tcPr>
            <w:tcW w:w="113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0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21.9</w:t>
            </w:r>
          </w:p>
        </w:tc>
        <w:tc>
          <w:tcPr>
            <w:tcW w:w="136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21.9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21.9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Tidak Lengkap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0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78.1</w:t>
            </w:r>
          </w:p>
        </w:tc>
        <w:tc>
          <w:tcPr>
            <w:tcW w:w="136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78.1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</w:tr>
      <w:tr w:rsidR="00E93DF1" w:rsidRPr="00C5711D" w:rsidTr="00AC6763">
        <w:trPr>
          <w:cantSplit/>
        </w:trPr>
        <w:tc>
          <w:tcPr>
            <w:tcW w:w="727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3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0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36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5711D">
              <w:rPr>
                <w:rFonts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93DF1" w:rsidRPr="00C5711D" w:rsidRDefault="00E93DF1" w:rsidP="00AC676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7EFD" w:rsidRDefault="00E93DF1"/>
    <w:sectPr w:rsidR="00F57EFD" w:rsidSect="00E93DF1">
      <w:pgSz w:w="11909" w:h="16834" w:code="9"/>
      <w:pgMar w:top="2268" w:right="1701" w:bottom="1701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DF1"/>
    <w:rsid w:val="006549B8"/>
    <w:rsid w:val="00AE3077"/>
    <w:rsid w:val="00E9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DF1"/>
    <w:pPr>
      <w:spacing w:after="0" w:line="360" w:lineRule="auto"/>
      <w:jc w:val="both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DF1"/>
    <w:pPr>
      <w:spacing w:after="0" w:line="360" w:lineRule="auto"/>
      <w:jc w:val="both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526</Words>
  <Characters>3001</Characters>
  <Application>Microsoft Office Word</Application>
  <DocSecurity>0</DocSecurity>
  <Lines>25</Lines>
  <Paragraphs>7</Paragraphs>
  <ScaleCrop>false</ScaleCrop>
  <Company>home</Company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ismail - [2010]</cp:lastModifiedBy>
  <cp:revision>1</cp:revision>
  <dcterms:created xsi:type="dcterms:W3CDTF">2020-06-22T07:27:00Z</dcterms:created>
  <dcterms:modified xsi:type="dcterms:W3CDTF">2020-06-22T07:28:00Z</dcterms:modified>
</cp:coreProperties>
</file>