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93E" w:rsidRPr="00BF093E" w:rsidRDefault="00BF093E" w:rsidP="00BF093E">
      <w:pPr>
        <w:spacing w:after="0" w:line="240" w:lineRule="auto"/>
        <w:jc w:val="center"/>
        <w:rPr>
          <w:rFonts w:ascii="Times New Roman" w:hAnsi="Times New Roman"/>
          <w:b/>
          <w:sz w:val="28"/>
          <w:szCs w:val="28"/>
        </w:rPr>
      </w:pPr>
      <w:r w:rsidRPr="00BF093E">
        <w:rPr>
          <w:rFonts w:ascii="Times New Roman" w:hAnsi="Times New Roman"/>
          <w:b/>
          <w:sz w:val="28"/>
          <w:szCs w:val="28"/>
        </w:rPr>
        <w:t xml:space="preserve">PERANAN PERPUSTAKAAN SEKOLAH DALAM MENINGKATKAN PEMAHAMAN MATERI BAHASA INDONESIA DENGAN  PENDEKATAN </w:t>
      </w:r>
      <w:r w:rsidR="00210F03" w:rsidRPr="00210F03">
        <w:rPr>
          <w:rFonts w:ascii="Times New Roman" w:hAnsi="Times New Roman"/>
          <w:b/>
          <w:i/>
          <w:sz w:val="28"/>
          <w:szCs w:val="28"/>
        </w:rPr>
        <w:t>WHOLE LANGUAGE</w:t>
      </w:r>
      <w:r w:rsidRPr="00BF093E">
        <w:rPr>
          <w:rFonts w:ascii="Times New Roman" w:hAnsi="Times New Roman"/>
          <w:b/>
          <w:sz w:val="28"/>
          <w:szCs w:val="28"/>
        </w:rPr>
        <w:t xml:space="preserve"> </w:t>
      </w:r>
    </w:p>
    <w:p w:rsidR="008F662C" w:rsidRDefault="00BF093E" w:rsidP="00BF093E">
      <w:pPr>
        <w:spacing w:after="0" w:line="240" w:lineRule="auto"/>
        <w:jc w:val="center"/>
        <w:rPr>
          <w:rFonts w:ascii="Times New Roman" w:hAnsi="Times New Roman"/>
          <w:b/>
          <w:sz w:val="28"/>
          <w:szCs w:val="28"/>
        </w:rPr>
      </w:pPr>
      <w:r w:rsidRPr="00BF093E">
        <w:rPr>
          <w:rFonts w:ascii="Times New Roman" w:hAnsi="Times New Roman"/>
          <w:b/>
          <w:sz w:val="28"/>
          <w:szCs w:val="28"/>
        </w:rPr>
        <w:t>(Studi Eksperimental SD Negeri  Selapura 02 Tegal)</w:t>
      </w:r>
    </w:p>
    <w:p w:rsidR="008F662C" w:rsidRDefault="008F662C" w:rsidP="008F662C">
      <w:pPr>
        <w:spacing w:after="0" w:line="240" w:lineRule="auto"/>
        <w:jc w:val="center"/>
        <w:rPr>
          <w:rFonts w:ascii="Times New Roman" w:hAnsi="Times New Roman"/>
          <w:b/>
          <w:sz w:val="28"/>
          <w:szCs w:val="28"/>
        </w:rPr>
      </w:pPr>
    </w:p>
    <w:p w:rsidR="008F662C" w:rsidRPr="000302E4" w:rsidRDefault="00BF093E" w:rsidP="008F662C">
      <w:pPr>
        <w:spacing w:after="0" w:line="240" w:lineRule="auto"/>
        <w:jc w:val="center"/>
        <w:rPr>
          <w:rFonts w:ascii="Times New Roman" w:hAnsi="Times New Roman"/>
          <w:b/>
          <w:sz w:val="24"/>
          <w:szCs w:val="24"/>
          <w:lang w:val="en-US"/>
        </w:rPr>
      </w:pPr>
      <w:r>
        <w:rPr>
          <w:rFonts w:ascii="Times New Roman" w:hAnsi="Times New Roman"/>
          <w:b/>
          <w:sz w:val="24"/>
          <w:szCs w:val="24"/>
          <w:lang w:val="en-US"/>
        </w:rPr>
        <w:t>Ario Adi Prakoso</w:t>
      </w:r>
      <w:r w:rsidR="008F662C" w:rsidRPr="003E4112">
        <w:rPr>
          <w:rFonts w:ascii="Times New Roman" w:hAnsi="Times New Roman"/>
          <w:b/>
          <w:sz w:val="24"/>
          <w:szCs w:val="24"/>
        </w:rPr>
        <w:t>*</w:t>
      </w:r>
      <w:r w:rsidR="008F662C" w:rsidRPr="003E4112">
        <w:rPr>
          <w:rFonts w:ascii="Times New Roman" w:hAnsi="Times New Roman"/>
          <w:b/>
          <w:sz w:val="24"/>
          <w:szCs w:val="24"/>
          <w:vertAlign w:val="superscript"/>
        </w:rPr>
        <w:t>)</w:t>
      </w:r>
      <w:r w:rsidR="008F662C" w:rsidRPr="003E4112">
        <w:rPr>
          <w:rFonts w:ascii="Times New Roman" w:hAnsi="Times New Roman"/>
          <w:b/>
          <w:sz w:val="24"/>
          <w:szCs w:val="24"/>
        </w:rPr>
        <w:t xml:space="preserve">, </w:t>
      </w:r>
      <w:r w:rsidRPr="00BF093E">
        <w:rPr>
          <w:rFonts w:ascii="Times New Roman" w:hAnsi="Times New Roman"/>
          <w:b/>
          <w:sz w:val="24"/>
          <w:szCs w:val="24"/>
        </w:rPr>
        <w:t>Amin Taufiq Kurniawan</w:t>
      </w:r>
      <w:r w:rsidR="000302E4">
        <w:rPr>
          <w:rFonts w:ascii="Times New Roman" w:hAnsi="Times New Roman"/>
          <w:b/>
          <w:sz w:val="24"/>
          <w:szCs w:val="24"/>
          <w:lang w:val="en-US"/>
        </w:rPr>
        <w:t>.</w:t>
      </w:r>
    </w:p>
    <w:p w:rsidR="00BF093E" w:rsidRPr="00BF093E" w:rsidRDefault="00BF093E" w:rsidP="008F662C">
      <w:pPr>
        <w:spacing w:after="0" w:line="240" w:lineRule="auto"/>
        <w:jc w:val="center"/>
        <w:rPr>
          <w:rFonts w:ascii="Times New Roman" w:hAnsi="Times New Roman"/>
          <w:b/>
          <w:sz w:val="24"/>
          <w:szCs w:val="24"/>
          <w:lang w:val="en-US"/>
        </w:rPr>
      </w:pPr>
    </w:p>
    <w:p w:rsidR="008F662C" w:rsidRPr="003E4112" w:rsidRDefault="008F662C" w:rsidP="008F662C">
      <w:pPr>
        <w:spacing w:after="0" w:line="240" w:lineRule="auto"/>
        <w:jc w:val="center"/>
        <w:rPr>
          <w:rFonts w:ascii="Times New Roman" w:hAnsi="Times New Roman"/>
          <w:i/>
          <w:sz w:val="20"/>
          <w:szCs w:val="20"/>
        </w:rPr>
      </w:pPr>
      <w:r w:rsidRPr="003E4112">
        <w:rPr>
          <w:rFonts w:ascii="Times New Roman" w:hAnsi="Times New Roman"/>
          <w:i/>
          <w:sz w:val="20"/>
          <w:szCs w:val="20"/>
        </w:rPr>
        <w:t>Jurusan Ilmu Perpustakaan, Fakultas Ilmu Budaya, Universitas Diponegoro,</w:t>
      </w:r>
    </w:p>
    <w:p w:rsidR="008F662C" w:rsidRDefault="008F662C" w:rsidP="008F662C">
      <w:pPr>
        <w:spacing w:after="0" w:line="240" w:lineRule="auto"/>
        <w:jc w:val="center"/>
        <w:rPr>
          <w:rFonts w:ascii="Times New Roman" w:hAnsi="Times New Roman"/>
          <w:i/>
          <w:sz w:val="20"/>
          <w:szCs w:val="20"/>
        </w:rPr>
      </w:pPr>
      <w:r w:rsidRPr="003E4112">
        <w:rPr>
          <w:rFonts w:ascii="Times New Roman" w:hAnsi="Times New Roman"/>
          <w:i/>
          <w:sz w:val="20"/>
          <w:szCs w:val="20"/>
        </w:rPr>
        <w:t>Jl. Prof. Soedarto, SH, Kampus Undip Tembalang, Semarang, Indonesia 50275</w:t>
      </w:r>
    </w:p>
    <w:p w:rsidR="008F662C" w:rsidRDefault="008F662C" w:rsidP="008F662C">
      <w:pPr>
        <w:spacing w:after="0" w:line="240" w:lineRule="auto"/>
        <w:jc w:val="center"/>
        <w:rPr>
          <w:rFonts w:ascii="Times New Roman" w:hAnsi="Times New Roman"/>
          <w:i/>
          <w:sz w:val="20"/>
          <w:szCs w:val="20"/>
        </w:rPr>
      </w:pPr>
    </w:p>
    <w:p w:rsidR="008F662C" w:rsidRDefault="008F662C" w:rsidP="008F662C">
      <w:pPr>
        <w:spacing w:after="0" w:line="240" w:lineRule="auto"/>
        <w:jc w:val="center"/>
        <w:rPr>
          <w:rFonts w:ascii="Times New Roman" w:hAnsi="Times New Roman"/>
          <w:b/>
          <w:sz w:val="24"/>
          <w:szCs w:val="24"/>
        </w:rPr>
      </w:pPr>
      <w:r w:rsidRPr="003E4112">
        <w:rPr>
          <w:rFonts w:ascii="Times New Roman" w:hAnsi="Times New Roman"/>
          <w:b/>
          <w:sz w:val="24"/>
          <w:szCs w:val="24"/>
        </w:rPr>
        <w:t>Abstrak</w:t>
      </w:r>
    </w:p>
    <w:p w:rsidR="008F662C" w:rsidRDefault="008F662C" w:rsidP="008F662C">
      <w:pPr>
        <w:spacing w:after="0" w:line="240" w:lineRule="auto"/>
        <w:jc w:val="center"/>
        <w:rPr>
          <w:rFonts w:ascii="Times New Roman" w:hAnsi="Times New Roman"/>
          <w:b/>
          <w:sz w:val="24"/>
          <w:szCs w:val="24"/>
        </w:rPr>
      </w:pPr>
    </w:p>
    <w:p w:rsidR="008F662C" w:rsidRPr="003E4112" w:rsidRDefault="00BF093E" w:rsidP="008F662C">
      <w:pPr>
        <w:tabs>
          <w:tab w:val="right" w:leader="dot" w:pos="7938"/>
        </w:tabs>
        <w:spacing w:after="0" w:line="240" w:lineRule="auto"/>
        <w:ind w:left="567"/>
        <w:jc w:val="both"/>
        <w:rPr>
          <w:rFonts w:ascii="Times New Roman" w:hAnsi="Times New Roman"/>
          <w:sz w:val="20"/>
          <w:szCs w:val="20"/>
        </w:rPr>
      </w:pPr>
      <w:r w:rsidRPr="00BF093E">
        <w:rPr>
          <w:rFonts w:ascii="Times New Roman" w:hAnsi="Times New Roman"/>
          <w:sz w:val="20"/>
          <w:szCs w:val="20"/>
        </w:rPr>
        <w:t xml:space="preserve">Penelitian dengan menggunakan metode </w:t>
      </w:r>
      <w:r w:rsidR="00210F03" w:rsidRPr="00210F03">
        <w:rPr>
          <w:rFonts w:ascii="Times New Roman" w:hAnsi="Times New Roman"/>
          <w:i/>
          <w:sz w:val="20"/>
          <w:szCs w:val="20"/>
        </w:rPr>
        <w:t>whole language</w:t>
      </w:r>
      <w:r w:rsidRPr="00BF093E">
        <w:rPr>
          <w:rFonts w:ascii="Times New Roman" w:hAnsi="Times New Roman"/>
          <w:sz w:val="20"/>
          <w:szCs w:val="20"/>
        </w:rPr>
        <w:t xml:space="preserve"> di perpustakaan sekolah  bertujan untuk mengetahui </w:t>
      </w:r>
      <w:r w:rsidR="00210F03" w:rsidRPr="00210F03">
        <w:rPr>
          <w:rFonts w:ascii="Times New Roman" w:hAnsi="Times New Roman"/>
          <w:sz w:val="20"/>
          <w:szCs w:val="20"/>
        </w:rPr>
        <w:t>Peranan Perpustakaan Sekolah dalam Meningkatkan Pemahaman Materi Bahasa Indonesia dengan  Pendekatan Whole Language</w:t>
      </w:r>
      <w:r w:rsidRPr="00BF093E">
        <w:rPr>
          <w:rFonts w:ascii="Times New Roman" w:hAnsi="Times New Roman"/>
          <w:sz w:val="20"/>
          <w:szCs w:val="20"/>
        </w:rPr>
        <w:t xml:space="preserve">. Penelitian ini menggunakan desain penelitian kuantitatif dengan metode eksperimental desain faktorial 2x2. Pada penelitian ini terdapat 35 responden yang terdiri 4 kelompok uji dan 1 kelompok kontrol.  Teknik pengumpulan data dalam penelitian ini dengan melakukan observasi, kuesioner dan dokumentasi. Hasil penelitian ini menyatakan bahwa terdapat </w:t>
      </w:r>
      <w:r w:rsidR="00F249E7" w:rsidRPr="00210F03">
        <w:rPr>
          <w:rFonts w:ascii="Times New Roman" w:hAnsi="Times New Roman"/>
          <w:sz w:val="20"/>
          <w:szCs w:val="20"/>
        </w:rPr>
        <w:t>peranan perpustakaan sekolah dalam meningkatkan pemahaman materi bahasa indonesia dengan  pendekatan whole language</w:t>
      </w:r>
      <w:r w:rsidRPr="00BF093E">
        <w:rPr>
          <w:rFonts w:ascii="Times New Roman" w:hAnsi="Times New Roman"/>
          <w:sz w:val="20"/>
          <w:szCs w:val="20"/>
        </w:rPr>
        <w:t xml:space="preserve">. Hal tersebut terbukti karena telah tejadi </w:t>
      </w:r>
      <w:r w:rsidR="00FE161A">
        <w:rPr>
          <w:rFonts w:ascii="Times New Roman" w:hAnsi="Times New Roman"/>
          <w:sz w:val="20"/>
          <w:szCs w:val="20"/>
        </w:rPr>
        <w:t>signifikan pada penelitian ini.</w:t>
      </w:r>
      <w:r w:rsidR="00FE161A">
        <w:rPr>
          <w:rFonts w:ascii="Times New Roman" w:hAnsi="Times New Roman"/>
          <w:sz w:val="20"/>
          <w:szCs w:val="20"/>
          <w:lang w:val="en-US"/>
        </w:rPr>
        <w:t xml:space="preserve"> </w:t>
      </w:r>
      <w:r w:rsidRPr="00BF093E">
        <w:rPr>
          <w:rFonts w:ascii="Times New Roman" w:hAnsi="Times New Roman"/>
          <w:sz w:val="20"/>
          <w:szCs w:val="20"/>
        </w:rPr>
        <w:t>Dari hasil uji hipotesis didapatkan t</w:t>
      </w:r>
      <w:r w:rsidR="003A00B1">
        <w:rPr>
          <w:rFonts w:ascii="Times New Roman" w:hAnsi="Times New Roman"/>
          <w:sz w:val="20"/>
          <w:szCs w:val="20"/>
          <w:vertAlign w:val="subscript"/>
          <w:lang w:val="en-US"/>
        </w:rPr>
        <w:t>hitung</w:t>
      </w:r>
      <w:r w:rsidRPr="00BF093E">
        <w:rPr>
          <w:rFonts w:ascii="Times New Roman" w:hAnsi="Times New Roman"/>
          <w:sz w:val="20"/>
          <w:szCs w:val="20"/>
        </w:rPr>
        <w:t xml:space="preserve"> pada A1B1 = 4.33861, A2B1 = 5.39796, A1B2 = 3.99292, dan A2B2 = 4.03786. dengan ttabel = 2.570582. H0 ditolak jika  </w:t>
      </w:r>
      <w:r w:rsidR="00FE161A" w:rsidRPr="00FE161A">
        <w:rPr>
          <w:position w:val="-14"/>
          <w:sz w:val="16"/>
          <w:szCs w:val="16"/>
        </w:rPr>
        <w:object w:dxaOrig="168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8pt;height:14.4pt" o:ole="">
            <v:imagedata r:id="rId8" o:title=""/>
          </v:shape>
          <o:OLEObject Type="Embed" ProgID="Equation.3" ShapeID="_x0000_i1025" DrawAspect="Content" ObjectID="_1536388093" r:id="rId9"/>
        </w:object>
      </w:r>
      <w:r w:rsidRPr="00BF093E">
        <w:rPr>
          <w:rFonts w:ascii="Times New Roman" w:hAnsi="Times New Roman"/>
          <w:sz w:val="20"/>
          <w:szCs w:val="20"/>
        </w:rPr>
        <w:t xml:space="preserve"> Maka dapat diketahui bahwa t</w:t>
      </w:r>
      <w:r w:rsidRPr="003A00B1">
        <w:rPr>
          <w:rFonts w:ascii="Times New Roman" w:hAnsi="Times New Roman"/>
          <w:sz w:val="20"/>
          <w:szCs w:val="20"/>
          <w:vertAlign w:val="subscript"/>
        </w:rPr>
        <w:t>hitung</w:t>
      </w:r>
      <w:r w:rsidRPr="00BF093E">
        <w:rPr>
          <w:rFonts w:ascii="Times New Roman" w:hAnsi="Times New Roman"/>
          <w:sz w:val="20"/>
          <w:szCs w:val="20"/>
        </w:rPr>
        <w:t xml:space="preserve"> &gt; t</w:t>
      </w:r>
      <w:r w:rsidRPr="003A00B1">
        <w:rPr>
          <w:rFonts w:ascii="Times New Roman" w:hAnsi="Times New Roman"/>
          <w:sz w:val="20"/>
          <w:szCs w:val="20"/>
          <w:vertAlign w:val="subscript"/>
        </w:rPr>
        <w:t>tabel</w:t>
      </w:r>
      <w:r w:rsidRPr="00BF093E">
        <w:rPr>
          <w:rFonts w:ascii="Times New Roman" w:hAnsi="Times New Roman"/>
          <w:sz w:val="20"/>
          <w:szCs w:val="20"/>
        </w:rPr>
        <w:t xml:space="preserve">, berarti hipotesis pada penelitian ini diterima. Hal itu membuktikan bahwa adanya penerapan </w:t>
      </w:r>
      <w:r w:rsidR="00210F03" w:rsidRPr="00210F03">
        <w:rPr>
          <w:rFonts w:ascii="Times New Roman" w:hAnsi="Times New Roman"/>
          <w:i/>
          <w:sz w:val="20"/>
          <w:szCs w:val="20"/>
        </w:rPr>
        <w:t>whole language</w:t>
      </w:r>
      <w:r w:rsidRPr="00BF093E">
        <w:rPr>
          <w:rFonts w:ascii="Times New Roman" w:hAnsi="Times New Roman"/>
          <w:sz w:val="20"/>
          <w:szCs w:val="20"/>
        </w:rPr>
        <w:t xml:space="preserve"> menciptakan suasana baru yang menyenangkan bagi siswa karena pembelajaran ini bisa digunakan dengan bantuan media buku atau video. Tentunya peran perpustakaan sekolah juga sangat penting sekali dalam kegiatan pembelajaran tersebut, layanan referensi dan sirkulasi dapat digunakan siswa untuk belajar, karena perpustakaan sekolah dan </w:t>
      </w:r>
      <w:r w:rsidR="00210F03" w:rsidRPr="00210F03">
        <w:rPr>
          <w:rFonts w:ascii="Times New Roman" w:hAnsi="Times New Roman"/>
          <w:i/>
          <w:sz w:val="20"/>
          <w:szCs w:val="20"/>
        </w:rPr>
        <w:t>whole language</w:t>
      </w:r>
      <w:r w:rsidRPr="00BF093E">
        <w:rPr>
          <w:rFonts w:ascii="Times New Roman" w:hAnsi="Times New Roman"/>
          <w:sz w:val="20"/>
          <w:szCs w:val="20"/>
        </w:rPr>
        <w:t xml:space="preserve"> saling berkaitan. Sehingga dengan adanya kegiatan tersebut akan membuat siswa dapat memahami materi bahasa indonesia dengan baik</w:t>
      </w:r>
      <w:r w:rsidR="008F662C" w:rsidRPr="003E4112">
        <w:rPr>
          <w:rFonts w:ascii="Times New Roman" w:hAnsi="Times New Roman"/>
          <w:sz w:val="20"/>
          <w:szCs w:val="20"/>
        </w:rPr>
        <w:t>.</w:t>
      </w:r>
    </w:p>
    <w:p w:rsidR="008F662C" w:rsidRPr="004E29E4" w:rsidRDefault="008F662C" w:rsidP="008F662C">
      <w:pPr>
        <w:tabs>
          <w:tab w:val="right" w:leader="dot" w:pos="7938"/>
        </w:tabs>
        <w:spacing w:after="0" w:line="240" w:lineRule="auto"/>
        <w:jc w:val="both"/>
        <w:rPr>
          <w:rFonts w:ascii="Times New Roman" w:hAnsi="Times New Roman"/>
          <w:sz w:val="24"/>
          <w:szCs w:val="24"/>
        </w:rPr>
      </w:pPr>
    </w:p>
    <w:p w:rsidR="008F662C" w:rsidRDefault="008F662C" w:rsidP="00BF093E">
      <w:pPr>
        <w:tabs>
          <w:tab w:val="right" w:leader="dot" w:pos="7938"/>
        </w:tabs>
        <w:spacing w:after="0" w:line="240" w:lineRule="auto"/>
        <w:ind w:left="567"/>
        <w:jc w:val="both"/>
        <w:rPr>
          <w:rFonts w:ascii="Times New Roman" w:hAnsi="Times New Roman"/>
          <w:sz w:val="20"/>
          <w:szCs w:val="20"/>
        </w:rPr>
      </w:pPr>
      <w:r w:rsidRPr="003E4112">
        <w:rPr>
          <w:rFonts w:ascii="Times New Roman" w:hAnsi="Times New Roman"/>
          <w:b/>
          <w:sz w:val="20"/>
          <w:szCs w:val="20"/>
        </w:rPr>
        <w:t xml:space="preserve">Kata Kunci: </w:t>
      </w:r>
      <w:r w:rsidR="00BF093E" w:rsidRPr="00BF093E">
        <w:rPr>
          <w:rFonts w:ascii="Times New Roman" w:hAnsi="Times New Roman"/>
          <w:sz w:val="20"/>
          <w:szCs w:val="20"/>
        </w:rPr>
        <w:t xml:space="preserve">Perpustakaan Sekolah, </w:t>
      </w:r>
      <w:r w:rsidR="00210F03" w:rsidRPr="00210F03">
        <w:rPr>
          <w:rFonts w:ascii="Times New Roman" w:hAnsi="Times New Roman"/>
          <w:i/>
          <w:sz w:val="20"/>
          <w:szCs w:val="20"/>
        </w:rPr>
        <w:t>Whole language</w:t>
      </w:r>
      <w:r w:rsidR="00BF093E" w:rsidRPr="00BF093E">
        <w:rPr>
          <w:rFonts w:ascii="Times New Roman" w:hAnsi="Times New Roman"/>
          <w:sz w:val="20"/>
          <w:szCs w:val="20"/>
        </w:rPr>
        <w:t>, Referensi, Sirkulasi, Video, Buku, Materi Bahasa Indonesia</w:t>
      </w:r>
      <w:r w:rsidRPr="003E4112">
        <w:rPr>
          <w:rFonts w:ascii="Times New Roman" w:hAnsi="Times New Roman"/>
          <w:sz w:val="20"/>
          <w:szCs w:val="20"/>
        </w:rPr>
        <w:t>.</w:t>
      </w:r>
    </w:p>
    <w:p w:rsidR="008F662C" w:rsidRPr="00FE161A" w:rsidRDefault="008F662C" w:rsidP="00FE161A">
      <w:pPr>
        <w:tabs>
          <w:tab w:val="right" w:leader="dot" w:pos="7938"/>
        </w:tabs>
        <w:spacing w:after="0" w:line="240" w:lineRule="auto"/>
        <w:rPr>
          <w:rFonts w:ascii="Times New Roman" w:hAnsi="Times New Roman"/>
          <w:b/>
          <w:sz w:val="20"/>
          <w:szCs w:val="20"/>
          <w:lang w:val="en-US"/>
        </w:rPr>
      </w:pPr>
    </w:p>
    <w:p w:rsidR="008F662C" w:rsidRDefault="008F662C" w:rsidP="008F662C">
      <w:pPr>
        <w:tabs>
          <w:tab w:val="right" w:leader="dot" w:pos="7938"/>
        </w:tabs>
        <w:spacing w:after="0" w:line="240" w:lineRule="auto"/>
        <w:ind w:left="1276" w:hanging="1276"/>
        <w:jc w:val="center"/>
        <w:rPr>
          <w:rFonts w:ascii="Times New Roman" w:hAnsi="Times New Roman"/>
          <w:b/>
          <w:sz w:val="24"/>
          <w:szCs w:val="24"/>
        </w:rPr>
      </w:pPr>
      <w:r>
        <w:rPr>
          <w:rFonts w:ascii="Times New Roman" w:hAnsi="Times New Roman"/>
          <w:b/>
          <w:sz w:val="24"/>
          <w:szCs w:val="24"/>
        </w:rPr>
        <w:t>Abstract</w:t>
      </w:r>
    </w:p>
    <w:p w:rsidR="008F662C" w:rsidRDefault="008F662C" w:rsidP="008F662C">
      <w:pPr>
        <w:tabs>
          <w:tab w:val="right" w:leader="dot" w:pos="7938"/>
        </w:tabs>
        <w:spacing w:after="0" w:line="240" w:lineRule="auto"/>
        <w:ind w:left="1276" w:hanging="1276"/>
        <w:jc w:val="center"/>
        <w:rPr>
          <w:rFonts w:ascii="Times New Roman" w:hAnsi="Times New Roman"/>
          <w:b/>
          <w:sz w:val="24"/>
          <w:szCs w:val="24"/>
        </w:rPr>
      </w:pPr>
    </w:p>
    <w:p w:rsidR="008F662C" w:rsidRPr="003E4112" w:rsidRDefault="003B3125" w:rsidP="008F662C">
      <w:pPr>
        <w:tabs>
          <w:tab w:val="right" w:leader="dot" w:pos="7938"/>
        </w:tabs>
        <w:spacing w:after="0" w:line="240" w:lineRule="auto"/>
        <w:ind w:left="567"/>
        <w:jc w:val="both"/>
        <w:rPr>
          <w:rFonts w:ascii="Times New Roman" w:hAnsi="Times New Roman"/>
          <w:i/>
          <w:sz w:val="20"/>
          <w:szCs w:val="20"/>
        </w:rPr>
      </w:pPr>
      <w:r w:rsidRPr="003B3125">
        <w:rPr>
          <w:rFonts w:ascii="Times New Roman" w:hAnsi="Times New Roman"/>
          <w:i/>
          <w:sz w:val="20"/>
          <w:szCs w:val="20"/>
        </w:rPr>
        <w:t>Research using the whole language in the school library to find out bertujan School Library Role in Increasing Understanding of Materials Indonesian with Whole Language Approach</w:t>
      </w:r>
      <w:r w:rsidR="00BF093E" w:rsidRPr="00BF093E">
        <w:rPr>
          <w:rFonts w:ascii="Times New Roman" w:hAnsi="Times New Roman"/>
          <w:i/>
          <w:sz w:val="20"/>
          <w:szCs w:val="20"/>
        </w:rPr>
        <w:t xml:space="preserve">. This study uses a quantitative research design with a 2x2 factorial design experimental methods. In this study, there were 35 respondents including four test groups and one control group. Data collection techniques in this study by observation, questionnaire and documentation. </w:t>
      </w:r>
      <w:r w:rsidR="00F249E7" w:rsidRPr="00F249E7">
        <w:rPr>
          <w:rFonts w:ascii="Times New Roman" w:hAnsi="Times New Roman"/>
          <w:i/>
          <w:sz w:val="20"/>
          <w:szCs w:val="20"/>
        </w:rPr>
        <w:t>The results of this study stated that there is a role of school libraries in improving the understanding of matter Indonesian with whole language approach</w:t>
      </w:r>
      <w:r w:rsidR="00BF093E" w:rsidRPr="00BF093E">
        <w:rPr>
          <w:rFonts w:ascii="Times New Roman" w:hAnsi="Times New Roman"/>
          <w:i/>
          <w:sz w:val="20"/>
          <w:szCs w:val="20"/>
        </w:rPr>
        <w:t>. This is evident because it has significant occurred in this study. From the test results obtained t</w:t>
      </w:r>
      <w:r w:rsidR="00BF093E" w:rsidRPr="003A00B1">
        <w:rPr>
          <w:rFonts w:ascii="Times New Roman" w:hAnsi="Times New Roman"/>
          <w:i/>
          <w:sz w:val="20"/>
          <w:szCs w:val="20"/>
          <w:vertAlign w:val="subscript"/>
        </w:rPr>
        <w:t xml:space="preserve">count </w:t>
      </w:r>
      <w:r w:rsidR="00BF093E" w:rsidRPr="00BF093E">
        <w:rPr>
          <w:rFonts w:ascii="Times New Roman" w:hAnsi="Times New Roman"/>
          <w:i/>
          <w:sz w:val="20"/>
          <w:szCs w:val="20"/>
        </w:rPr>
        <w:t>hypothesis on A1B1 = 4.33861,</w:t>
      </w:r>
      <w:r w:rsidR="00914CC6" w:rsidRPr="00914CC6">
        <w:rPr>
          <w:rFonts w:ascii="Times New Roman" w:hAnsi="Times New Roman"/>
          <w:i/>
          <w:sz w:val="20"/>
          <w:szCs w:val="20"/>
        </w:rPr>
        <w:t xml:space="preserve"> </w:t>
      </w:r>
      <w:r w:rsidR="00914CC6" w:rsidRPr="00BF093E">
        <w:rPr>
          <w:rFonts w:ascii="Times New Roman" w:hAnsi="Times New Roman"/>
          <w:i/>
          <w:sz w:val="20"/>
          <w:szCs w:val="20"/>
        </w:rPr>
        <w:t>A2B1</w:t>
      </w:r>
      <w:r w:rsidR="00914CC6">
        <w:rPr>
          <w:rFonts w:ascii="Times New Roman" w:hAnsi="Times New Roman"/>
          <w:i/>
          <w:sz w:val="20"/>
          <w:szCs w:val="20"/>
          <w:lang w:val="en-US"/>
        </w:rPr>
        <w:t xml:space="preserve"> =</w:t>
      </w:r>
      <w:r w:rsidR="00914CC6">
        <w:rPr>
          <w:rFonts w:ascii="Times New Roman" w:hAnsi="Times New Roman"/>
          <w:i/>
          <w:sz w:val="20"/>
          <w:szCs w:val="20"/>
        </w:rPr>
        <w:t xml:space="preserve"> 5.39796</w:t>
      </w:r>
      <w:r w:rsidR="00BF093E" w:rsidRPr="00BF093E">
        <w:rPr>
          <w:rFonts w:ascii="Times New Roman" w:hAnsi="Times New Roman"/>
          <w:i/>
          <w:sz w:val="20"/>
          <w:szCs w:val="20"/>
        </w:rPr>
        <w:t>, A1B2 = 3.99292, and A2B2 = 4.03786. with t</w:t>
      </w:r>
      <w:r w:rsidR="00BF093E" w:rsidRPr="003A00B1">
        <w:rPr>
          <w:rFonts w:ascii="Times New Roman" w:hAnsi="Times New Roman"/>
          <w:i/>
          <w:sz w:val="20"/>
          <w:szCs w:val="20"/>
          <w:vertAlign w:val="subscript"/>
        </w:rPr>
        <w:t>table</w:t>
      </w:r>
      <w:r w:rsidR="00BF093E" w:rsidRPr="00BF093E">
        <w:rPr>
          <w:rFonts w:ascii="Times New Roman" w:hAnsi="Times New Roman"/>
          <w:i/>
          <w:sz w:val="20"/>
          <w:szCs w:val="20"/>
        </w:rPr>
        <w:t xml:space="preserve"> = 2.570582. Then H0 is rejected if </w:t>
      </w:r>
      <w:r w:rsidR="00FE161A" w:rsidRPr="00FE161A">
        <w:rPr>
          <w:position w:val="-14"/>
          <w:sz w:val="16"/>
          <w:szCs w:val="16"/>
        </w:rPr>
        <w:object w:dxaOrig="1680" w:dyaOrig="380">
          <v:shape id="_x0000_i1026" type="#_x0000_t75" style="width:64.8pt;height:14.4pt" o:ole="">
            <v:imagedata r:id="rId8" o:title=""/>
          </v:shape>
          <o:OLEObject Type="Embed" ProgID="Equation.3" ShapeID="_x0000_i1026" DrawAspect="Content" ObjectID="_1536388094" r:id="rId10"/>
        </w:object>
      </w:r>
      <w:r w:rsidR="00FE161A">
        <w:rPr>
          <w:position w:val="-14"/>
          <w:sz w:val="16"/>
          <w:szCs w:val="16"/>
          <w:lang w:val="en-US"/>
        </w:rPr>
        <w:t xml:space="preserve"> </w:t>
      </w:r>
      <w:r w:rsidR="00BF093E" w:rsidRPr="00BF093E">
        <w:rPr>
          <w:rFonts w:ascii="Times New Roman" w:hAnsi="Times New Roman"/>
          <w:i/>
          <w:sz w:val="20"/>
          <w:szCs w:val="20"/>
        </w:rPr>
        <w:t>it is known that t</w:t>
      </w:r>
      <w:r w:rsidR="00BF093E" w:rsidRPr="003A00B1">
        <w:rPr>
          <w:rFonts w:ascii="Times New Roman" w:hAnsi="Times New Roman"/>
          <w:i/>
          <w:sz w:val="20"/>
          <w:szCs w:val="20"/>
          <w:vertAlign w:val="subscript"/>
        </w:rPr>
        <w:t>count</w:t>
      </w:r>
      <w:r w:rsidR="00BF093E" w:rsidRPr="00BF093E">
        <w:rPr>
          <w:rFonts w:ascii="Times New Roman" w:hAnsi="Times New Roman"/>
          <w:i/>
          <w:sz w:val="20"/>
          <w:szCs w:val="20"/>
        </w:rPr>
        <w:t xml:space="preserve"> &lt; t</w:t>
      </w:r>
      <w:r w:rsidR="00BF093E" w:rsidRPr="003A00B1">
        <w:rPr>
          <w:rFonts w:ascii="Times New Roman" w:hAnsi="Times New Roman"/>
          <w:i/>
          <w:sz w:val="20"/>
          <w:szCs w:val="20"/>
          <w:vertAlign w:val="subscript"/>
        </w:rPr>
        <w:t>table</w:t>
      </w:r>
      <w:r w:rsidR="00BF093E" w:rsidRPr="00BF093E">
        <w:rPr>
          <w:rFonts w:ascii="Times New Roman" w:hAnsi="Times New Roman"/>
          <w:i/>
          <w:sz w:val="20"/>
          <w:szCs w:val="20"/>
        </w:rPr>
        <w:t xml:space="preserve">, means that the hypothesis in this study received. It was proved that the application of </w:t>
      </w:r>
      <w:r w:rsidR="00210F03" w:rsidRPr="00210F03">
        <w:rPr>
          <w:rFonts w:ascii="Times New Roman" w:hAnsi="Times New Roman"/>
          <w:i/>
          <w:sz w:val="20"/>
          <w:szCs w:val="20"/>
        </w:rPr>
        <w:t>whole language</w:t>
      </w:r>
      <w:r w:rsidR="00BF093E" w:rsidRPr="00BF093E">
        <w:rPr>
          <w:rFonts w:ascii="Times New Roman" w:hAnsi="Times New Roman"/>
          <w:i/>
          <w:sz w:val="20"/>
          <w:szCs w:val="20"/>
        </w:rPr>
        <w:t xml:space="preserve"> creates a new atmosphere that is fun for students because this study can be used with the help of a book or video media. Of course, the role of the school library is also very important in the learning activities, reference and circulation services can be used by students to learn, for school libraries and </w:t>
      </w:r>
      <w:r w:rsidR="00210F03" w:rsidRPr="00210F03">
        <w:rPr>
          <w:rFonts w:ascii="Times New Roman" w:hAnsi="Times New Roman"/>
          <w:i/>
          <w:sz w:val="20"/>
          <w:szCs w:val="20"/>
        </w:rPr>
        <w:t>whole language</w:t>
      </w:r>
      <w:r w:rsidR="00BF093E" w:rsidRPr="00BF093E">
        <w:rPr>
          <w:rFonts w:ascii="Times New Roman" w:hAnsi="Times New Roman"/>
          <w:i/>
          <w:sz w:val="20"/>
          <w:szCs w:val="20"/>
        </w:rPr>
        <w:t xml:space="preserve"> related. So that these activities will make the students can understand the material Indonesian well</w:t>
      </w:r>
      <w:r w:rsidR="008F662C" w:rsidRPr="003E4112">
        <w:rPr>
          <w:rFonts w:ascii="Times New Roman" w:hAnsi="Times New Roman"/>
          <w:i/>
          <w:sz w:val="20"/>
          <w:szCs w:val="20"/>
        </w:rPr>
        <w:t>.</w:t>
      </w:r>
    </w:p>
    <w:p w:rsidR="008F662C" w:rsidRPr="003E4112" w:rsidRDefault="008F662C" w:rsidP="008F662C">
      <w:pPr>
        <w:tabs>
          <w:tab w:val="right" w:leader="dot" w:pos="7938"/>
        </w:tabs>
        <w:spacing w:after="0" w:line="240" w:lineRule="auto"/>
        <w:jc w:val="both"/>
        <w:rPr>
          <w:rFonts w:ascii="Times New Roman" w:hAnsi="Times New Roman"/>
          <w:i/>
          <w:sz w:val="20"/>
          <w:szCs w:val="20"/>
        </w:rPr>
      </w:pPr>
    </w:p>
    <w:p w:rsidR="008F662C" w:rsidRPr="00BF093E" w:rsidRDefault="008F662C" w:rsidP="008F662C">
      <w:pPr>
        <w:tabs>
          <w:tab w:val="right" w:leader="dot" w:pos="7938"/>
        </w:tabs>
        <w:spacing w:after="0" w:line="240" w:lineRule="auto"/>
        <w:ind w:left="567"/>
        <w:jc w:val="both"/>
        <w:rPr>
          <w:rFonts w:ascii="Times New Roman" w:hAnsi="Times New Roman"/>
          <w:b/>
          <w:i/>
          <w:sz w:val="20"/>
          <w:szCs w:val="20"/>
          <w:lang w:val="en-US"/>
        </w:rPr>
      </w:pPr>
      <w:r w:rsidRPr="003E4112">
        <w:rPr>
          <w:rFonts w:ascii="Times New Roman" w:hAnsi="Times New Roman"/>
          <w:b/>
          <w:sz w:val="20"/>
          <w:szCs w:val="20"/>
        </w:rPr>
        <w:t>Keywords:</w:t>
      </w:r>
      <w:r w:rsidRPr="003E4112">
        <w:rPr>
          <w:rFonts w:ascii="Times New Roman" w:hAnsi="Times New Roman"/>
          <w:b/>
          <w:i/>
          <w:sz w:val="20"/>
          <w:szCs w:val="20"/>
        </w:rPr>
        <w:t xml:space="preserve"> </w:t>
      </w:r>
      <w:r w:rsidR="00BF093E" w:rsidRPr="00BF093E">
        <w:rPr>
          <w:rFonts w:ascii="Times New Roman" w:hAnsi="Times New Roman"/>
          <w:i/>
          <w:sz w:val="20"/>
          <w:szCs w:val="20"/>
        </w:rPr>
        <w:t xml:space="preserve">School Library, </w:t>
      </w:r>
      <w:r w:rsidR="00210F03" w:rsidRPr="00210F03">
        <w:rPr>
          <w:rFonts w:ascii="Times New Roman" w:hAnsi="Times New Roman"/>
          <w:i/>
          <w:sz w:val="20"/>
          <w:szCs w:val="20"/>
        </w:rPr>
        <w:t>Whole language</w:t>
      </w:r>
      <w:r w:rsidR="00BF093E" w:rsidRPr="00BF093E">
        <w:rPr>
          <w:rFonts w:ascii="Times New Roman" w:hAnsi="Times New Roman"/>
          <w:i/>
          <w:sz w:val="20"/>
          <w:szCs w:val="20"/>
        </w:rPr>
        <w:t>, Reference, Circulation, Video, Books, Materials Indonesian</w:t>
      </w:r>
      <w:r w:rsidR="00BF093E">
        <w:rPr>
          <w:rFonts w:ascii="Times New Roman" w:hAnsi="Times New Roman"/>
          <w:i/>
          <w:sz w:val="20"/>
          <w:szCs w:val="20"/>
          <w:lang w:val="en-US"/>
        </w:rPr>
        <w:t>.</w:t>
      </w:r>
    </w:p>
    <w:p w:rsidR="008F662C" w:rsidRDefault="008F662C" w:rsidP="008F662C"/>
    <w:p w:rsidR="00C62DBA" w:rsidRDefault="008F662C">
      <w:pPr>
        <w:spacing w:before="240" w:after="160" w:line="480" w:lineRule="auto"/>
        <w:jc w:val="both"/>
        <w:rPr>
          <w:rFonts w:ascii="Times New Roman" w:eastAsia="Calibri" w:hAnsi="Times New Roman" w:cs="Times New Roman"/>
          <w:noProof/>
          <w:sz w:val="24"/>
          <w:szCs w:val="24"/>
        </w:rPr>
      </w:pPr>
      <w:r>
        <w:rPr>
          <w:rFonts w:ascii="Times New Roman" w:eastAsia="Calibri" w:hAnsi="Times New Roman" w:cs="Times New Roman"/>
          <w:noProof/>
          <w:lang w:eastAsia="id-ID"/>
        </w:rPr>
        <mc:AlternateContent>
          <mc:Choice Requires="wps">
            <w:drawing>
              <wp:anchor distT="0" distB="0" distL="114300" distR="114300" simplePos="0" relativeHeight="2" behindDoc="0" locked="0" layoutInCell="1" allowOverlap="1" wp14:anchorId="7043B078" wp14:editId="6FD5E4C0">
                <wp:simplePos x="0" y="0"/>
                <wp:positionH relativeFrom="margin">
                  <wp:posOffset>-85725</wp:posOffset>
                </wp:positionH>
                <wp:positionV relativeFrom="margin">
                  <wp:posOffset>7949565</wp:posOffset>
                </wp:positionV>
                <wp:extent cx="2926080" cy="777240"/>
                <wp:effectExtent l="0" t="0" r="2540" b="3810"/>
                <wp:wrapSquare wrapText="bothSides"/>
                <wp:docPr id="6" name="10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B0C9C" w:rsidRDefault="009B0C9C">
                            <w:pPr>
                              <w:pBdr>
                                <w:top w:val="single" w:sz="4" w:space="0" w:color="auto"/>
                              </w:pBdr>
                              <w:spacing w:line="240" w:lineRule="auto"/>
                              <w:ind w:left="210" w:hanging="210"/>
                              <w:rPr>
                                <w:rFonts w:ascii="Times New Roman" w:hAnsi="Times New Roman" w:cs="Times New Roman"/>
                                <w:sz w:val="20"/>
                                <w:szCs w:val="20"/>
                                <w:vertAlign w:val="superscript"/>
                              </w:rPr>
                            </w:pPr>
                            <w:r>
                              <w:rPr>
                                <w:rFonts w:ascii="Times New Roman" w:hAnsi="Times New Roman" w:cs="Times New Roman"/>
                                <w:sz w:val="20"/>
                                <w:szCs w:val="20"/>
                                <w:vertAlign w:val="superscript"/>
                              </w:rPr>
                              <w:t>-----------------------------------------------------------------</w:t>
                            </w:r>
                          </w:p>
                          <w:p w:rsidR="009B0C9C" w:rsidRDefault="009B0C9C">
                            <w:pPr>
                              <w:pBdr>
                                <w:top w:val="single" w:sz="4" w:space="0" w:color="auto"/>
                              </w:pBdr>
                              <w:spacing w:after="0" w:line="240" w:lineRule="auto"/>
                              <w:ind w:left="210" w:hanging="210"/>
                              <w:rPr>
                                <w:rFonts w:ascii="Times New Roman" w:hAnsi="Times New Roman" w:cs="Times New Roman"/>
                                <w:sz w:val="20"/>
                                <w:szCs w:val="20"/>
                              </w:rPr>
                            </w:pPr>
                            <w:r>
                              <w:rPr>
                                <w:rFonts w:ascii="Times New Roman" w:hAnsi="Times New Roman" w:cs="Times New Roman"/>
                                <w:sz w:val="20"/>
                                <w:szCs w:val="20"/>
                                <w:vertAlign w:val="superscript"/>
                              </w:rPr>
                              <w:t>*)</w:t>
                            </w:r>
                            <w:r>
                              <w:rPr>
                                <w:rFonts w:ascii="Times New Roman" w:hAnsi="Times New Roman" w:cs="Times New Roman"/>
                                <w:sz w:val="20"/>
                                <w:szCs w:val="20"/>
                              </w:rPr>
                              <w:t xml:space="preserve"> Penulis Korespondensi. </w:t>
                            </w:r>
                          </w:p>
                          <w:p w:rsidR="009B0C9C" w:rsidRDefault="009B0C9C">
                            <w:pPr>
                              <w:pBdr>
                                <w:top w:val="single" w:sz="4" w:space="0" w:color="auto"/>
                              </w:pBdr>
                              <w:spacing w:after="0" w:line="240" w:lineRule="auto"/>
                              <w:ind w:left="210" w:hanging="210"/>
                              <w:rPr>
                                <w:rFonts w:ascii="Times New Roman" w:hAnsi="Times New Roman" w:cs="Times New Roman"/>
                                <w:sz w:val="20"/>
                                <w:szCs w:val="20"/>
                                <w:lang w:val="en-US"/>
                              </w:rPr>
                            </w:pPr>
                            <w:r>
                              <w:rPr>
                                <w:rFonts w:ascii="Times New Roman" w:hAnsi="Times New Roman" w:cs="Times New Roman"/>
                                <w:sz w:val="20"/>
                                <w:szCs w:val="20"/>
                              </w:rPr>
                              <w:t xml:space="preserve">E-mail: </w:t>
                            </w:r>
                            <w:r>
                              <w:rPr>
                                <w:rFonts w:ascii="Times New Roman" w:hAnsi="Times New Roman" w:cs="Times New Roman"/>
                                <w:sz w:val="20"/>
                                <w:szCs w:val="20"/>
                                <w:lang w:val="en-US"/>
                              </w:rPr>
                              <w:t>ario.adiprakoso@gmail.com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43B078" id="_x0000_t202" coordsize="21600,21600" o:spt="202" path="m,l,21600r21600,l21600,xe">
                <v:stroke joinstyle="miter"/>
                <v:path gradientshapeok="t" o:connecttype="rect"/>
              </v:shapetype>
              <v:shape id="1027" o:spid="_x0000_s1026" type="#_x0000_t202" style="position:absolute;left:0;text-align:left;margin-left:-6.75pt;margin-top:625.95pt;width:230.4pt;height:61.2pt;z-index: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" stroked="f">
                <v:textbox>
                  <w:txbxContent>
                    <w:p w:rsidR="009B0C9C" w:rsidRDefault="009B0C9C">
                      <w:pPr>
                        <w:pBdr>
                          <w:top w:val="single" w:sz="4" w:space="0" w:color="auto"/>
                        </w:pBdr>
                        <w:spacing w:line="240" w:lineRule="auto"/>
                        <w:ind w:left="210" w:hanging="210"/>
                        <w:rPr>
                          <w:rFonts w:ascii="Times New Roman" w:hAnsi="Times New Roman" w:cs="Times New Roman"/>
                          <w:sz w:val="20"/>
                          <w:szCs w:val="20"/>
                          <w:vertAlign w:val="superscript"/>
                        </w:rPr>
                      </w:pPr>
                      <w:r>
                        <w:rPr>
                          <w:rFonts w:ascii="Times New Roman" w:hAnsi="Times New Roman" w:cs="Times New Roman"/>
                          <w:sz w:val="20"/>
                          <w:szCs w:val="20"/>
                          <w:vertAlign w:val="superscript"/>
                        </w:rPr>
                        <w:t>-----------------------------------------------------------------</w:t>
                      </w:r>
                    </w:p>
                    <w:p w:rsidR="009B0C9C" w:rsidRDefault="009B0C9C">
                      <w:pPr>
                        <w:pBdr>
                          <w:top w:val="single" w:sz="4" w:space="0" w:color="auto"/>
                        </w:pBdr>
                        <w:spacing w:after="0" w:line="240" w:lineRule="auto"/>
                        <w:ind w:left="210" w:hanging="210"/>
                        <w:rPr>
                          <w:rFonts w:ascii="Times New Roman" w:hAnsi="Times New Roman" w:cs="Times New Roman"/>
                          <w:sz w:val="20"/>
                          <w:szCs w:val="20"/>
                        </w:rPr>
                      </w:pPr>
                      <w:r>
                        <w:rPr>
                          <w:rFonts w:ascii="Times New Roman" w:hAnsi="Times New Roman" w:cs="Times New Roman"/>
                          <w:sz w:val="20"/>
                          <w:szCs w:val="20"/>
                          <w:vertAlign w:val="superscript"/>
                        </w:rPr>
                        <w:t>*)</w:t>
                      </w:r>
                      <w:r>
                        <w:rPr>
                          <w:rFonts w:ascii="Times New Roman" w:hAnsi="Times New Roman" w:cs="Times New Roman"/>
                          <w:sz w:val="20"/>
                          <w:szCs w:val="20"/>
                        </w:rPr>
                        <w:t xml:space="preserve"> Penulis Korespondensi. </w:t>
                      </w:r>
                    </w:p>
                    <w:p w:rsidR="009B0C9C" w:rsidRDefault="009B0C9C">
                      <w:pPr>
                        <w:pBdr>
                          <w:top w:val="single" w:sz="4" w:space="0" w:color="auto"/>
                        </w:pBdr>
                        <w:spacing w:after="0" w:line="240" w:lineRule="auto"/>
                        <w:ind w:left="210" w:hanging="210"/>
                        <w:rPr>
                          <w:rFonts w:ascii="Times New Roman" w:hAnsi="Times New Roman" w:cs="Times New Roman"/>
                          <w:sz w:val="20"/>
                          <w:szCs w:val="20"/>
                          <w:lang w:val="en-US"/>
                        </w:rPr>
                      </w:pPr>
                      <w:r>
                        <w:rPr>
                          <w:rFonts w:ascii="Times New Roman" w:hAnsi="Times New Roman" w:cs="Times New Roman"/>
                          <w:sz w:val="20"/>
                          <w:szCs w:val="20"/>
                        </w:rPr>
                        <w:t xml:space="preserve">E-mail: </w:t>
                      </w:r>
                      <w:r>
                        <w:rPr>
                          <w:rFonts w:ascii="Times New Roman" w:hAnsi="Times New Roman" w:cs="Times New Roman"/>
                          <w:sz w:val="20"/>
                          <w:szCs w:val="20"/>
                          <w:lang w:val="en-US"/>
                        </w:rPr>
                        <w:t>ario.adiprakoso@gmail.com</w:t>
                      </w:r>
                    </w:p>
                  </w:txbxContent>
                </v:textbox>
                <w10:wrap type="square" anchorx="margin" anchory="margin"/>
              </v:shape>
            </w:pict>
          </mc:Fallback>
        </mc:AlternateContent>
      </w:r>
    </w:p>
    <w:p w:rsidR="008F662C" w:rsidRDefault="008F662C">
      <w:pPr>
        <w:spacing w:after="0" w:line="480" w:lineRule="auto"/>
        <w:jc w:val="both"/>
        <w:rPr>
          <w:rFonts w:ascii="Times New Roman" w:eastAsia="Calibri" w:hAnsi="Times New Roman" w:cs="Times New Roman"/>
          <w:b/>
          <w:noProof/>
          <w:sz w:val="24"/>
          <w:szCs w:val="24"/>
          <w:lang w:val="en-US"/>
        </w:rPr>
      </w:pPr>
    </w:p>
    <w:p w:rsidR="004D2D55" w:rsidRPr="008F662C" w:rsidRDefault="004D2D55">
      <w:pPr>
        <w:spacing w:after="0" w:line="480" w:lineRule="auto"/>
        <w:jc w:val="both"/>
        <w:rPr>
          <w:rFonts w:ascii="Times New Roman" w:eastAsia="Calibri" w:hAnsi="Times New Roman" w:cs="Times New Roman"/>
          <w:b/>
          <w:noProof/>
          <w:sz w:val="24"/>
          <w:szCs w:val="24"/>
          <w:lang w:val="en-US"/>
        </w:rPr>
        <w:sectPr w:rsidR="004D2D55" w:rsidRPr="008F662C">
          <w:pgSz w:w="11906" w:h="16838" w:code="9"/>
          <w:pgMar w:top="1701" w:right="1134" w:bottom="1134" w:left="1418" w:header="709" w:footer="709" w:gutter="0"/>
          <w:cols w:space="708"/>
          <w:docGrid w:linePitch="360"/>
        </w:sectPr>
      </w:pPr>
    </w:p>
    <w:p w:rsidR="00C62DBA" w:rsidRPr="008F662C" w:rsidRDefault="00C62DBA" w:rsidP="008F662C">
      <w:pPr>
        <w:spacing w:after="0" w:line="240" w:lineRule="auto"/>
        <w:jc w:val="both"/>
        <w:rPr>
          <w:rFonts w:ascii="Times New Roman" w:eastAsia="Calibri" w:hAnsi="Times New Roman" w:cs="Times New Roman"/>
          <w:b/>
          <w:noProof/>
          <w:sz w:val="20"/>
          <w:szCs w:val="20"/>
          <w:lang w:val="en-US"/>
        </w:rPr>
      </w:pPr>
    </w:p>
    <w:p w:rsidR="002A04EB" w:rsidRPr="004D6ADD" w:rsidRDefault="00082D56" w:rsidP="004D6ADD">
      <w:pPr>
        <w:pStyle w:val="ListParagraph"/>
        <w:numPr>
          <w:ilvl w:val="0"/>
          <w:numId w:val="9"/>
        </w:numPr>
        <w:spacing w:after="0" w:line="240" w:lineRule="auto"/>
        <w:ind w:left="360"/>
        <w:jc w:val="both"/>
        <w:rPr>
          <w:rFonts w:ascii="Times New Roman" w:eastAsia="Calibri" w:hAnsi="Times New Roman" w:cs="Times New Roman"/>
          <w:b/>
          <w:noProof/>
          <w:sz w:val="20"/>
          <w:szCs w:val="20"/>
        </w:rPr>
      </w:pPr>
      <w:r>
        <w:rPr>
          <w:rFonts w:ascii="Times New Roman" w:eastAsia="Calibri" w:hAnsi="Times New Roman" w:cs="Times New Roman"/>
          <w:b/>
          <w:noProof/>
          <w:sz w:val="20"/>
          <w:szCs w:val="20"/>
        </w:rPr>
        <w:t>Pendahuluan</w:t>
      </w:r>
    </w:p>
    <w:p w:rsidR="005076CE" w:rsidRDefault="002A04EB" w:rsidP="002439DB">
      <w:pPr>
        <w:spacing w:line="240" w:lineRule="auto"/>
        <w:ind w:firstLine="426"/>
        <w:contextualSpacing/>
        <w:jc w:val="both"/>
        <w:rPr>
          <w:rFonts w:ascii="Times New Roman" w:hAnsi="Times New Roman"/>
          <w:sz w:val="20"/>
          <w:szCs w:val="20"/>
          <w:lang w:val="en-US"/>
        </w:rPr>
      </w:pPr>
      <w:r w:rsidRPr="002A04EB">
        <w:rPr>
          <w:rFonts w:ascii="Times New Roman" w:hAnsi="Times New Roman"/>
          <w:sz w:val="20"/>
          <w:szCs w:val="20"/>
        </w:rPr>
        <w:t xml:space="preserve">Perpustakaan sekarang ini sudah </w:t>
      </w:r>
      <w:r w:rsidR="003A00B1">
        <w:rPr>
          <w:rFonts w:ascii="Times New Roman" w:hAnsi="Times New Roman"/>
          <w:sz w:val="20"/>
          <w:szCs w:val="20"/>
          <w:lang w:val="en-US"/>
        </w:rPr>
        <w:t>mengalami perkem</w:t>
      </w:r>
      <w:r w:rsidR="00C6082A">
        <w:rPr>
          <w:rFonts w:ascii="Times New Roman" w:hAnsi="Times New Roman"/>
          <w:sz w:val="20"/>
          <w:szCs w:val="20"/>
          <w:lang w:val="en-US"/>
        </w:rPr>
        <w:t>bangan</w:t>
      </w:r>
      <w:r w:rsidRPr="002A04EB">
        <w:rPr>
          <w:rFonts w:ascii="Times New Roman" w:hAnsi="Times New Roman"/>
          <w:sz w:val="20"/>
          <w:szCs w:val="20"/>
        </w:rPr>
        <w:t xml:space="preserve">, berbeda jika dibandingkan dengan yang dulu. Adanya pergantian zaman menjadi era digital tentunya membuat suatu perubahan pada perpustakaan. Namun pergantian era </w:t>
      </w:r>
      <w:r w:rsidR="00C6082A">
        <w:rPr>
          <w:rFonts w:ascii="Times New Roman" w:hAnsi="Times New Roman"/>
          <w:sz w:val="20"/>
          <w:szCs w:val="20"/>
          <w:lang w:val="en-US"/>
        </w:rPr>
        <w:t>digital</w:t>
      </w:r>
      <w:r w:rsidRPr="002A04EB">
        <w:rPr>
          <w:rFonts w:ascii="Times New Roman" w:hAnsi="Times New Roman"/>
          <w:sz w:val="20"/>
          <w:szCs w:val="20"/>
        </w:rPr>
        <w:t xml:space="preserve"> ini tidak mengubah fungsi perpustakaan sebagai salah satu pusat informasi, sumber ilmu pengetahuan, pendidikan, penelitian, rekreasi, pelestarian khasanah budaya bangsa, serta memberikan berbagai layanan jasa lainnya. Fungsi perpustakaan dapat digunakan untuk semua jenis perpustakaan</w:t>
      </w:r>
      <w:r w:rsidR="007536B3">
        <w:rPr>
          <w:rFonts w:ascii="Times New Roman" w:hAnsi="Times New Roman"/>
          <w:sz w:val="20"/>
          <w:szCs w:val="20"/>
          <w:lang w:val="en-US"/>
        </w:rPr>
        <w:t xml:space="preserve"> </w:t>
      </w:r>
      <w:r w:rsidRPr="002A04EB">
        <w:rPr>
          <w:rFonts w:ascii="Times New Roman" w:hAnsi="Times New Roman"/>
          <w:sz w:val="20"/>
          <w:szCs w:val="20"/>
        </w:rPr>
        <w:t xml:space="preserve">salah satunya perpustakaan sekolah. Menurut Sulistyo_Basuki (1993: 50) Perpustakaan sekolah adalah perpustakaan yang tergabung pada sebuah sekolah, dikelola sepenuhnya oleh sekolah yang bersangkutan, dengan tujuan utama membantu sekolah untuk mencapai tujuan khusus sekolah dan tujuan pendidikan pada umumnya. </w:t>
      </w:r>
    </w:p>
    <w:p w:rsidR="005076CE" w:rsidRPr="00C6082A"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rPr>
        <w:t>Perpustakaan sekolah mempunyai peranan yang penting dalam kerangka pendidikan sebagai salah satu penentu mutu hasil pendidikan. Dalam meningkatkan kualitas siswa, kegiatan pendidikan akan tercapai sesuai dengan yang diinginkan dengan melibatkan peranan dan fungsi perpustakaan sekolah. Perpustakaan sekolah merupakan jantung sekolah sehingga perpustakaan sekolah umumnya menjadi pusat belajar bagi siswa dan guru, karena kegiatan yang paling nampak adalah belajar, baik yang berhubungan dengan mata pelajaran atau yang tidak berhubungan dengan mata pelajaran.</w:t>
      </w:r>
      <w:r w:rsidR="00C6082A">
        <w:rPr>
          <w:rFonts w:ascii="Times New Roman" w:hAnsi="Times New Roman"/>
          <w:sz w:val="20"/>
          <w:szCs w:val="20"/>
          <w:lang w:val="en-US"/>
        </w:rPr>
        <w:t xml:space="preserve"> </w:t>
      </w:r>
      <w:r w:rsidRPr="005076CE">
        <w:rPr>
          <w:rFonts w:ascii="Times New Roman" w:hAnsi="Times New Roman"/>
          <w:sz w:val="20"/>
          <w:szCs w:val="20"/>
        </w:rPr>
        <w:t xml:space="preserve">Walaupun sudah terdapat perpustakaan sekolah yang bagus, masih banyak perpustakaan yang belum dimanfaatkan secara maksimal. </w:t>
      </w:r>
    </w:p>
    <w:p w:rsidR="005076CE" w:rsidRPr="005076CE" w:rsidRDefault="00C6082A" w:rsidP="000302E4">
      <w:pPr>
        <w:spacing w:line="240" w:lineRule="auto"/>
        <w:ind w:firstLine="720"/>
        <w:contextualSpacing/>
        <w:jc w:val="both"/>
        <w:rPr>
          <w:rFonts w:ascii="Times New Roman" w:hAnsi="Times New Roman"/>
          <w:sz w:val="20"/>
          <w:szCs w:val="20"/>
        </w:rPr>
      </w:pPr>
      <w:r>
        <w:rPr>
          <w:rFonts w:ascii="Times New Roman" w:hAnsi="Times New Roman"/>
          <w:sz w:val="20"/>
          <w:szCs w:val="20"/>
        </w:rPr>
        <w:t>Kurang maksimalnya</w:t>
      </w:r>
      <w:r w:rsidRPr="000302E4">
        <w:rPr>
          <w:rFonts w:ascii="Times New Roman" w:hAnsi="Times New Roman"/>
          <w:sz w:val="20"/>
          <w:szCs w:val="20"/>
        </w:rPr>
        <w:t xml:space="preserve"> dalam </w:t>
      </w:r>
      <w:r w:rsidR="005076CE" w:rsidRPr="005076CE">
        <w:rPr>
          <w:rFonts w:ascii="Times New Roman" w:hAnsi="Times New Roman"/>
          <w:sz w:val="20"/>
          <w:szCs w:val="20"/>
        </w:rPr>
        <w:t xml:space="preserve">penggunaan perpustakaan sekolah tentunya akan berpengaruh pada kebutuhan siswa. </w:t>
      </w:r>
      <w:r>
        <w:rPr>
          <w:rFonts w:ascii="Times New Roman" w:hAnsi="Times New Roman"/>
          <w:sz w:val="20"/>
          <w:szCs w:val="20"/>
          <w:lang w:val="en-US"/>
        </w:rPr>
        <w:t>Salah satunya</w:t>
      </w:r>
      <w:r w:rsidR="005076CE" w:rsidRPr="005076CE">
        <w:rPr>
          <w:rFonts w:ascii="Times New Roman" w:hAnsi="Times New Roman"/>
          <w:sz w:val="20"/>
          <w:szCs w:val="20"/>
        </w:rPr>
        <w:t xml:space="preserve"> terdapat permasalahan pada siswa mengenai penurunan pemahaman materi siswa, karena sistem pengajaran yang digunakan tidak tepat dan tidak memanfaakan perpustakaan sebagai sarana belajar untuk siswa. </w:t>
      </w:r>
    </w:p>
    <w:p w:rsidR="005076CE" w:rsidRPr="005076CE" w:rsidRDefault="005076CE" w:rsidP="000302E4">
      <w:pPr>
        <w:spacing w:line="240" w:lineRule="auto"/>
        <w:ind w:firstLine="720"/>
        <w:contextualSpacing/>
        <w:jc w:val="both"/>
        <w:rPr>
          <w:rFonts w:ascii="Times New Roman" w:hAnsi="Times New Roman"/>
          <w:sz w:val="20"/>
          <w:szCs w:val="20"/>
        </w:rPr>
      </w:pPr>
      <w:r w:rsidRPr="005076CE">
        <w:rPr>
          <w:rFonts w:ascii="Times New Roman" w:hAnsi="Times New Roman"/>
          <w:sz w:val="20"/>
          <w:szCs w:val="20"/>
        </w:rPr>
        <w:t xml:space="preserve">Pemahaman merupakan kemampuan diri dalam mengetahui dengan benar terhadap sesuatu yang ada. Kemampuan seseorang dalam  memahami berbeda dengan kemampuan mengetahui, dikarenakan terkadang siswa dalam belajar ada yang memahami pembelajaran atau mengetahui pembelajaran yang diberikan oleh guru. Perbedaan ini sangat penting untuk dimengerti, karena seorang siswa yang mengetahui sesuatu, belum pasti dia memahaminya. Tetapi jika seorang siswa memahami sesuatu, sudah pasti dia mengetahuinya.  </w:t>
      </w:r>
    </w:p>
    <w:p w:rsidR="00C12CE1" w:rsidRPr="00C12CE1" w:rsidRDefault="005076CE" w:rsidP="000302E4">
      <w:pPr>
        <w:spacing w:line="240" w:lineRule="auto"/>
        <w:ind w:firstLine="720"/>
        <w:contextualSpacing/>
        <w:jc w:val="both"/>
        <w:rPr>
          <w:rFonts w:ascii="Times New Roman" w:hAnsi="Times New Roman"/>
          <w:sz w:val="20"/>
          <w:szCs w:val="20"/>
        </w:rPr>
      </w:pPr>
      <w:r w:rsidRPr="005076CE">
        <w:rPr>
          <w:rFonts w:ascii="Times New Roman" w:hAnsi="Times New Roman"/>
          <w:sz w:val="20"/>
          <w:szCs w:val="20"/>
        </w:rPr>
        <w:t xml:space="preserve">Terjadinya hal tersebut disebabkan  sistem pengajaran yang digunakan tidak tepat, karena untuk tahun 2016 menurut kemendikbud ke-26 mengatakan bahwa disekolahan masih ada yang menggunakan kurikulum 2013 dan Kurikulum </w:t>
      </w:r>
      <w:r w:rsidRPr="005076CE">
        <w:rPr>
          <w:rFonts w:ascii="Times New Roman" w:hAnsi="Times New Roman"/>
          <w:sz w:val="20"/>
          <w:szCs w:val="20"/>
        </w:rPr>
        <w:t>Tingkat Satuan Pendidikan 2006. Perbedaan itulah yang menimbulkan ketidaksesuaian dalam men</w:t>
      </w:r>
      <w:r w:rsidR="00C12CE1">
        <w:rPr>
          <w:rFonts w:ascii="Times New Roman" w:hAnsi="Times New Roman"/>
          <w:sz w:val="20"/>
          <w:szCs w:val="20"/>
        </w:rPr>
        <w:t>goptimalkan pembelajaran siswa.</w:t>
      </w:r>
      <w:r w:rsidR="00C12CE1">
        <w:rPr>
          <w:rFonts w:ascii="Times New Roman" w:hAnsi="Times New Roman"/>
          <w:sz w:val="20"/>
          <w:szCs w:val="20"/>
          <w:lang w:val="en-US"/>
        </w:rPr>
        <w:t xml:space="preserve"> </w:t>
      </w:r>
      <w:r w:rsidRPr="005076CE">
        <w:rPr>
          <w:rFonts w:ascii="Times New Roman" w:hAnsi="Times New Roman"/>
          <w:sz w:val="20"/>
          <w:szCs w:val="20"/>
        </w:rPr>
        <w:t xml:space="preserve">Adanya perbedaan penggunaan sistem kurikulum, akan berdampak pada semua mata pelajaran, salah satunya berdampak pada mata pelajaran umum yaitu Bahasa Indonesia. </w:t>
      </w:r>
    </w:p>
    <w:p w:rsidR="005076CE" w:rsidRPr="00434422"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rPr>
        <w:t>“Hasil penelitian penggunaan kurikulum 2013 menunjukkan kesulitan yang dialami siswa dalam pembelajaran Bahasa Indonesia pada keterampilan membaca yaitu dalam mencari arti kata sulit dalam bacaan yang berjumlah 274 siswa dengan persentase 55.80% dan kesulitan pada keterampilan menulis yaitu dalam menuliskan kembali cerita mengenai kerajaan Islam di Indonesia yang berjumlah 257 siswa dengan persentase 52.34%. Adapun faktor yang paling mempengaruhi kesulitan belajar bahasa Indonesia yaitu faktor intelegensi siswa dengan persentase pengaruh sebesar 74.11%. Dari hasil data tesebut dapat diketahui bahwa penggunaan Kurikulum 2013 belum tepat diterapkan disekolah. Sehingga untuk sekarang ini masih banyak sekolahan yang masih menggunakan KTSP dalam pembelajaran.” (Winiari, 2015:1)</w:t>
      </w:r>
    </w:p>
    <w:p w:rsidR="005076CE" w:rsidRPr="005076CE" w:rsidRDefault="005076CE" w:rsidP="000302E4">
      <w:pPr>
        <w:spacing w:line="240" w:lineRule="auto"/>
        <w:ind w:firstLine="720"/>
        <w:contextualSpacing/>
        <w:jc w:val="both"/>
        <w:rPr>
          <w:rFonts w:ascii="Times New Roman" w:hAnsi="Times New Roman"/>
          <w:sz w:val="20"/>
          <w:szCs w:val="20"/>
        </w:rPr>
      </w:pPr>
      <w:r w:rsidRPr="005076CE">
        <w:rPr>
          <w:rFonts w:ascii="Times New Roman" w:hAnsi="Times New Roman"/>
          <w:sz w:val="20"/>
          <w:szCs w:val="20"/>
        </w:rPr>
        <w:t xml:space="preserve">Kurikulum Tingkat Satuan Pendidikan (KTSP) </w:t>
      </w:r>
      <w:r w:rsidR="00434422">
        <w:rPr>
          <w:rFonts w:ascii="Times New Roman" w:hAnsi="Times New Roman"/>
          <w:sz w:val="20"/>
          <w:szCs w:val="20"/>
          <w:lang w:val="en-US"/>
        </w:rPr>
        <w:t>berfungsi</w:t>
      </w:r>
      <w:r w:rsidRPr="005076CE">
        <w:rPr>
          <w:rFonts w:ascii="Times New Roman" w:hAnsi="Times New Roman"/>
          <w:sz w:val="20"/>
          <w:szCs w:val="20"/>
        </w:rPr>
        <w:t xml:space="preserve"> sebagai kurikulum operasional yang disusun dan dilaksanakan pada masing-masing satuan pendidikan. Penyusunan KTSP berpedoman pada panduan yang disusun oleh Badan Standar Nasional Pendidikan (BSNP) dan ketentuan lain yang menyangkut kurikulum dalam UU 20/2003 dan PP 19/2005.  </w:t>
      </w:r>
    </w:p>
    <w:p w:rsidR="005076CE" w:rsidRPr="00144D76"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rPr>
        <w:t>Struktur kurikulum terdiri atas standar kompetensi dan kompetensi dasar yang dikembangkan berdasarkan standar kompetensi lulusan. Standar kompetensi lintas kurikulum merupakan kecakapan untuk hidup dan belajar sepanjang hayat yang dibakukan dan harus dicapai oleh siswa melalui pengalaman belajar. Namun dalam penerapan Standar Kompetensi Mata Pelajaran Bahasa Indonesia juga perlu adanya pemanfaatan perpustakaan sekolah. Tujuannya agar pemahaman siswa dalam belajar bisa meningkat. Oleh karena itu perlu adanya pengaruh perpustakaan sekolah dalam pembelajaran.</w:t>
      </w:r>
    </w:p>
    <w:p w:rsidR="005076CE" w:rsidRPr="005076CE" w:rsidRDefault="005076CE" w:rsidP="000302E4">
      <w:pPr>
        <w:spacing w:line="240" w:lineRule="auto"/>
        <w:ind w:firstLine="720"/>
        <w:contextualSpacing/>
        <w:jc w:val="both"/>
        <w:rPr>
          <w:rFonts w:ascii="Times New Roman" w:hAnsi="Times New Roman"/>
          <w:sz w:val="20"/>
          <w:szCs w:val="20"/>
        </w:rPr>
      </w:pPr>
      <w:r w:rsidRPr="005076CE">
        <w:rPr>
          <w:rFonts w:ascii="Times New Roman" w:hAnsi="Times New Roman"/>
          <w:sz w:val="20"/>
          <w:szCs w:val="20"/>
        </w:rPr>
        <w:t>Mata pelajaran Bahasa Indonesia biasa dipakai untuk mengantar dan menyampaikan ilmu pengetahuan kepada berbagai kalangan dan tingkat pendidikan. Dalam pengajaran Bahasa Indonesia yang diajarkan di sekolah dasar dimulai dari menyimak, menulis, membaca dan berbicara. Untuk itu perlu diterapkan pendekatan pembelajaran yang sesuai dengan pelajaran Bahasa Indonesia.</w:t>
      </w:r>
    </w:p>
    <w:p w:rsidR="005076CE" w:rsidRPr="005076CE"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rPr>
        <w:t>Dalam dunia pendidikan memiliki berbagai macam pendekatan pembelajaran yang digunakan</w:t>
      </w:r>
      <w:r w:rsidR="004C60D0">
        <w:rPr>
          <w:rFonts w:ascii="Times New Roman" w:hAnsi="Times New Roman"/>
          <w:sz w:val="20"/>
          <w:szCs w:val="20"/>
          <w:lang w:val="en-US"/>
        </w:rPr>
        <w:t>.</w:t>
      </w:r>
      <w:r w:rsidRPr="005076CE">
        <w:rPr>
          <w:rFonts w:ascii="Times New Roman" w:hAnsi="Times New Roman"/>
          <w:sz w:val="20"/>
          <w:szCs w:val="20"/>
        </w:rPr>
        <w:t xml:space="preserve"> </w:t>
      </w:r>
      <w:r w:rsidR="00210F03" w:rsidRPr="00210F03">
        <w:rPr>
          <w:rFonts w:ascii="Times New Roman" w:hAnsi="Times New Roman"/>
          <w:i/>
          <w:sz w:val="20"/>
          <w:szCs w:val="20"/>
        </w:rPr>
        <w:t>Whole language</w:t>
      </w:r>
      <w:r w:rsidRPr="005076CE">
        <w:rPr>
          <w:rFonts w:ascii="Times New Roman" w:hAnsi="Times New Roman"/>
          <w:sz w:val="20"/>
          <w:szCs w:val="20"/>
        </w:rPr>
        <w:t xml:space="preserve"> merupakan pendekatan pembelajaran bahasa sescara utuh, tidak terpisah-</w:t>
      </w:r>
      <w:r w:rsidRPr="005076CE">
        <w:rPr>
          <w:rFonts w:ascii="Times New Roman" w:hAnsi="Times New Roman"/>
          <w:sz w:val="20"/>
          <w:szCs w:val="20"/>
        </w:rPr>
        <w:lastRenderedPageBreak/>
        <w:t>pisah,  pendekatan</w:t>
      </w:r>
      <w:r w:rsidR="004C60D0">
        <w:rPr>
          <w:rFonts w:ascii="Times New Roman" w:hAnsi="Times New Roman"/>
          <w:sz w:val="20"/>
          <w:szCs w:val="20"/>
          <w:lang w:val="en-US"/>
        </w:rPr>
        <w:t xml:space="preserve"> inilah</w:t>
      </w:r>
      <w:r w:rsidRPr="005076CE">
        <w:rPr>
          <w:rFonts w:ascii="Times New Roman" w:hAnsi="Times New Roman"/>
          <w:sz w:val="20"/>
          <w:szCs w:val="20"/>
        </w:rPr>
        <w:t xml:space="preserve"> yang sangat tepat untuk digunakan dalam pembelajaran Bahasa Indonesia. </w:t>
      </w:r>
    </w:p>
    <w:p w:rsidR="005076CE" w:rsidRPr="005076CE"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lang w:val="en-US"/>
        </w:rPr>
        <w:t xml:space="preserve"> Menurut Dwipayana (2013: 3) dalam </w:t>
      </w:r>
      <w:r w:rsidR="00210F03" w:rsidRPr="00210F03">
        <w:rPr>
          <w:rFonts w:ascii="Times New Roman" w:hAnsi="Times New Roman"/>
          <w:i/>
          <w:sz w:val="20"/>
          <w:szCs w:val="20"/>
          <w:lang w:val="en-US"/>
        </w:rPr>
        <w:t>Whole language</w:t>
      </w:r>
      <w:r w:rsidRPr="005076CE">
        <w:rPr>
          <w:rFonts w:ascii="Times New Roman" w:hAnsi="Times New Roman"/>
          <w:sz w:val="20"/>
          <w:szCs w:val="20"/>
          <w:lang w:val="en-US"/>
        </w:rPr>
        <w:t xml:space="preserve">, bahasa diajarkan secara utuh, tidak terpisah-pisah, menyimak, berbicara, membaca, dan menulis diajarkan secara terpadu sehingga siswa dapat melihat bahasa sebagai suatu kesatuan. </w:t>
      </w:r>
      <w:r w:rsidR="004C60D0">
        <w:rPr>
          <w:rFonts w:ascii="Times New Roman" w:hAnsi="Times New Roman"/>
          <w:sz w:val="20"/>
          <w:szCs w:val="20"/>
          <w:lang w:val="en-US"/>
        </w:rPr>
        <w:t xml:space="preserve">Sedangkan menurut Cekic (2010: 224) </w:t>
      </w:r>
      <w:r w:rsidRPr="004C60D0">
        <w:rPr>
          <w:rFonts w:ascii="Times New Roman" w:hAnsi="Times New Roman"/>
          <w:i/>
          <w:sz w:val="20"/>
          <w:szCs w:val="20"/>
          <w:lang w:val="en-US"/>
        </w:rPr>
        <w:t xml:space="preserve">“who views </w:t>
      </w:r>
      <w:r w:rsidR="00210F03" w:rsidRPr="00210F03">
        <w:rPr>
          <w:rFonts w:ascii="Times New Roman" w:hAnsi="Times New Roman"/>
          <w:i/>
          <w:sz w:val="20"/>
          <w:szCs w:val="20"/>
          <w:lang w:val="en-US"/>
        </w:rPr>
        <w:t>Whole language</w:t>
      </w:r>
      <w:r w:rsidRPr="004C60D0">
        <w:rPr>
          <w:rFonts w:ascii="Times New Roman" w:hAnsi="Times New Roman"/>
          <w:i/>
          <w:sz w:val="20"/>
          <w:szCs w:val="20"/>
          <w:lang w:val="en-US"/>
        </w:rPr>
        <w:t xml:space="preserve"> as perspective-in-practice provides the following description “The WL view is that what people learn when they learn a language is not separate parts (words, sounds, sentences) but a super system of social practices whose conventions and systematicity both constrain and liberate”.</w:t>
      </w:r>
      <w:r w:rsidRPr="005076CE">
        <w:rPr>
          <w:rFonts w:ascii="Times New Roman" w:hAnsi="Times New Roman"/>
          <w:sz w:val="20"/>
          <w:szCs w:val="20"/>
          <w:lang w:val="en-US"/>
        </w:rPr>
        <w:t xml:space="preserve"> </w:t>
      </w:r>
    </w:p>
    <w:p w:rsidR="005076CE" w:rsidRPr="005076CE" w:rsidRDefault="005076CE" w:rsidP="000302E4">
      <w:pPr>
        <w:spacing w:line="240" w:lineRule="auto"/>
        <w:ind w:firstLine="720"/>
        <w:contextualSpacing/>
        <w:jc w:val="both"/>
        <w:rPr>
          <w:rFonts w:ascii="Times New Roman" w:hAnsi="Times New Roman"/>
          <w:sz w:val="20"/>
          <w:szCs w:val="20"/>
        </w:rPr>
      </w:pPr>
      <w:r w:rsidRPr="005076CE">
        <w:rPr>
          <w:rFonts w:ascii="Times New Roman" w:hAnsi="Times New Roman"/>
          <w:sz w:val="20"/>
          <w:szCs w:val="20"/>
        </w:rPr>
        <w:t xml:space="preserve">Penerapan pendekatan pembelajaran </w:t>
      </w:r>
      <w:r w:rsidR="00210F03" w:rsidRPr="00210F03">
        <w:rPr>
          <w:rFonts w:ascii="Times New Roman" w:hAnsi="Times New Roman"/>
          <w:i/>
          <w:sz w:val="20"/>
          <w:szCs w:val="20"/>
        </w:rPr>
        <w:t>whole language</w:t>
      </w:r>
      <w:r w:rsidRPr="005076CE">
        <w:rPr>
          <w:rFonts w:ascii="Times New Roman" w:hAnsi="Times New Roman"/>
          <w:sz w:val="20"/>
          <w:szCs w:val="20"/>
        </w:rPr>
        <w:t xml:space="preserve"> biasanya diterapkan di kelas, namun setelah melihat tujuannya ternyata pembelajaran ini sangat baik jika diterapkan di perpustakaan. Hal tersebut sudah terbukti dengan adanya penelitian di SD Negeri 44 dan SD Negeri 6 Palembang,  yang telah berhasil menerapkan pembelajaran </w:t>
      </w:r>
      <w:r w:rsidR="00210F03" w:rsidRPr="00210F03">
        <w:rPr>
          <w:rFonts w:ascii="Times New Roman" w:hAnsi="Times New Roman"/>
          <w:i/>
          <w:sz w:val="20"/>
          <w:szCs w:val="20"/>
        </w:rPr>
        <w:t>whole language</w:t>
      </w:r>
      <w:r w:rsidRPr="005076CE">
        <w:rPr>
          <w:rFonts w:ascii="Times New Roman" w:hAnsi="Times New Roman"/>
          <w:sz w:val="20"/>
          <w:szCs w:val="20"/>
        </w:rPr>
        <w:t xml:space="preserve"> di perpustakaan (Zahra, 2005: 12).</w:t>
      </w:r>
    </w:p>
    <w:p w:rsidR="005076CE" w:rsidRPr="005076CE" w:rsidRDefault="005076CE" w:rsidP="000302E4">
      <w:pPr>
        <w:spacing w:line="240" w:lineRule="auto"/>
        <w:ind w:firstLine="720"/>
        <w:contextualSpacing/>
        <w:jc w:val="both"/>
        <w:rPr>
          <w:rFonts w:ascii="Times New Roman" w:hAnsi="Times New Roman"/>
          <w:sz w:val="20"/>
          <w:szCs w:val="20"/>
          <w:lang w:val="en-US"/>
        </w:rPr>
      </w:pPr>
      <w:r w:rsidRPr="000302E4">
        <w:rPr>
          <w:rFonts w:ascii="Times New Roman" w:hAnsi="Times New Roman"/>
          <w:sz w:val="20"/>
          <w:szCs w:val="20"/>
        </w:rPr>
        <w:t>Pada</w:t>
      </w:r>
      <w:r w:rsidRPr="005076CE">
        <w:rPr>
          <w:rFonts w:ascii="Times New Roman" w:hAnsi="Times New Roman"/>
          <w:sz w:val="20"/>
          <w:szCs w:val="20"/>
          <w:lang w:val="en-US"/>
        </w:rPr>
        <w:t xml:space="preserve"> penerapan pendekatan </w:t>
      </w:r>
      <w:r w:rsidR="00210F03" w:rsidRPr="00210F03">
        <w:rPr>
          <w:rFonts w:ascii="Times New Roman" w:hAnsi="Times New Roman"/>
          <w:i/>
          <w:sz w:val="20"/>
          <w:szCs w:val="20"/>
          <w:lang w:val="en-US"/>
        </w:rPr>
        <w:t>whole language</w:t>
      </w:r>
      <w:r w:rsidRPr="005076CE">
        <w:rPr>
          <w:rFonts w:ascii="Times New Roman" w:hAnsi="Times New Roman"/>
          <w:sz w:val="20"/>
          <w:szCs w:val="20"/>
          <w:lang w:val="en-US"/>
        </w:rPr>
        <w:t xml:space="preserve"> siswa akan terlibat dalam kegiatan mendengar, berbicara, membaca dan menulis. Maka pemanfaatan perpustakaan sekolah merupakan cara yang sesuai untuk pendekatan pembelajaran </w:t>
      </w:r>
      <w:r w:rsidR="00210F03" w:rsidRPr="00210F03">
        <w:rPr>
          <w:rFonts w:ascii="Times New Roman" w:hAnsi="Times New Roman"/>
          <w:i/>
          <w:sz w:val="20"/>
          <w:szCs w:val="20"/>
          <w:lang w:val="en-US"/>
        </w:rPr>
        <w:t>whole language</w:t>
      </w:r>
      <w:r w:rsidRPr="005076CE">
        <w:rPr>
          <w:rFonts w:ascii="Times New Roman" w:hAnsi="Times New Roman"/>
          <w:sz w:val="20"/>
          <w:szCs w:val="20"/>
          <w:lang w:val="en-US"/>
        </w:rPr>
        <w:t xml:space="preserve"> sebab memi</w:t>
      </w:r>
      <w:r w:rsidR="007536B3">
        <w:rPr>
          <w:rFonts w:ascii="Times New Roman" w:hAnsi="Times New Roman"/>
          <w:sz w:val="20"/>
          <w:szCs w:val="20"/>
          <w:lang w:val="en-US"/>
        </w:rPr>
        <w:t>liki ruang yang luas yaitu 56m</w:t>
      </w:r>
      <w:r w:rsidR="007536B3">
        <w:rPr>
          <w:rFonts w:ascii="Times New Roman" w:hAnsi="Times New Roman"/>
          <w:sz w:val="20"/>
          <w:szCs w:val="20"/>
          <w:vertAlign w:val="superscript"/>
          <w:lang w:val="en-US"/>
        </w:rPr>
        <w:t>2</w:t>
      </w:r>
      <w:r w:rsidRPr="005076CE">
        <w:rPr>
          <w:rFonts w:ascii="Times New Roman" w:hAnsi="Times New Roman"/>
          <w:sz w:val="20"/>
          <w:szCs w:val="20"/>
          <w:lang w:val="en-US"/>
        </w:rPr>
        <w:t xml:space="preserve"> dan berisi buku-buku penunjang pembelajaran disertai alat bantu multimedia untuk memutarkan video.</w:t>
      </w:r>
    </w:p>
    <w:p w:rsidR="007F0FAD" w:rsidRDefault="005076CE" w:rsidP="000302E4">
      <w:pPr>
        <w:spacing w:line="240" w:lineRule="auto"/>
        <w:ind w:firstLine="720"/>
        <w:contextualSpacing/>
        <w:jc w:val="both"/>
        <w:rPr>
          <w:rFonts w:ascii="Times New Roman" w:hAnsi="Times New Roman"/>
          <w:sz w:val="20"/>
          <w:szCs w:val="20"/>
          <w:lang w:val="en-US"/>
        </w:rPr>
      </w:pPr>
      <w:r w:rsidRPr="005076CE">
        <w:rPr>
          <w:rFonts w:ascii="Times New Roman" w:hAnsi="Times New Roman"/>
          <w:sz w:val="20"/>
          <w:szCs w:val="20"/>
          <w:lang w:val="en-US"/>
        </w:rPr>
        <w:t xml:space="preserve">Pada SD yang peneliti pilih untuk dijadikan </w:t>
      </w:r>
      <w:r w:rsidRPr="000302E4">
        <w:rPr>
          <w:rFonts w:ascii="Times New Roman" w:hAnsi="Times New Roman"/>
          <w:sz w:val="20"/>
          <w:szCs w:val="20"/>
        </w:rPr>
        <w:t>penelitian</w:t>
      </w:r>
      <w:r w:rsidRPr="005076CE">
        <w:rPr>
          <w:rFonts w:ascii="Times New Roman" w:hAnsi="Times New Roman"/>
          <w:sz w:val="20"/>
          <w:szCs w:val="20"/>
          <w:lang w:val="en-US"/>
        </w:rPr>
        <w:t xml:space="preserve">. Peneliti memilih SD Negeri 02 Selapura sebagai tempat penelitian dikarenakan SD ini sudah sesuai dengan kriteria dalam pelaksanaan pendekatan </w:t>
      </w:r>
      <w:r w:rsidR="00210F03" w:rsidRPr="00210F03">
        <w:rPr>
          <w:rFonts w:ascii="Times New Roman" w:hAnsi="Times New Roman"/>
          <w:i/>
          <w:sz w:val="20"/>
          <w:szCs w:val="20"/>
          <w:lang w:val="en-US"/>
        </w:rPr>
        <w:t>whole language</w:t>
      </w:r>
      <w:r w:rsidRPr="005076CE">
        <w:rPr>
          <w:rFonts w:ascii="Times New Roman" w:hAnsi="Times New Roman"/>
          <w:sz w:val="20"/>
          <w:szCs w:val="20"/>
          <w:lang w:val="en-US"/>
        </w:rPr>
        <w:t xml:space="preserve"> dan memiliki perpustakaan yang luas jika dibandingkan dengan SD lainnya. </w:t>
      </w:r>
    </w:p>
    <w:p w:rsidR="007F0FAD" w:rsidRDefault="007536B3" w:rsidP="005076CE">
      <w:pPr>
        <w:spacing w:line="240" w:lineRule="auto"/>
        <w:ind w:firstLine="360"/>
        <w:contextualSpacing/>
        <w:jc w:val="both"/>
        <w:rPr>
          <w:rFonts w:ascii="Times New Roman" w:hAnsi="Times New Roman"/>
          <w:sz w:val="20"/>
          <w:szCs w:val="20"/>
          <w:lang w:val="en-US"/>
        </w:rPr>
      </w:pPr>
      <w:r>
        <w:rPr>
          <w:rFonts w:ascii="Times New Roman" w:hAnsi="Times New Roman"/>
          <w:sz w:val="20"/>
          <w:szCs w:val="20"/>
          <w:lang w:val="en-US"/>
        </w:rPr>
        <w:t>Oleh karena itu</w:t>
      </w:r>
      <w:r w:rsidR="005076CE" w:rsidRPr="005076CE">
        <w:rPr>
          <w:rFonts w:ascii="Times New Roman" w:hAnsi="Times New Roman"/>
          <w:sz w:val="20"/>
          <w:szCs w:val="20"/>
          <w:lang w:val="en-US"/>
        </w:rPr>
        <w:t xml:space="preserve"> penulis tertarik untuk melakukan penelitian dalam upaya ingin meningkatkan pemahaman materi siswa dengan cara adanya kolaborasi pembelajaran </w:t>
      </w:r>
      <w:r w:rsidR="00210F03" w:rsidRPr="00210F03">
        <w:rPr>
          <w:rFonts w:ascii="Times New Roman" w:hAnsi="Times New Roman"/>
          <w:i/>
          <w:sz w:val="20"/>
          <w:szCs w:val="20"/>
          <w:lang w:val="en-US"/>
        </w:rPr>
        <w:t>whole language</w:t>
      </w:r>
      <w:r w:rsidR="005076CE" w:rsidRPr="005076CE">
        <w:rPr>
          <w:rFonts w:ascii="Times New Roman" w:hAnsi="Times New Roman"/>
          <w:sz w:val="20"/>
          <w:szCs w:val="20"/>
          <w:lang w:val="en-US"/>
        </w:rPr>
        <w:t xml:space="preserve"> dengan perpustakaan sekolah. Adapun judul yag diajukan adalah “Peranan Perpustakaan Sekolah dalam Meningkatkan Pemahaman Materi Bahasa Indonesia dengan  Pendekatan </w:t>
      </w:r>
      <w:r w:rsidR="00210F03" w:rsidRPr="00210F03">
        <w:rPr>
          <w:rFonts w:ascii="Times New Roman" w:hAnsi="Times New Roman"/>
          <w:i/>
          <w:sz w:val="20"/>
          <w:szCs w:val="20"/>
          <w:lang w:val="en-US"/>
        </w:rPr>
        <w:t>Whole language</w:t>
      </w:r>
      <w:r w:rsidR="005076CE" w:rsidRPr="005076CE">
        <w:rPr>
          <w:rFonts w:ascii="Times New Roman" w:hAnsi="Times New Roman"/>
          <w:sz w:val="20"/>
          <w:szCs w:val="20"/>
          <w:lang w:val="en-US"/>
        </w:rPr>
        <w:t>” (Studi Eksperimental SD Negeri Selapura 02 Tegal).</w:t>
      </w:r>
    </w:p>
    <w:p w:rsidR="00E078AB" w:rsidRDefault="00E078AB" w:rsidP="00E078AB">
      <w:pPr>
        <w:spacing w:after="0" w:line="240" w:lineRule="auto"/>
        <w:ind w:firstLine="360"/>
        <w:jc w:val="both"/>
        <w:rPr>
          <w:rFonts w:ascii="Times New Roman" w:hAnsi="Times New Roman"/>
          <w:sz w:val="20"/>
          <w:szCs w:val="24"/>
          <w:lang w:val="en-US"/>
        </w:rPr>
      </w:pPr>
    </w:p>
    <w:p w:rsidR="001D45A6" w:rsidRPr="001D45A6" w:rsidRDefault="001D45A6" w:rsidP="00E078AB">
      <w:pPr>
        <w:spacing w:after="0" w:line="240" w:lineRule="auto"/>
        <w:ind w:firstLine="360"/>
        <w:jc w:val="both"/>
        <w:rPr>
          <w:rFonts w:ascii="Times New Roman" w:hAnsi="Times New Roman"/>
          <w:sz w:val="20"/>
          <w:szCs w:val="24"/>
          <w:lang w:val="en-US"/>
        </w:rPr>
      </w:pPr>
      <w:r w:rsidRPr="001D45A6">
        <w:rPr>
          <w:rFonts w:ascii="Times New Roman" w:hAnsi="Times New Roman"/>
          <w:sz w:val="20"/>
          <w:szCs w:val="24"/>
        </w:rPr>
        <w:t xml:space="preserve">Berdasarkan dari latar belakang tersebut, maka peneliti mengajukan rumusan masalah pada penelitian ini adalah Bagaimana Peranan Perpustakaan Sekolah dalam Meningkatkan Pemahaman Materi Bahasa Indonesia dengan  Pendekatan </w:t>
      </w:r>
      <w:r w:rsidR="00210F03" w:rsidRPr="00210F03">
        <w:rPr>
          <w:rFonts w:ascii="Times New Roman" w:hAnsi="Times New Roman"/>
          <w:i/>
          <w:sz w:val="20"/>
          <w:szCs w:val="24"/>
        </w:rPr>
        <w:t>Whole language</w:t>
      </w:r>
      <w:r w:rsidRPr="001D45A6">
        <w:rPr>
          <w:rFonts w:ascii="Times New Roman" w:hAnsi="Times New Roman"/>
          <w:sz w:val="20"/>
          <w:szCs w:val="24"/>
        </w:rPr>
        <w:t>.</w:t>
      </w:r>
    </w:p>
    <w:p w:rsidR="00E078AB" w:rsidRDefault="00E078AB" w:rsidP="005076CE">
      <w:pPr>
        <w:spacing w:line="240" w:lineRule="auto"/>
        <w:ind w:firstLine="360"/>
        <w:contextualSpacing/>
        <w:jc w:val="both"/>
        <w:rPr>
          <w:rFonts w:ascii="Times New Roman" w:hAnsi="Times New Roman"/>
          <w:sz w:val="20"/>
          <w:szCs w:val="20"/>
          <w:lang w:val="en-US"/>
        </w:rPr>
      </w:pPr>
    </w:p>
    <w:p w:rsidR="001D45A6" w:rsidRDefault="007536B3" w:rsidP="005076CE">
      <w:pPr>
        <w:spacing w:line="240" w:lineRule="auto"/>
        <w:ind w:firstLine="360"/>
        <w:contextualSpacing/>
        <w:jc w:val="both"/>
        <w:rPr>
          <w:rFonts w:ascii="Times New Roman" w:hAnsi="Times New Roman"/>
          <w:sz w:val="20"/>
          <w:szCs w:val="20"/>
          <w:lang w:val="en-US"/>
        </w:rPr>
      </w:pPr>
      <w:r>
        <w:rPr>
          <w:rFonts w:ascii="Times New Roman" w:hAnsi="Times New Roman"/>
          <w:sz w:val="20"/>
          <w:szCs w:val="20"/>
          <w:lang w:val="en-US"/>
        </w:rPr>
        <w:t>Adapun</w:t>
      </w:r>
      <w:r w:rsidR="00E078AB" w:rsidRPr="00E078AB">
        <w:rPr>
          <w:rFonts w:ascii="Times New Roman" w:hAnsi="Times New Roman"/>
          <w:sz w:val="20"/>
          <w:szCs w:val="20"/>
          <w:lang w:val="en-US"/>
        </w:rPr>
        <w:t xml:space="preserve"> tujuan </w:t>
      </w:r>
      <w:r>
        <w:rPr>
          <w:rFonts w:ascii="Times New Roman" w:hAnsi="Times New Roman"/>
          <w:sz w:val="20"/>
          <w:szCs w:val="20"/>
          <w:lang w:val="en-US"/>
        </w:rPr>
        <w:t xml:space="preserve">dalam </w:t>
      </w:r>
      <w:r w:rsidR="00E078AB" w:rsidRPr="00E078AB">
        <w:rPr>
          <w:rFonts w:ascii="Times New Roman" w:hAnsi="Times New Roman"/>
          <w:sz w:val="20"/>
          <w:szCs w:val="20"/>
          <w:lang w:val="en-US"/>
        </w:rPr>
        <w:t xml:space="preserve">penelitian ini adalah  Mengetahui Peranan Perpustakaan Sekolah dalam Meningkatkan Pemahaman Materi Bahasa Indonesia dengan  Pendekatan </w:t>
      </w:r>
      <w:r w:rsidR="00210F03" w:rsidRPr="00210F03">
        <w:rPr>
          <w:rFonts w:ascii="Times New Roman" w:hAnsi="Times New Roman"/>
          <w:i/>
          <w:sz w:val="20"/>
          <w:szCs w:val="20"/>
          <w:lang w:val="en-US"/>
        </w:rPr>
        <w:t>Whole language</w:t>
      </w:r>
      <w:r w:rsidR="00E078AB" w:rsidRPr="00E078AB">
        <w:rPr>
          <w:rFonts w:ascii="Times New Roman" w:hAnsi="Times New Roman"/>
          <w:sz w:val="20"/>
          <w:szCs w:val="20"/>
          <w:lang w:val="en-US"/>
        </w:rPr>
        <w:t>.</w:t>
      </w:r>
    </w:p>
    <w:p w:rsidR="00E078AB" w:rsidRDefault="00E078AB" w:rsidP="000302E4">
      <w:pPr>
        <w:spacing w:line="240" w:lineRule="auto"/>
        <w:ind w:firstLine="720"/>
        <w:contextualSpacing/>
        <w:jc w:val="both"/>
        <w:rPr>
          <w:rFonts w:ascii="Times New Roman" w:hAnsi="Times New Roman"/>
          <w:sz w:val="20"/>
          <w:szCs w:val="20"/>
          <w:lang w:val="en-US"/>
        </w:rPr>
      </w:pPr>
      <w:r w:rsidRPr="000302E4">
        <w:rPr>
          <w:rFonts w:ascii="Times New Roman" w:hAnsi="Times New Roman"/>
          <w:sz w:val="20"/>
          <w:szCs w:val="20"/>
        </w:rPr>
        <w:t>Berdasarkan</w:t>
      </w:r>
      <w:r w:rsidRPr="00E078AB">
        <w:rPr>
          <w:rFonts w:ascii="Times New Roman" w:hAnsi="Times New Roman"/>
          <w:sz w:val="20"/>
          <w:szCs w:val="20"/>
          <w:lang w:val="en-US"/>
        </w:rPr>
        <w:t xml:space="preserve"> rumusan masalah di atas maka disusun hipotesis sebagai berikut:</w:t>
      </w:r>
    </w:p>
    <w:p w:rsidR="007F0FAD" w:rsidRPr="007F0FAD" w:rsidRDefault="00E078AB" w:rsidP="00E078AB">
      <w:pPr>
        <w:spacing w:line="240" w:lineRule="auto"/>
        <w:ind w:left="720" w:hanging="720"/>
        <w:contextualSpacing/>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 xml:space="preserve">H0 : </w:t>
      </w:r>
      <w:r w:rsidR="007F0FAD" w:rsidRPr="007F0FAD">
        <w:rPr>
          <w:rFonts w:ascii="Times New Roman" w:hAnsi="Times New Roman" w:cs="Times New Roman"/>
          <w:noProof/>
          <w:sz w:val="20"/>
          <w:szCs w:val="20"/>
          <w:lang w:val="en-US"/>
        </w:rPr>
        <w:t xml:space="preserve">Tidak Adanya Peranan Perpustakaan </w:t>
      </w:r>
      <w:r>
        <w:rPr>
          <w:rFonts w:ascii="Times New Roman" w:hAnsi="Times New Roman" w:cs="Times New Roman"/>
          <w:noProof/>
          <w:sz w:val="20"/>
          <w:szCs w:val="20"/>
          <w:lang w:val="en-US"/>
        </w:rPr>
        <w:t>Sekolah</w:t>
      </w:r>
      <w:r w:rsidR="007F0FAD" w:rsidRPr="007F0FAD">
        <w:rPr>
          <w:rFonts w:ascii="Times New Roman" w:hAnsi="Times New Roman" w:cs="Times New Roman"/>
          <w:noProof/>
          <w:sz w:val="20"/>
          <w:szCs w:val="20"/>
          <w:lang w:val="en-US"/>
        </w:rPr>
        <w:t xml:space="preserve">dalam Meningkatkan Pemahaman Materi Bahasa Indonesia dengan  Pendekatan </w:t>
      </w:r>
      <w:r w:rsidR="00210F03" w:rsidRPr="00210F03">
        <w:rPr>
          <w:rFonts w:ascii="Times New Roman" w:hAnsi="Times New Roman" w:cs="Times New Roman"/>
          <w:i/>
          <w:noProof/>
          <w:sz w:val="20"/>
          <w:szCs w:val="20"/>
          <w:lang w:val="en-US"/>
        </w:rPr>
        <w:t>Whole language</w:t>
      </w:r>
      <w:r w:rsidR="007F0FAD" w:rsidRPr="007F0FAD">
        <w:rPr>
          <w:rFonts w:ascii="Times New Roman" w:hAnsi="Times New Roman" w:cs="Times New Roman"/>
          <w:noProof/>
          <w:sz w:val="20"/>
          <w:szCs w:val="20"/>
          <w:lang w:val="en-US"/>
        </w:rPr>
        <w:t>.</w:t>
      </w:r>
    </w:p>
    <w:p w:rsidR="00FC6909" w:rsidRPr="002B4086" w:rsidRDefault="007F0FAD" w:rsidP="002B4086">
      <w:pPr>
        <w:spacing w:line="240" w:lineRule="auto"/>
        <w:ind w:left="720" w:hanging="720"/>
        <w:contextualSpacing/>
        <w:jc w:val="both"/>
        <w:rPr>
          <w:rFonts w:ascii="Times New Roman" w:hAnsi="Times New Roman" w:cs="Times New Roman"/>
          <w:noProof/>
          <w:sz w:val="20"/>
          <w:szCs w:val="20"/>
          <w:lang w:val="en-US"/>
        </w:rPr>
      </w:pPr>
      <w:r w:rsidRPr="007F0FAD">
        <w:rPr>
          <w:rFonts w:ascii="Times New Roman" w:hAnsi="Times New Roman" w:cs="Times New Roman"/>
          <w:noProof/>
          <w:sz w:val="20"/>
          <w:szCs w:val="20"/>
          <w:lang w:val="en-US"/>
        </w:rPr>
        <w:t xml:space="preserve">H1 </w:t>
      </w:r>
      <w:r w:rsidR="00E078AB">
        <w:rPr>
          <w:rFonts w:ascii="Times New Roman" w:hAnsi="Times New Roman" w:cs="Times New Roman"/>
          <w:noProof/>
          <w:sz w:val="20"/>
          <w:szCs w:val="20"/>
          <w:lang w:val="en-US"/>
        </w:rPr>
        <w:t xml:space="preserve">   </w:t>
      </w:r>
      <w:r w:rsidRPr="007F0FAD">
        <w:rPr>
          <w:rFonts w:ascii="Times New Roman" w:hAnsi="Times New Roman" w:cs="Times New Roman"/>
          <w:noProof/>
          <w:sz w:val="20"/>
          <w:szCs w:val="20"/>
          <w:lang w:val="en-US"/>
        </w:rPr>
        <w:t xml:space="preserve">: </w:t>
      </w:r>
      <w:r w:rsidR="00E078AB">
        <w:rPr>
          <w:rFonts w:ascii="Times New Roman" w:hAnsi="Times New Roman" w:cs="Times New Roman"/>
          <w:noProof/>
          <w:sz w:val="20"/>
          <w:szCs w:val="20"/>
          <w:lang w:val="en-US"/>
        </w:rPr>
        <w:tab/>
      </w:r>
      <w:r w:rsidR="00E663BE" w:rsidRPr="00E663BE">
        <w:rPr>
          <w:rFonts w:ascii="Times New Roman" w:hAnsi="Times New Roman" w:cs="Times New Roman"/>
          <w:noProof/>
          <w:sz w:val="20"/>
          <w:szCs w:val="20"/>
          <w:lang w:val="en-US"/>
        </w:rPr>
        <w:t xml:space="preserve">Adanya Peranan Perpustakaan Sekolah dalam Meningkatkan Pemahaman Materi Bahasa Indonesia dengan  Pendekatan </w:t>
      </w:r>
      <w:r w:rsidR="00210F03" w:rsidRPr="00210F03">
        <w:rPr>
          <w:rFonts w:ascii="Times New Roman" w:hAnsi="Times New Roman" w:cs="Times New Roman"/>
          <w:i/>
          <w:noProof/>
          <w:sz w:val="20"/>
          <w:szCs w:val="20"/>
          <w:lang w:val="en-US"/>
        </w:rPr>
        <w:t>Whole language</w:t>
      </w:r>
      <w:r w:rsidR="00E663BE" w:rsidRPr="00E663BE">
        <w:rPr>
          <w:rFonts w:ascii="Times New Roman" w:hAnsi="Times New Roman" w:cs="Times New Roman"/>
          <w:noProof/>
          <w:sz w:val="20"/>
          <w:szCs w:val="20"/>
          <w:lang w:val="en-US"/>
        </w:rPr>
        <w:t>.</w:t>
      </w:r>
    </w:p>
    <w:p w:rsidR="00501C58" w:rsidRDefault="00501C58" w:rsidP="00501C58">
      <w:pPr>
        <w:spacing w:after="0" w:line="240" w:lineRule="auto"/>
        <w:jc w:val="both"/>
        <w:rPr>
          <w:rFonts w:ascii="Times New Roman" w:hAnsi="Times New Roman" w:cs="Times New Roman"/>
          <w:b/>
          <w:noProof/>
          <w:sz w:val="20"/>
          <w:szCs w:val="20"/>
          <w:lang w:val="en-US"/>
        </w:rPr>
      </w:pPr>
    </w:p>
    <w:p w:rsidR="00501C58" w:rsidRDefault="00501C58" w:rsidP="000C6DE1">
      <w:pPr>
        <w:spacing w:after="0" w:line="240" w:lineRule="auto"/>
        <w:ind w:firstLine="720"/>
        <w:jc w:val="both"/>
        <w:rPr>
          <w:rFonts w:ascii="Times New Roman" w:hAnsi="Times New Roman" w:cs="Times New Roman"/>
          <w:i/>
          <w:noProof/>
          <w:sz w:val="20"/>
          <w:szCs w:val="20"/>
          <w:lang w:val="en-US"/>
        </w:rPr>
      </w:pPr>
      <w:r w:rsidRPr="00501C58">
        <w:rPr>
          <w:rFonts w:ascii="Times New Roman" w:hAnsi="Times New Roman" w:cs="Times New Roman"/>
          <w:noProof/>
          <w:sz w:val="20"/>
          <w:szCs w:val="20"/>
          <w:lang w:val="en-US"/>
        </w:rPr>
        <w:t>Tinjauan literatur</w:t>
      </w:r>
      <w:r w:rsidR="000A17A2">
        <w:rPr>
          <w:rFonts w:ascii="Times New Roman" w:hAnsi="Times New Roman" w:cs="Times New Roman"/>
          <w:noProof/>
          <w:sz w:val="20"/>
          <w:szCs w:val="20"/>
          <w:lang w:val="en-US"/>
        </w:rPr>
        <w:t xml:space="preserve"> yang digunakan </w:t>
      </w:r>
      <w:r w:rsidRPr="00501C58">
        <w:rPr>
          <w:rFonts w:ascii="Times New Roman" w:hAnsi="Times New Roman" w:cs="Times New Roman"/>
          <w:noProof/>
          <w:sz w:val="20"/>
          <w:szCs w:val="20"/>
          <w:lang w:val="en-US"/>
        </w:rPr>
        <w:t xml:space="preserve"> </w:t>
      </w:r>
      <w:r w:rsidR="000A17A2">
        <w:rPr>
          <w:rFonts w:ascii="Times New Roman" w:hAnsi="Times New Roman" w:cs="Times New Roman"/>
          <w:noProof/>
          <w:sz w:val="20"/>
          <w:szCs w:val="20"/>
          <w:lang w:val="en-US"/>
        </w:rPr>
        <w:t xml:space="preserve">pada penelitian ini </w:t>
      </w:r>
      <w:r w:rsidRPr="00501C58">
        <w:rPr>
          <w:rFonts w:ascii="Times New Roman" w:hAnsi="Times New Roman" w:cs="Times New Roman"/>
          <w:noProof/>
          <w:sz w:val="20"/>
          <w:szCs w:val="20"/>
          <w:lang w:val="en-US"/>
        </w:rPr>
        <w:t>berisi uraian  yang membahas tentang teori yang melatar belakangi seluruh kegiatan penelitian yang dilakukan serta membantu menganalisis hasil penelitian sehingga mampu menjawab permasalahan dan menggambarkan suatu fenomena</w:t>
      </w:r>
      <w:r>
        <w:rPr>
          <w:rFonts w:ascii="Times New Roman" w:hAnsi="Times New Roman" w:cs="Times New Roman"/>
          <w:noProof/>
          <w:sz w:val="20"/>
          <w:szCs w:val="20"/>
          <w:lang w:val="en-US"/>
        </w:rPr>
        <w:t xml:space="preserve"> yaitu </w:t>
      </w:r>
      <w:r w:rsidRPr="00501C58">
        <w:rPr>
          <w:rFonts w:ascii="Times New Roman" w:hAnsi="Times New Roman" w:cs="Times New Roman"/>
          <w:noProof/>
          <w:sz w:val="20"/>
          <w:szCs w:val="20"/>
          <w:lang w:val="en-US"/>
        </w:rPr>
        <w:t>Perpustakaan sebagai salah satu sarana pendidikan penunjang kegiatan belajar siswa yang memegang peranan yang sangat penting dalam memacu tercapainya tujuan pendidikan di sekolah.</w:t>
      </w:r>
      <w:r w:rsidR="00AD1D6D">
        <w:rPr>
          <w:rFonts w:ascii="Times New Roman" w:hAnsi="Times New Roman" w:cs="Times New Roman"/>
          <w:noProof/>
          <w:sz w:val="20"/>
          <w:szCs w:val="20"/>
          <w:lang w:val="en-US"/>
        </w:rPr>
        <w:t xml:space="preserve"> Dikarenakan pengertian perpustakaan sekolah </w:t>
      </w:r>
      <w:r w:rsidR="00AD1D6D" w:rsidRPr="00AD1D6D">
        <w:rPr>
          <w:rFonts w:ascii="Times New Roman" w:hAnsi="Times New Roman" w:cs="Times New Roman"/>
          <w:noProof/>
          <w:sz w:val="20"/>
          <w:szCs w:val="20"/>
          <w:lang w:val="en-US"/>
        </w:rPr>
        <w:t>menurut K</w:t>
      </w:r>
      <w:r w:rsidR="00AD1D6D">
        <w:rPr>
          <w:rFonts w:ascii="Times New Roman" w:hAnsi="Times New Roman" w:cs="Times New Roman"/>
          <w:noProof/>
          <w:sz w:val="20"/>
          <w:szCs w:val="20"/>
          <w:lang w:val="en-US"/>
        </w:rPr>
        <w:t xml:space="preserve">uhlthau (2010: 19) menyatakan </w:t>
      </w:r>
      <w:r w:rsidR="00AD1D6D" w:rsidRPr="00AD1D6D">
        <w:rPr>
          <w:rFonts w:ascii="Times New Roman" w:hAnsi="Times New Roman" w:cs="Times New Roman"/>
          <w:i/>
          <w:noProof/>
          <w:sz w:val="20"/>
          <w:szCs w:val="20"/>
          <w:lang w:val="en-US"/>
        </w:rPr>
        <w:t>School libraries are essential source of lots of information pertinent to the curriculum and good books to read and they need to become dynamic learning centers with school librarians as primary agents for designing new ways of learning.</w:t>
      </w:r>
      <w:r w:rsidR="000A17A2">
        <w:rPr>
          <w:rFonts w:ascii="Times New Roman" w:hAnsi="Times New Roman" w:cs="Times New Roman"/>
          <w:i/>
          <w:noProof/>
          <w:sz w:val="20"/>
          <w:szCs w:val="20"/>
          <w:lang w:val="en-US"/>
        </w:rPr>
        <w:t xml:space="preserve"> </w:t>
      </w:r>
      <w:r w:rsidR="000A17A2" w:rsidRPr="000A17A2">
        <w:rPr>
          <w:rFonts w:ascii="Times New Roman" w:hAnsi="Times New Roman" w:cs="Times New Roman"/>
          <w:noProof/>
          <w:sz w:val="20"/>
          <w:szCs w:val="20"/>
          <w:lang w:val="en-US"/>
        </w:rPr>
        <w:t>Pada perpustakan sangat diperlukan sebuah layanan, tujuanya agar bahan-bahan pustaka dapat dimanfaatkan dan dapat diberdayagunakan dengan optimal oleh para pemakai perpustakaan, sehingga perpustakaan dapat menjalankan seluruh fungsi-fungsinya dengan baik.</w:t>
      </w:r>
      <w:r w:rsidR="000A17A2">
        <w:rPr>
          <w:rFonts w:ascii="Times New Roman" w:hAnsi="Times New Roman" w:cs="Times New Roman"/>
          <w:noProof/>
          <w:sz w:val="20"/>
          <w:szCs w:val="20"/>
          <w:lang w:val="en-US"/>
        </w:rPr>
        <w:t xml:space="preserve"> </w:t>
      </w:r>
      <w:r w:rsidR="000A17A2" w:rsidRPr="000A17A2">
        <w:rPr>
          <w:rFonts w:ascii="Times New Roman" w:hAnsi="Times New Roman" w:cs="Times New Roman"/>
          <w:noProof/>
          <w:sz w:val="20"/>
          <w:szCs w:val="20"/>
          <w:lang w:val="en-US"/>
        </w:rPr>
        <w:t>Pelayanan perpustakaan sekolah dapat di kategorikan menjadi dua macam yaitu pelayanan sirkulasi dan pelayanan referensi. Pelayanan sirkulasi adalah kegiatan melayani peminjaman dan pengembalian buku-buku perpustakaan sekolah (Bafadal, 2014: 125).</w:t>
      </w:r>
      <w:r w:rsidR="000A17A2">
        <w:rPr>
          <w:rFonts w:ascii="Times New Roman" w:hAnsi="Times New Roman" w:cs="Times New Roman"/>
          <w:noProof/>
          <w:sz w:val="20"/>
          <w:szCs w:val="20"/>
          <w:lang w:val="en-US"/>
        </w:rPr>
        <w:t xml:space="preserve"> Sedangkan </w:t>
      </w:r>
      <w:r w:rsidR="000A17A2" w:rsidRPr="000A17A2">
        <w:rPr>
          <w:rFonts w:ascii="Times New Roman" w:hAnsi="Times New Roman" w:cs="Times New Roman"/>
          <w:noProof/>
          <w:sz w:val="20"/>
          <w:szCs w:val="20"/>
          <w:lang w:val="en-US"/>
        </w:rPr>
        <w:t xml:space="preserve">Pelayanan referensi adalah bagian dari layanan di perpustakan yang secara langsung dan intens berhubungan dengan pemustaka dalam memberikan informasi (Handoyo, 2012: 2).  </w:t>
      </w:r>
    </w:p>
    <w:p w:rsidR="00AD1D6D" w:rsidRPr="007E05CF" w:rsidRDefault="00AD1D6D" w:rsidP="00AD1D6D">
      <w:pPr>
        <w:spacing w:after="0" w:line="240" w:lineRule="auto"/>
        <w:jc w:val="both"/>
        <w:rPr>
          <w:rFonts w:ascii="Times New Roman" w:hAnsi="Times New Roman" w:cs="Times New Roman"/>
          <w:i/>
          <w:noProof/>
          <w:sz w:val="20"/>
          <w:szCs w:val="20"/>
          <w:lang w:val="en-US"/>
        </w:rPr>
      </w:pPr>
      <w:r>
        <w:rPr>
          <w:rFonts w:ascii="Times New Roman" w:hAnsi="Times New Roman" w:cs="Times New Roman"/>
          <w:noProof/>
          <w:sz w:val="20"/>
          <w:szCs w:val="20"/>
          <w:lang w:val="en-US"/>
        </w:rPr>
        <w:tab/>
        <w:t>Fungsi perpustakaan sekolah sebagai pendidikan, dari s</w:t>
      </w:r>
      <w:r w:rsidR="002C4059">
        <w:rPr>
          <w:rFonts w:ascii="Times New Roman" w:hAnsi="Times New Roman" w:cs="Times New Roman"/>
          <w:noProof/>
          <w:sz w:val="20"/>
          <w:szCs w:val="20"/>
          <w:lang w:val="en-US"/>
        </w:rPr>
        <w:t>itu</w:t>
      </w:r>
      <w:r>
        <w:rPr>
          <w:rFonts w:ascii="Times New Roman" w:hAnsi="Times New Roman" w:cs="Times New Roman"/>
          <w:noProof/>
          <w:sz w:val="20"/>
          <w:szCs w:val="20"/>
          <w:lang w:val="en-US"/>
        </w:rPr>
        <w:t xml:space="preserve"> perpustakaan bisa dijadikan</w:t>
      </w:r>
      <w:r w:rsidR="002C4059">
        <w:rPr>
          <w:rFonts w:ascii="Times New Roman" w:hAnsi="Times New Roman" w:cs="Times New Roman"/>
          <w:noProof/>
          <w:sz w:val="20"/>
          <w:szCs w:val="20"/>
          <w:lang w:val="en-US"/>
        </w:rPr>
        <w:t xml:space="preserve"> sebagai tempat</w:t>
      </w:r>
      <w:r>
        <w:rPr>
          <w:rFonts w:ascii="Times New Roman" w:hAnsi="Times New Roman" w:cs="Times New Roman"/>
          <w:noProof/>
          <w:sz w:val="20"/>
          <w:szCs w:val="20"/>
          <w:lang w:val="en-US"/>
        </w:rPr>
        <w:t xml:space="preserve"> belajar. Maka </w:t>
      </w:r>
      <w:r w:rsidR="002C4059">
        <w:rPr>
          <w:rFonts w:ascii="Times New Roman" w:hAnsi="Times New Roman" w:cs="Times New Roman"/>
          <w:noProof/>
          <w:sz w:val="20"/>
          <w:szCs w:val="20"/>
          <w:lang w:val="en-US"/>
        </w:rPr>
        <w:t xml:space="preserve">untuk bisa memanfaatkan perpustakaan untuk pembelajaran, peneliti menggunakan pendekatan </w:t>
      </w:r>
      <w:r w:rsidR="000A17A2">
        <w:rPr>
          <w:rFonts w:ascii="Times New Roman" w:hAnsi="Times New Roman" w:cs="Times New Roman"/>
          <w:i/>
          <w:noProof/>
          <w:sz w:val="20"/>
          <w:szCs w:val="20"/>
          <w:lang w:val="en-US"/>
        </w:rPr>
        <w:t>whole language</w:t>
      </w:r>
      <w:r w:rsidR="002C4059">
        <w:rPr>
          <w:rFonts w:ascii="Times New Roman" w:hAnsi="Times New Roman" w:cs="Times New Roman"/>
          <w:i/>
          <w:noProof/>
          <w:sz w:val="20"/>
          <w:szCs w:val="20"/>
          <w:lang w:val="en-US"/>
        </w:rPr>
        <w:t xml:space="preserve">. </w:t>
      </w:r>
      <w:r w:rsidR="007E05CF" w:rsidRPr="007E05CF">
        <w:rPr>
          <w:rFonts w:ascii="Times New Roman" w:hAnsi="Times New Roman" w:cs="Times New Roman"/>
          <w:noProof/>
          <w:sz w:val="20"/>
          <w:szCs w:val="20"/>
          <w:lang w:val="en-US"/>
        </w:rPr>
        <w:t xml:space="preserve">Zulela (2012: 105) mengatakan bahwa pendekatan pembelajaran whole language ini secara utuh tidak terpisah-pisah. Para ahli memandang bahwa bahasa merupakan satu kesatuan yang tidak dapat dipisahkan oleh karena itu komponen kebahasaan seperti tata bahasa, ejaan inotasi, disajikan secara utuh dalam situasi yang nyata. Menurut Ling </w:t>
      </w:r>
      <w:r w:rsidR="007E05CF">
        <w:rPr>
          <w:rFonts w:ascii="Times New Roman" w:hAnsi="Times New Roman" w:cs="Times New Roman"/>
          <w:noProof/>
          <w:sz w:val="20"/>
          <w:szCs w:val="20"/>
          <w:lang w:val="en-US"/>
        </w:rPr>
        <w:t xml:space="preserve">(2012: 148) mengemukakan bahwa </w:t>
      </w:r>
      <w:r w:rsidR="007E05CF" w:rsidRPr="007E05CF">
        <w:rPr>
          <w:rFonts w:ascii="Times New Roman" w:hAnsi="Times New Roman" w:cs="Times New Roman"/>
          <w:i/>
          <w:noProof/>
          <w:sz w:val="20"/>
          <w:szCs w:val="20"/>
          <w:lang w:val="en-US"/>
        </w:rPr>
        <w:t xml:space="preserve">“The “whole language” theory was advocated in the middle of the 1980’s and became fashionable for a time in the educational world of America, and it is still popular nowadays. At the very beginning, it was mainly used </w:t>
      </w:r>
      <w:r w:rsidR="007E05CF" w:rsidRPr="007E05CF">
        <w:rPr>
          <w:rFonts w:ascii="Times New Roman" w:hAnsi="Times New Roman" w:cs="Times New Roman"/>
          <w:i/>
          <w:noProof/>
          <w:sz w:val="20"/>
          <w:szCs w:val="20"/>
          <w:lang w:val="en-US"/>
        </w:rPr>
        <w:lastRenderedPageBreak/>
        <w:t>to deal with the study of the mother tongue, but since the 1990’s, it began to be used in foreign language teaching “.</w:t>
      </w:r>
      <w:r w:rsidR="007E05CF">
        <w:rPr>
          <w:rFonts w:ascii="Times New Roman" w:hAnsi="Times New Roman" w:cs="Times New Roman"/>
          <w:i/>
          <w:noProof/>
          <w:sz w:val="20"/>
          <w:szCs w:val="20"/>
          <w:lang w:val="en-US"/>
        </w:rPr>
        <w:t xml:space="preserve"> Sedangkan </w:t>
      </w:r>
      <w:r w:rsidR="007E05CF">
        <w:rPr>
          <w:rFonts w:ascii="Times New Roman" w:hAnsi="Times New Roman" w:cs="Times New Roman"/>
          <w:noProof/>
          <w:sz w:val="20"/>
          <w:szCs w:val="20"/>
          <w:lang w:val="en-US"/>
        </w:rPr>
        <w:t>m</w:t>
      </w:r>
      <w:r w:rsidR="000A17A2" w:rsidRPr="000A17A2">
        <w:rPr>
          <w:rFonts w:ascii="Times New Roman" w:hAnsi="Times New Roman" w:cs="Times New Roman"/>
          <w:noProof/>
          <w:sz w:val="20"/>
          <w:szCs w:val="20"/>
          <w:lang w:val="en-US"/>
        </w:rPr>
        <w:t>enurut Dwipayana (2013: 4)</w:t>
      </w:r>
      <w:r w:rsidR="000A17A2" w:rsidRPr="000A17A2">
        <w:rPr>
          <w:rFonts w:ascii="Times New Roman" w:hAnsi="Times New Roman" w:cs="Times New Roman"/>
          <w:i/>
          <w:noProof/>
          <w:sz w:val="20"/>
          <w:szCs w:val="20"/>
          <w:lang w:val="en-US"/>
        </w:rPr>
        <w:t xml:space="preserve"> whole language </w:t>
      </w:r>
      <w:r w:rsidR="000A17A2" w:rsidRPr="000A17A2">
        <w:rPr>
          <w:rFonts w:ascii="Times New Roman" w:hAnsi="Times New Roman" w:cs="Times New Roman"/>
          <w:noProof/>
          <w:sz w:val="20"/>
          <w:szCs w:val="20"/>
          <w:lang w:val="en-US"/>
        </w:rPr>
        <w:t>yaitu</w:t>
      </w:r>
      <w:r w:rsidR="000A17A2" w:rsidRPr="000A17A2">
        <w:rPr>
          <w:rFonts w:ascii="Times New Roman" w:hAnsi="Times New Roman" w:cs="Times New Roman"/>
          <w:i/>
          <w:noProof/>
          <w:sz w:val="20"/>
          <w:szCs w:val="20"/>
          <w:lang w:val="en-US"/>
        </w:rPr>
        <w:t xml:space="preserve"> </w:t>
      </w:r>
      <w:r w:rsidR="000A17A2" w:rsidRPr="000A17A2">
        <w:rPr>
          <w:rFonts w:ascii="Times New Roman" w:hAnsi="Times New Roman" w:cs="Times New Roman"/>
          <w:noProof/>
          <w:sz w:val="20"/>
          <w:szCs w:val="20"/>
          <w:lang w:val="en-US"/>
        </w:rPr>
        <w:t>kemampuan dan keterampilan siswa dalam berbicara, mendengar, membaca, dan menulis, dapat dikembangkan secara operasional dan menyeluruh.</w:t>
      </w:r>
      <w:r w:rsidR="000A17A2">
        <w:rPr>
          <w:rFonts w:ascii="Times New Roman" w:hAnsi="Times New Roman" w:cs="Times New Roman"/>
          <w:noProof/>
          <w:sz w:val="20"/>
          <w:szCs w:val="20"/>
          <w:lang w:val="en-US"/>
        </w:rPr>
        <w:t xml:space="preserve"> </w:t>
      </w:r>
      <w:r w:rsidR="000A17A2" w:rsidRPr="000A17A2">
        <w:rPr>
          <w:rFonts w:ascii="Times New Roman" w:hAnsi="Times New Roman" w:cs="Times New Roman"/>
          <w:noProof/>
          <w:sz w:val="20"/>
          <w:szCs w:val="20"/>
          <w:lang w:val="en-US"/>
        </w:rPr>
        <w:t xml:space="preserve">Hal itu didukung oleh Meha (2014:73) yang mengatakan </w:t>
      </w:r>
      <w:r w:rsidR="000A17A2" w:rsidRPr="000C6DE1">
        <w:rPr>
          <w:rFonts w:ascii="Times New Roman" w:hAnsi="Times New Roman" w:cs="Times New Roman"/>
          <w:i/>
          <w:noProof/>
          <w:sz w:val="20"/>
          <w:szCs w:val="20"/>
          <w:lang w:val="en-US"/>
        </w:rPr>
        <w:t>Whole language</w:t>
      </w:r>
      <w:r w:rsidR="000A17A2" w:rsidRPr="000A17A2">
        <w:rPr>
          <w:rFonts w:ascii="Times New Roman" w:hAnsi="Times New Roman" w:cs="Times New Roman"/>
          <w:noProof/>
          <w:sz w:val="20"/>
          <w:szCs w:val="20"/>
          <w:lang w:val="en-US"/>
        </w:rPr>
        <w:t xml:space="preserve"> berfungsi sebagai satu pendekatan pembelajaran, yang secara alamiah diyakini mampu membantu perkembangan bahasa anak-anak di sekolah atau di kelas.</w:t>
      </w:r>
      <w:r w:rsidR="000A17A2">
        <w:rPr>
          <w:rFonts w:ascii="Times New Roman" w:hAnsi="Times New Roman" w:cs="Times New Roman"/>
          <w:noProof/>
          <w:sz w:val="20"/>
          <w:szCs w:val="20"/>
          <w:lang w:val="en-US"/>
        </w:rPr>
        <w:t xml:space="preserve"> </w:t>
      </w:r>
    </w:p>
    <w:p w:rsidR="007E05CF" w:rsidRDefault="000A17A2" w:rsidP="00CB1707">
      <w:pPr>
        <w:spacing w:after="0" w:line="240" w:lineRule="auto"/>
        <w:ind w:firstLine="720"/>
        <w:jc w:val="both"/>
        <w:rPr>
          <w:rFonts w:ascii="Times New Roman" w:hAnsi="Times New Roman" w:cs="Times New Roman"/>
          <w:noProof/>
          <w:sz w:val="20"/>
          <w:szCs w:val="20"/>
          <w:lang w:val="en-US"/>
        </w:rPr>
      </w:pPr>
      <w:r w:rsidRPr="000A17A2">
        <w:rPr>
          <w:rFonts w:ascii="Times New Roman" w:hAnsi="Times New Roman" w:cs="Times New Roman"/>
          <w:noProof/>
          <w:sz w:val="20"/>
          <w:szCs w:val="20"/>
          <w:lang w:val="en-US"/>
        </w:rPr>
        <w:t xml:space="preserve">Saat pembelajaran dilakukan dengan pendekatan </w:t>
      </w:r>
      <w:r w:rsidRPr="000C6DE1">
        <w:rPr>
          <w:rFonts w:ascii="Times New Roman" w:hAnsi="Times New Roman" w:cs="Times New Roman"/>
          <w:i/>
          <w:noProof/>
          <w:sz w:val="20"/>
          <w:szCs w:val="20"/>
          <w:lang w:val="en-US"/>
        </w:rPr>
        <w:t>whole language</w:t>
      </w:r>
      <w:r w:rsidRPr="000A17A2">
        <w:rPr>
          <w:rFonts w:ascii="Times New Roman" w:hAnsi="Times New Roman" w:cs="Times New Roman"/>
          <w:noProof/>
          <w:sz w:val="20"/>
          <w:szCs w:val="20"/>
          <w:lang w:val="en-US"/>
        </w:rPr>
        <w:t xml:space="preserve"> tentunya memerlukan suatu media alat bantu untuk menunjang proses pembelajaran. Dalam pendekatan whole language bisa menggunakan dua media</w:t>
      </w:r>
      <w:r w:rsidR="00CB1707">
        <w:rPr>
          <w:rFonts w:ascii="Times New Roman" w:hAnsi="Times New Roman" w:cs="Times New Roman"/>
          <w:noProof/>
          <w:sz w:val="20"/>
          <w:szCs w:val="20"/>
          <w:lang w:val="en-US"/>
        </w:rPr>
        <w:t xml:space="preserve"> pembelajaran. </w:t>
      </w:r>
      <w:r w:rsidR="00CB1707" w:rsidRPr="00CB1707">
        <w:rPr>
          <w:rFonts w:ascii="Times New Roman" w:hAnsi="Times New Roman" w:cs="Times New Roman"/>
          <w:noProof/>
          <w:sz w:val="20"/>
          <w:szCs w:val="20"/>
          <w:lang w:val="en-US"/>
        </w:rPr>
        <w:t>Menurut Kustandi dan Sutjipto (2011: 9) media pembelajaran adalah alat yang dapat membantu proses belajar mengajar dan berfungsi untuk memperjelas makna pesan yang disampaikan.</w:t>
      </w:r>
      <w:r w:rsidR="00CB1707">
        <w:rPr>
          <w:rFonts w:ascii="Times New Roman" w:hAnsi="Times New Roman" w:cs="Times New Roman"/>
          <w:noProof/>
          <w:sz w:val="20"/>
          <w:szCs w:val="20"/>
          <w:lang w:val="en-US"/>
        </w:rPr>
        <w:t xml:space="preserve"> Media pembelajaran yang bisa digunakan</w:t>
      </w:r>
      <w:r w:rsidRPr="000A17A2">
        <w:rPr>
          <w:rFonts w:ascii="Times New Roman" w:hAnsi="Times New Roman" w:cs="Times New Roman"/>
          <w:noProof/>
          <w:sz w:val="20"/>
          <w:szCs w:val="20"/>
          <w:lang w:val="en-US"/>
        </w:rPr>
        <w:t xml:space="preserve"> diantaranya buku dan video.</w:t>
      </w:r>
      <w:r w:rsidR="00CB1707">
        <w:rPr>
          <w:rFonts w:ascii="Times New Roman" w:hAnsi="Times New Roman" w:cs="Times New Roman"/>
          <w:noProof/>
          <w:sz w:val="20"/>
          <w:szCs w:val="20"/>
          <w:lang w:val="en-US"/>
        </w:rPr>
        <w:t xml:space="preserve"> Penggunaan media pembelajaran dikarenakan menurut </w:t>
      </w:r>
      <w:r w:rsidR="00CB1707" w:rsidRPr="00CB1707">
        <w:rPr>
          <w:rFonts w:ascii="Times New Roman" w:hAnsi="Times New Roman" w:cs="Times New Roman"/>
          <w:noProof/>
          <w:sz w:val="20"/>
          <w:szCs w:val="20"/>
          <w:lang w:val="en-US"/>
        </w:rPr>
        <w:t>Arsyad (2011: 25) mengemukakan beberapa manfaat praktis dari penggunaan media pembelajaran di dalam proses be</w:t>
      </w:r>
      <w:r w:rsidR="00CB1707">
        <w:rPr>
          <w:rFonts w:ascii="Times New Roman" w:hAnsi="Times New Roman" w:cs="Times New Roman"/>
          <w:noProof/>
          <w:sz w:val="20"/>
          <w:szCs w:val="20"/>
          <w:lang w:val="en-US"/>
        </w:rPr>
        <w:t xml:space="preserve">lajar mengajar yaitu </w:t>
      </w:r>
      <w:r w:rsidR="00CB1707" w:rsidRPr="00CB1707">
        <w:rPr>
          <w:rFonts w:ascii="Times New Roman" w:hAnsi="Times New Roman" w:cs="Times New Roman"/>
          <w:noProof/>
          <w:sz w:val="20"/>
          <w:szCs w:val="20"/>
          <w:lang w:val="en-US"/>
        </w:rPr>
        <w:t>Media pembelajaran dapat memperjelas penyajian pesan dan informasi sehingga dapat memperlancar dan meningk</w:t>
      </w:r>
      <w:r w:rsidR="00CB1707">
        <w:rPr>
          <w:rFonts w:ascii="Times New Roman" w:hAnsi="Times New Roman" w:cs="Times New Roman"/>
          <w:noProof/>
          <w:sz w:val="20"/>
          <w:szCs w:val="20"/>
          <w:lang w:val="en-US"/>
        </w:rPr>
        <w:t xml:space="preserve">atkan proses dan hasil belajar, </w:t>
      </w:r>
      <w:r w:rsidR="00CB1707" w:rsidRPr="00CB1707">
        <w:rPr>
          <w:rFonts w:ascii="Times New Roman" w:hAnsi="Times New Roman" w:cs="Times New Roman"/>
          <w:noProof/>
          <w:sz w:val="20"/>
          <w:szCs w:val="20"/>
          <w:lang w:val="en-US"/>
        </w:rPr>
        <w:t>Media pembelajaran dapat meningkatkan dan mengarahkan perhatian anak sehingga dapat menimbulkan motivasi belajar,dan kemungkinan siswa untuk belajar sendiri-sendiri sesuai</w:t>
      </w:r>
      <w:r w:rsidR="00CB1707">
        <w:rPr>
          <w:rFonts w:ascii="Times New Roman" w:hAnsi="Times New Roman" w:cs="Times New Roman"/>
          <w:noProof/>
          <w:sz w:val="20"/>
          <w:szCs w:val="20"/>
          <w:lang w:val="en-US"/>
        </w:rPr>
        <w:t xml:space="preserve"> dengan kemampuan dan minatnya, </w:t>
      </w:r>
      <w:r w:rsidR="00CB1707" w:rsidRPr="00CB1707">
        <w:rPr>
          <w:rFonts w:ascii="Times New Roman" w:hAnsi="Times New Roman" w:cs="Times New Roman"/>
          <w:noProof/>
          <w:sz w:val="20"/>
          <w:szCs w:val="20"/>
          <w:lang w:val="en-US"/>
        </w:rPr>
        <w:t>Media pembelajaran dapat mengatasi indera, ruang, dan waktu.</w:t>
      </w:r>
      <w:r w:rsidRPr="000A17A2">
        <w:rPr>
          <w:rFonts w:ascii="Times New Roman" w:hAnsi="Times New Roman" w:cs="Times New Roman"/>
          <w:noProof/>
          <w:sz w:val="20"/>
          <w:szCs w:val="20"/>
          <w:lang w:val="en-US"/>
        </w:rPr>
        <w:t xml:space="preserve"> </w:t>
      </w:r>
    </w:p>
    <w:p w:rsidR="000A17A2" w:rsidRDefault="000A17A2" w:rsidP="00CB1707">
      <w:pPr>
        <w:spacing w:after="0" w:line="240" w:lineRule="auto"/>
        <w:ind w:firstLine="720"/>
        <w:jc w:val="both"/>
        <w:rPr>
          <w:rFonts w:ascii="Times New Roman" w:hAnsi="Times New Roman" w:cs="Times New Roman"/>
          <w:noProof/>
          <w:sz w:val="20"/>
          <w:szCs w:val="20"/>
          <w:lang w:val="en-US"/>
        </w:rPr>
      </w:pPr>
      <w:r w:rsidRPr="000A17A2">
        <w:rPr>
          <w:rFonts w:ascii="Times New Roman" w:hAnsi="Times New Roman" w:cs="Times New Roman"/>
          <w:noProof/>
          <w:sz w:val="20"/>
          <w:szCs w:val="20"/>
          <w:lang w:val="en-US"/>
        </w:rPr>
        <w:t>Hal tersebut sudah terbukti sudah digunakan di sekolahan. Seperti menurut Pratiwi (2014:6) Whole language dilakukan pada saat guru membacakan sebuah buku dengan suara keras dan intonasi yang baik sehingga anak dapat mendengarkan dan menikmati ceritanya. Se</w:t>
      </w:r>
      <w:r>
        <w:rPr>
          <w:rFonts w:ascii="Times New Roman" w:hAnsi="Times New Roman" w:cs="Times New Roman"/>
          <w:noProof/>
          <w:sz w:val="20"/>
          <w:szCs w:val="20"/>
          <w:lang w:val="en-US"/>
        </w:rPr>
        <w:t xml:space="preserve">dangkan menurut Antari (2013:8) </w:t>
      </w:r>
      <w:r w:rsidRPr="000A17A2">
        <w:rPr>
          <w:rFonts w:ascii="Times New Roman" w:hAnsi="Times New Roman" w:cs="Times New Roman"/>
          <w:noProof/>
          <w:sz w:val="20"/>
          <w:szCs w:val="20"/>
          <w:lang w:val="en-US"/>
        </w:rPr>
        <w:t>Penggunaan multimedia interaktif dalam pendekatan pembelajaran whole language erat hubungannya dengan materi pembelajaran bahasa Indonesia. Siswa dapat mengintegrasi seluruh keterampilan berbahasa dan materi pembelajaran yang dapat ditampilkan melalui multimedia interaktif seperti video yang dapat ditayangkan secara berulang-ulang sehingga pembelajaran menjadi menyenangkan.</w:t>
      </w:r>
    </w:p>
    <w:p w:rsidR="000A17A2" w:rsidRPr="00AD1D6D" w:rsidRDefault="000A17A2" w:rsidP="000A17A2">
      <w:pPr>
        <w:spacing w:after="0" w:line="240" w:lineRule="auto"/>
        <w:ind w:firstLine="720"/>
        <w:jc w:val="both"/>
        <w:rPr>
          <w:rFonts w:ascii="Times New Roman" w:hAnsi="Times New Roman" w:cs="Times New Roman"/>
          <w:noProof/>
          <w:sz w:val="20"/>
          <w:szCs w:val="20"/>
          <w:lang w:val="en-US"/>
        </w:rPr>
      </w:pPr>
    </w:p>
    <w:p w:rsidR="00460FA7" w:rsidRDefault="00460FA7" w:rsidP="00460FA7">
      <w:pPr>
        <w:pStyle w:val="ListParagraph"/>
        <w:numPr>
          <w:ilvl w:val="0"/>
          <w:numId w:val="9"/>
        </w:numPr>
        <w:spacing w:after="0" w:line="240" w:lineRule="auto"/>
        <w:ind w:left="360"/>
        <w:jc w:val="both"/>
        <w:rPr>
          <w:rFonts w:ascii="Times New Roman" w:hAnsi="Times New Roman" w:cs="Times New Roman"/>
          <w:b/>
          <w:noProof/>
          <w:sz w:val="20"/>
          <w:szCs w:val="20"/>
          <w:lang w:val="en-US"/>
        </w:rPr>
      </w:pPr>
      <w:r w:rsidRPr="002439DB">
        <w:rPr>
          <w:rFonts w:ascii="Times New Roman" w:eastAsia="Calibri" w:hAnsi="Times New Roman" w:cs="Times New Roman"/>
          <w:b/>
          <w:noProof/>
          <w:sz w:val="20"/>
          <w:szCs w:val="20"/>
        </w:rPr>
        <w:t>Metode</w:t>
      </w:r>
      <w:r w:rsidRPr="00460FA7">
        <w:rPr>
          <w:rFonts w:ascii="Times New Roman" w:hAnsi="Times New Roman" w:cs="Times New Roman"/>
          <w:b/>
          <w:noProof/>
          <w:sz w:val="20"/>
          <w:szCs w:val="20"/>
          <w:lang w:val="en-US"/>
        </w:rPr>
        <w:t xml:space="preserve"> Penelitian</w:t>
      </w:r>
    </w:p>
    <w:p w:rsidR="00460FA7" w:rsidRDefault="004D73BE" w:rsidP="00BA6AA8">
      <w:pPr>
        <w:spacing w:line="240" w:lineRule="auto"/>
        <w:ind w:firstLine="426"/>
        <w:contextualSpacing/>
        <w:jc w:val="both"/>
        <w:rPr>
          <w:rFonts w:ascii="Times New Roman" w:hAnsi="Times New Roman" w:cs="Times New Roman"/>
          <w:noProof/>
          <w:sz w:val="20"/>
          <w:szCs w:val="20"/>
          <w:lang w:val="en-US"/>
        </w:rPr>
      </w:pPr>
      <w:r w:rsidRPr="004D73BE">
        <w:rPr>
          <w:rFonts w:ascii="Times New Roman" w:hAnsi="Times New Roman" w:cs="Times New Roman"/>
          <w:noProof/>
          <w:sz w:val="20"/>
          <w:szCs w:val="20"/>
          <w:lang w:val="en-US"/>
        </w:rPr>
        <w:t xml:space="preserve">Pada </w:t>
      </w:r>
      <w:r w:rsidRPr="000302E4">
        <w:rPr>
          <w:rFonts w:ascii="Times New Roman" w:hAnsi="Times New Roman"/>
          <w:sz w:val="20"/>
          <w:szCs w:val="20"/>
        </w:rPr>
        <w:t>penelitian</w:t>
      </w:r>
      <w:r w:rsidRPr="004D73BE">
        <w:rPr>
          <w:rFonts w:ascii="Times New Roman" w:hAnsi="Times New Roman" w:cs="Times New Roman"/>
          <w:noProof/>
          <w:sz w:val="20"/>
          <w:szCs w:val="20"/>
          <w:lang w:val="en-US"/>
        </w:rPr>
        <w:t xml:space="preserve"> ini desain penelitian yan</w:t>
      </w:r>
      <w:r>
        <w:rPr>
          <w:rFonts w:ascii="Times New Roman" w:hAnsi="Times New Roman" w:cs="Times New Roman"/>
          <w:noProof/>
          <w:sz w:val="20"/>
          <w:szCs w:val="20"/>
          <w:lang w:val="en-US"/>
        </w:rPr>
        <w:t>g digunakan adalah kuantitatif dan p</w:t>
      </w:r>
      <w:r w:rsidRPr="004D73BE">
        <w:rPr>
          <w:rFonts w:ascii="Times New Roman" w:hAnsi="Times New Roman" w:cs="Times New Roman"/>
          <w:noProof/>
          <w:sz w:val="20"/>
          <w:szCs w:val="20"/>
          <w:lang w:val="en-US"/>
        </w:rPr>
        <w:t>enel</w:t>
      </w:r>
      <w:r w:rsidR="00BA6AA8">
        <w:rPr>
          <w:rFonts w:ascii="Times New Roman" w:hAnsi="Times New Roman" w:cs="Times New Roman"/>
          <w:noProof/>
          <w:sz w:val="20"/>
          <w:szCs w:val="20"/>
          <w:lang w:val="en-US"/>
        </w:rPr>
        <w:t xml:space="preserve">itian ini menggunakan deduktif. </w:t>
      </w:r>
      <w:r w:rsidRPr="000302E4">
        <w:rPr>
          <w:rFonts w:ascii="Times New Roman" w:hAnsi="Times New Roman"/>
          <w:sz w:val="20"/>
          <w:szCs w:val="20"/>
        </w:rPr>
        <w:t>Jenis</w:t>
      </w:r>
      <w:r w:rsidRPr="004D73BE">
        <w:rPr>
          <w:rFonts w:ascii="Times New Roman" w:hAnsi="Times New Roman" w:cs="Times New Roman"/>
          <w:noProof/>
          <w:sz w:val="20"/>
          <w:szCs w:val="20"/>
          <w:lang w:val="en-US"/>
        </w:rPr>
        <w:t xml:space="preserve"> penelitian yang digunakan adalah penelitian eksperimental yang berbentuk hubungan dua variabel yaitu variabel bebas dan variabel terikat yang saling mempengaruhi dan dipengaruhi. Populasi dalam </w:t>
      </w:r>
      <w:r w:rsidRPr="004D73BE">
        <w:rPr>
          <w:rFonts w:ascii="Times New Roman" w:hAnsi="Times New Roman" w:cs="Times New Roman"/>
          <w:noProof/>
          <w:sz w:val="20"/>
          <w:szCs w:val="20"/>
          <w:lang w:val="en-US"/>
        </w:rPr>
        <w:t>penel</w:t>
      </w:r>
      <w:r w:rsidR="00BA6AA8">
        <w:rPr>
          <w:rFonts w:ascii="Times New Roman" w:hAnsi="Times New Roman" w:cs="Times New Roman"/>
          <w:noProof/>
          <w:sz w:val="20"/>
          <w:szCs w:val="20"/>
          <w:lang w:val="en-US"/>
        </w:rPr>
        <w:t>i</w:t>
      </w:r>
      <w:r w:rsidRPr="004D73BE">
        <w:rPr>
          <w:rFonts w:ascii="Times New Roman" w:hAnsi="Times New Roman" w:cs="Times New Roman"/>
          <w:noProof/>
          <w:sz w:val="20"/>
          <w:szCs w:val="20"/>
          <w:lang w:val="en-US"/>
        </w:rPr>
        <w:t xml:space="preserve">tian ini adalah siswa SD </w:t>
      </w:r>
      <w:r w:rsidRPr="000302E4">
        <w:rPr>
          <w:rFonts w:ascii="Times New Roman" w:hAnsi="Times New Roman"/>
          <w:sz w:val="20"/>
          <w:szCs w:val="20"/>
        </w:rPr>
        <w:t>Negeri</w:t>
      </w:r>
      <w:r w:rsidRPr="004D73BE">
        <w:rPr>
          <w:rFonts w:ascii="Times New Roman" w:hAnsi="Times New Roman" w:cs="Times New Roman"/>
          <w:noProof/>
          <w:sz w:val="20"/>
          <w:szCs w:val="20"/>
          <w:lang w:val="en-US"/>
        </w:rPr>
        <w:t xml:space="preserve"> Selapura  02 yang di spesifikkan ke dalam kelas 5, dikarenakan pola pikir </w:t>
      </w:r>
      <w:r w:rsidR="00BA6AA8">
        <w:rPr>
          <w:rFonts w:ascii="Times New Roman" w:hAnsi="Times New Roman" w:cs="Times New Roman"/>
          <w:noProof/>
          <w:sz w:val="20"/>
          <w:szCs w:val="20"/>
          <w:lang w:val="en-US"/>
        </w:rPr>
        <w:t xml:space="preserve">siswa kelas 5 sudah berkembang. </w:t>
      </w:r>
      <w:r w:rsidR="00FC4BE9">
        <w:rPr>
          <w:rFonts w:ascii="Times New Roman" w:hAnsi="Times New Roman" w:cs="Times New Roman"/>
          <w:noProof/>
          <w:sz w:val="20"/>
          <w:szCs w:val="20"/>
          <w:lang w:val="en-US"/>
        </w:rPr>
        <w:t>Sampel yang diambil pada penelitian in</w:t>
      </w:r>
      <w:r w:rsidR="00FB0609">
        <w:rPr>
          <w:rFonts w:ascii="Times New Roman" w:hAnsi="Times New Roman" w:cs="Times New Roman"/>
          <w:noProof/>
          <w:sz w:val="20"/>
          <w:szCs w:val="20"/>
          <w:lang w:val="en-US"/>
        </w:rPr>
        <w:t>i</w:t>
      </w:r>
      <w:r w:rsidR="00FC4BE9">
        <w:rPr>
          <w:rFonts w:ascii="Times New Roman" w:hAnsi="Times New Roman" w:cs="Times New Roman"/>
          <w:noProof/>
          <w:sz w:val="20"/>
          <w:szCs w:val="20"/>
          <w:lang w:val="en-US"/>
        </w:rPr>
        <w:t xml:space="preserve"> yaitu </w:t>
      </w:r>
      <w:r w:rsidRPr="004D73BE">
        <w:rPr>
          <w:rFonts w:ascii="Times New Roman" w:hAnsi="Times New Roman" w:cs="Times New Roman"/>
          <w:noProof/>
          <w:sz w:val="20"/>
          <w:szCs w:val="20"/>
          <w:lang w:val="en-US"/>
        </w:rPr>
        <w:t>jika ada subjek pada suatu penelitian kurang dari 100 maka seluruh populasi sebaiknya diteliti, sehingga penelitian tersebut merupakan penelitian populasi. Jadi peneliti melakukan undian pengocokan untuk memilih sampel, pengambilan sampel dalam penelitian ini adalah 35 sampel, kemudian sampel-sampel tersebut di bagi menjadi 5 kelompok, yang terdiri dari kelompok 1,2,3, dan 4 digolongkan menjadi kelompok uji, sedangkan kelompok 5 digolongkan menjadi kelompok kontrol.</w:t>
      </w:r>
      <w:r w:rsidR="00BA6AA8">
        <w:rPr>
          <w:rFonts w:ascii="Times New Roman" w:hAnsi="Times New Roman" w:cs="Times New Roman"/>
          <w:noProof/>
          <w:sz w:val="20"/>
          <w:szCs w:val="20"/>
          <w:lang w:val="en-US"/>
        </w:rPr>
        <w:t xml:space="preserve"> </w:t>
      </w:r>
      <w:r w:rsidR="00FC4BE9" w:rsidRPr="00FC4BE9">
        <w:rPr>
          <w:rFonts w:ascii="Times New Roman" w:hAnsi="Times New Roman" w:cs="Times New Roman"/>
          <w:noProof/>
          <w:sz w:val="20"/>
          <w:szCs w:val="20"/>
          <w:lang w:val="en-US"/>
        </w:rPr>
        <w:t>Pada penelitian ini, peneliti menggunakan teknik pengumpulan data</w:t>
      </w:r>
      <w:r w:rsidR="00FC4BE9">
        <w:rPr>
          <w:rFonts w:ascii="Times New Roman" w:hAnsi="Times New Roman" w:cs="Times New Roman"/>
          <w:noProof/>
          <w:sz w:val="20"/>
          <w:szCs w:val="20"/>
          <w:lang w:val="en-US"/>
        </w:rPr>
        <w:t xml:space="preserve"> berupa kuesioner dan dokumen.</w:t>
      </w:r>
      <w:r w:rsidR="00501C58">
        <w:rPr>
          <w:rFonts w:ascii="Times New Roman" w:hAnsi="Times New Roman" w:cs="Times New Roman"/>
          <w:noProof/>
          <w:sz w:val="20"/>
          <w:szCs w:val="20"/>
          <w:lang w:val="en-US"/>
        </w:rPr>
        <w:t xml:space="preserve"> Analisi data yang digunakan berupa uji normalitas, uji homogenitas dan uji hipotesis.</w:t>
      </w:r>
    </w:p>
    <w:p w:rsidR="009E72A6" w:rsidRDefault="009E72A6" w:rsidP="009A096E">
      <w:pPr>
        <w:pStyle w:val="ListParagraph"/>
        <w:numPr>
          <w:ilvl w:val="0"/>
          <w:numId w:val="9"/>
        </w:numPr>
        <w:spacing w:after="0" w:line="240" w:lineRule="auto"/>
        <w:ind w:left="360"/>
        <w:jc w:val="both"/>
        <w:rPr>
          <w:rFonts w:ascii="Times New Roman" w:hAnsi="Times New Roman" w:cs="Times New Roman"/>
          <w:b/>
          <w:noProof/>
          <w:sz w:val="20"/>
          <w:szCs w:val="20"/>
          <w:lang w:val="en-US"/>
        </w:rPr>
      </w:pPr>
      <w:r w:rsidRPr="009A096E">
        <w:rPr>
          <w:rFonts w:ascii="Times New Roman" w:hAnsi="Times New Roman" w:cs="Times New Roman"/>
          <w:b/>
          <w:noProof/>
          <w:sz w:val="20"/>
          <w:szCs w:val="20"/>
          <w:lang w:val="en-US"/>
        </w:rPr>
        <w:t>Hasil dan Pembahasan</w:t>
      </w:r>
    </w:p>
    <w:p w:rsidR="00DC20D0" w:rsidRPr="00DC20D0" w:rsidRDefault="006E3078" w:rsidP="006E3078">
      <w:pPr>
        <w:pStyle w:val="ListParagraph"/>
        <w:numPr>
          <w:ilvl w:val="1"/>
          <w:numId w:val="9"/>
        </w:numPr>
        <w:spacing w:after="0" w:line="240" w:lineRule="auto"/>
        <w:rPr>
          <w:rFonts w:ascii="Times New Roman" w:hAnsi="Times New Roman" w:cs="Times New Roman"/>
          <w:b/>
          <w:color w:val="000000" w:themeColor="text1"/>
          <w:sz w:val="20"/>
          <w:szCs w:val="20"/>
        </w:rPr>
      </w:pPr>
      <w:r w:rsidRPr="006E3078">
        <w:rPr>
          <w:rFonts w:ascii="Times New Roman" w:hAnsi="Times New Roman" w:cs="Times New Roman"/>
          <w:b/>
          <w:color w:val="000000" w:themeColor="text1"/>
          <w:sz w:val="20"/>
          <w:szCs w:val="20"/>
          <w:lang w:val="en-US"/>
        </w:rPr>
        <w:t>Analisis Data Responden</w:t>
      </w:r>
    </w:p>
    <w:p w:rsidR="002B4086" w:rsidRPr="00387E9C" w:rsidRDefault="002B4086" w:rsidP="0038777B">
      <w:pPr>
        <w:pStyle w:val="ListParagraph"/>
        <w:numPr>
          <w:ilvl w:val="2"/>
          <w:numId w:val="9"/>
        </w:numPr>
        <w:spacing w:after="0" w:line="240" w:lineRule="auto"/>
        <w:ind w:left="567" w:hanging="578"/>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Responden</w:t>
      </w:r>
    </w:p>
    <w:p w:rsidR="002B4086" w:rsidRDefault="002B4086" w:rsidP="002439DB">
      <w:pPr>
        <w:spacing w:line="240" w:lineRule="auto"/>
        <w:ind w:firstLine="426"/>
        <w:contextualSpacing/>
        <w:jc w:val="both"/>
        <w:rPr>
          <w:rFonts w:ascii="Times New Roman" w:hAnsi="Times New Roman" w:cs="Times New Roman"/>
          <w:noProof/>
          <w:sz w:val="20"/>
          <w:szCs w:val="20"/>
          <w:lang w:val="en-US"/>
        </w:rPr>
      </w:pPr>
      <w:r w:rsidRPr="00FD2618">
        <w:rPr>
          <w:rFonts w:ascii="Times New Roman" w:hAnsi="Times New Roman"/>
          <w:sz w:val="20"/>
          <w:szCs w:val="20"/>
          <w:lang w:val="en-US"/>
        </w:rPr>
        <w:t>Penelitian</w:t>
      </w:r>
      <w:r w:rsidRPr="002B4086">
        <w:rPr>
          <w:rFonts w:ascii="Times New Roman" w:hAnsi="Times New Roman" w:cs="Times New Roman"/>
          <w:noProof/>
          <w:sz w:val="20"/>
          <w:szCs w:val="20"/>
          <w:lang w:val="en-US"/>
        </w:rPr>
        <w:t xml:space="preserve"> ini bertujuan untuk menguji cobakan sesuatu hal baru untuk mendapatkan hasil yang sesuai dengan hipotesis yang telah dibuat. Maka nantinya akan membuat kelompok uji dan kelompok kontrol. Dari kedua kelompok itu tentunya akan membutuhkan responden, jumlah dari yang dibutuhkan harus bisa menjawab dari hipotesis tersebut. Maka dari itu pada penelitian ini dalam mencari data responden harus memperhatikan karakteristik responden diantaranya jenis kelamin, jarak usia dan keadaan ekonomi.</w:t>
      </w:r>
    </w:p>
    <w:p w:rsidR="00996888" w:rsidRDefault="00996888" w:rsidP="00A16C22">
      <w:pPr>
        <w:pStyle w:val="ListParagraph"/>
        <w:spacing w:after="0" w:line="240" w:lineRule="auto"/>
        <w:ind w:left="0"/>
        <w:jc w:val="center"/>
        <w:rPr>
          <w:rFonts w:ascii="Times New Roman" w:hAnsi="Times New Roman" w:cs="Times New Roman"/>
          <w:b/>
          <w:sz w:val="20"/>
          <w:szCs w:val="20"/>
          <w:lang w:val="en-US"/>
        </w:rPr>
      </w:pPr>
    </w:p>
    <w:p w:rsidR="002B4086" w:rsidRPr="002B4086" w:rsidRDefault="00A16C22" w:rsidP="00A16C22">
      <w:pPr>
        <w:pStyle w:val="ListParagraph"/>
        <w:spacing w:after="0" w:line="240" w:lineRule="auto"/>
        <w:ind w:left="0"/>
        <w:jc w:val="center"/>
        <w:rPr>
          <w:rFonts w:ascii="Times New Roman" w:hAnsi="Times New Roman" w:cs="Times New Roman"/>
          <w:b/>
          <w:noProof/>
          <w:sz w:val="20"/>
          <w:szCs w:val="20"/>
          <w:lang w:val="en-US"/>
        </w:rPr>
      </w:pPr>
      <w:r>
        <w:rPr>
          <w:rFonts w:ascii="Times New Roman" w:hAnsi="Times New Roman" w:cs="Times New Roman"/>
          <w:b/>
          <w:sz w:val="20"/>
          <w:szCs w:val="20"/>
          <w:lang w:val="en-US"/>
        </w:rPr>
        <w:t>Tabel</w:t>
      </w:r>
      <w:r>
        <w:rPr>
          <w:rFonts w:ascii="Times New Roman" w:hAnsi="Times New Roman" w:cs="Times New Roman"/>
          <w:b/>
          <w:noProof/>
          <w:sz w:val="20"/>
          <w:szCs w:val="20"/>
          <w:lang w:val="en-US"/>
        </w:rPr>
        <w:t xml:space="preserve"> 2</w:t>
      </w:r>
    </w:p>
    <w:p w:rsidR="002B4086" w:rsidRDefault="002B4086" w:rsidP="00A16C22">
      <w:pPr>
        <w:pStyle w:val="ListParagraph"/>
        <w:spacing w:after="0" w:line="240" w:lineRule="auto"/>
        <w:ind w:left="0"/>
        <w:jc w:val="center"/>
        <w:rPr>
          <w:rFonts w:ascii="Times New Roman" w:hAnsi="Times New Roman" w:cs="Times New Roman"/>
          <w:b/>
          <w:noProof/>
          <w:sz w:val="20"/>
          <w:szCs w:val="20"/>
          <w:lang w:val="en-US"/>
        </w:rPr>
      </w:pPr>
      <w:r>
        <w:rPr>
          <w:rFonts w:ascii="Times New Roman" w:hAnsi="Times New Roman" w:cs="Times New Roman"/>
          <w:b/>
          <w:sz w:val="20"/>
          <w:szCs w:val="20"/>
          <w:lang w:val="en-US"/>
        </w:rPr>
        <w:t>Jenis</w:t>
      </w:r>
      <w:r>
        <w:rPr>
          <w:rFonts w:ascii="Times New Roman" w:hAnsi="Times New Roman" w:cs="Times New Roman"/>
          <w:b/>
          <w:noProof/>
          <w:sz w:val="20"/>
          <w:szCs w:val="20"/>
          <w:lang w:val="en-US"/>
        </w:rPr>
        <w:t xml:space="preserve"> Kelamin</w:t>
      </w:r>
    </w:p>
    <w:tbl>
      <w:tblPr>
        <w:tblStyle w:val="TableGrid"/>
        <w:tblW w:w="4253" w:type="dxa"/>
        <w:tblInd w:w="108" w:type="dxa"/>
        <w:tblLayout w:type="fixed"/>
        <w:tblLook w:val="04A0" w:firstRow="1" w:lastRow="0" w:firstColumn="1" w:lastColumn="0" w:noHBand="0" w:noVBand="1"/>
      </w:tblPr>
      <w:tblGrid>
        <w:gridCol w:w="567"/>
        <w:gridCol w:w="1134"/>
        <w:gridCol w:w="1134"/>
        <w:gridCol w:w="1418"/>
      </w:tblGrid>
      <w:tr w:rsidR="002B4086" w:rsidRPr="00CD1622" w:rsidTr="00A16C22">
        <w:trPr>
          <w:trHeight w:val="443"/>
        </w:trPr>
        <w:tc>
          <w:tcPr>
            <w:tcW w:w="567" w:type="dxa"/>
          </w:tcPr>
          <w:p w:rsidR="002B4086" w:rsidRPr="00A16C22" w:rsidRDefault="002B4086" w:rsidP="00522EAB">
            <w:pPr>
              <w:jc w:val="center"/>
              <w:rPr>
                <w:rFonts w:ascii="Times New Roman" w:hAnsi="Times New Roman" w:cs="Times New Roman"/>
                <w:b/>
                <w:sz w:val="20"/>
                <w:szCs w:val="20"/>
                <w:bdr w:val="none" w:sz="0" w:space="0" w:color="auto" w:frame="1"/>
              </w:rPr>
            </w:pPr>
            <w:r w:rsidRPr="00A16C22">
              <w:rPr>
                <w:rFonts w:ascii="Times New Roman" w:hAnsi="Times New Roman" w:cs="Times New Roman"/>
                <w:b/>
                <w:sz w:val="20"/>
                <w:szCs w:val="20"/>
                <w:bdr w:val="none" w:sz="0" w:space="0" w:color="auto" w:frame="1"/>
              </w:rPr>
              <w:t>No.</w:t>
            </w:r>
          </w:p>
        </w:tc>
        <w:tc>
          <w:tcPr>
            <w:tcW w:w="1134" w:type="dxa"/>
          </w:tcPr>
          <w:p w:rsidR="002B4086" w:rsidRPr="00A16C22" w:rsidRDefault="002B4086" w:rsidP="00522EAB">
            <w:pPr>
              <w:jc w:val="center"/>
              <w:rPr>
                <w:rFonts w:ascii="Times New Roman" w:hAnsi="Times New Roman" w:cs="Times New Roman"/>
                <w:b/>
                <w:sz w:val="20"/>
                <w:szCs w:val="20"/>
                <w:bdr w:val="none" w:sz="0" w:space="0" w:color="auto" w:frame="1"/>
              </w:rPr>
            </w:pPr>
            <w:r w:rsidRPr="00A16C22">
              <w:rPr>
                <w:rFonts w:ascii="Times New Roman" w:hAnsi="Times New Roman" w:cs="Times New Roman"/>
                <w:b/>
                <w:sz w:val="20"/>
                <w:szCs w:val="20"/>
                <w:bdr w:val="none" w:sz="0" w:space="0" w:color="auto" w:frame="1"/>
              </w:rPr>
              <w:t>Status</w:t>
            </w:r>
          </w:p>
        </w:tc>
        <w:tc>
          <w:tcPr>
            <w:tcW w:w="1134" w:type="dxa"/>
          </w:tcPr>
          <w:p w:rsidR="002B4086" w:rsidRPr="00A16C22" w:rsidRDefault="002B4086" w:rsidP="00522EAB">
            <w:pPr>
              <w:jc w:val="center"/>
              <w:rPr>
                <w:rFonts w:ascii="Times New Roman" w:hAnsi="Times New Roman" w:cs="Times New Roman"/>
                <w:b/>
                <w:color w:val="000000" w:themeColor="text1"/>
                <w:sz w:val="20"/>
                <w:szCs w:val="20"/>
              </w:rPr>
            </w:pPr>
            <w:r w:rsidRPr="00A16C22">
              <w:rPr>
                <w:rFonts w:ascii="Times New Roman" w:hAnsi="Times New Roman" w:cs="Times New Roman"/>
                <w:b/>
                <w:color w:val="000000" w:themeColor="text1"/>
                <w:sz w:val="20"/>
                <w:szCs w:val="20"/>
              </w:rPr>
              <w:t>∑ sampel</w:t>
            </w:r>
          </w:p>
        </w:tc>
        <w:tc>
          <w:tcPr>
            <w:tcW w:w="1418" w:type="dxa"/>
          </w:tcPr>
          <w:p w:rsidR="002B4086" w:rsidRPr="00A16C22" w:rsidRDefault="002B4086" w:rsidP="00522EAB">
            <w:pPr>
              <w:jc w:val="center"/>
              <w:rPr>
                <w:rFonts w:ascii="Times New Roman" w:hAnsi="Times New Roman" w:cs="Times New Roman"/>
                <w:b/>
                <w:color w:val="000000" w:themeColor="text1"/>
                <w:sz w:val="20"/>
                <w:szCs w:val="20"/>
              </w:rPr>
            </w:pPr>
            <w:r w:rsidRPr="00A16C22">
              <w:rPr>
                <w:rFonts w:ascii="Times New Roman" w:hAnsi="Times New Roman" w:cs="Times New Roman"/>
                <w:b/>
                <w:color w:val="000000" w:themeColor="text1"/>
                <w:sz w:val="20"/>
                <w:szCs w:val="20"/>
              </w:rPr>
              <w:t>Prosentase %</w:t>
            </w:r>
          </w:p>
        </w:tc>
      </w:tr>
      <w:tr w:rsidR="002B4086" w:rsidRPr="00CD1622" w:rsidTr="00A16C22">
        <w:trPr>
          <w:trHeight w:val="337"/>
        </w:trPr>
        <w:tc>
          <w:tcPr>
            <w:tcW w:w="567" w:type="dxa"/>
          </w:tcPr>
          <w:p w:rsidR="002B4086" w:rsidRPr="00A16C22" w:rsidRDefault="002B4086"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1.</w:t>
            </w:r>
          </w:p>
        </w:tc>
        <w:tc>
          <w:tcPr>
            <w:tcW w:w="1134" w:type="dxa"/>
          </w:tcPr>
          <w:p w:rsidR="002B4086" w:rsidRPr="00A16C22" w:rsidRDefault="00AB5235" w:rsidP="00522EAB">
            <w:pPr>
              <w:jc w:val="both"/>
              <w:rPr>
                <w:rFonts w:ascii="Times New Roman" w:hAnsi="Times New Roman" w:cs="Times New Roman"/>
                <w:sz w:val="20"/>
                <w:szCs w:val="20"/>
                <w:bdr w:val="none" w:sz="0" w:space="0" w:color="auto" w:frame="1"/>
                <w:lang w:val="en-US"/>
              </w:rPr>
            </w:pPr>
            <w:r w:rsidRPr="00A16C22">
              <w:rPr>
                <w:rFonts w:ascii="Times New Roman" w:hAnsi="Times New Roman" w:cs="Times New Roman"/>
                <w:sz w:val="20"/>
                <w:szCs w:val="20"/>
                <w:bdr w:val="none" w:sz="0" w:space="0" w:color="auto" w:frame="1"/>
                <w:lang w:val="en-US"/>
              </w:rPr>
              <w:t xml:space="preserve">Laki-laki </w:t>
            </w:r>
          </w:p>
        </w:tc>
        <w:tc>
          <w:tcPr>
            <w:tcW w:w="1134" w:type="dxa"/>
          </w:tcPr>
          <w:p w:rsidR="002B4086" w:rsidRPr="00A16C22" w:rsidRDefault="00AB5235" w:rsidP="00522EAB">
            <w:pPr>
              <w:jc w:val="center"/>
              <w:rPr>
                <w:rFonts w:ascii="Times New Roman" w:hAnsi="Times New Roman" w:cs="Times New Roman"/>
                <w:color w:val="000000" w:themeColor="text1"/>
                <w:sz w:val="20"/>
                <w:szCs w:val="20"/>
                <w:lang w:val="en-US"/>
              </w:rPr>
            </w:pPr>
            <w:r w:rsidRPr="00A16C22">
              <w:rPr>
                <w:rFonts w:ascii="Times New Roman" w:hAnsi="Times New Roman" w:cs="Times New Roman"/>
                <w:color w:val="000000" w:themeColor="text1"/>
                <w:sz w:val="20"/>
                <w:szCs w:val="20"/>
                <w:lang w:val="en-US"/>
              </w:rPr>
              <w:t>14</w:t>
            </w:r>
          </w:p>
        </w:tc>
        <w:tc>
          <w:tcPr>
            <w:tcW w:w="1418" w:type="dxa"/>
          </w:tcPr>
          <w:p w:rsidR="002B4086" w:rsidRPr="00A16C22" w:rsidRDefault="00AB5235" w:rsidP="00522EAB">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lang w:val="en-US"/>
              </w:rPr>
              <w:t>40</w:t>
            </w:r>
            <w:r w:rsidR="002B4086" w:rsidRPr="00A16C22">
              <w:rPr>
                <w:rFonts w:ascii="Times New Roman" w:hAnsi="Times New Roman" w:cs="Times New Roman"/>
                <w:color w:val="000000" w:themeColor="text1"/>
                <w:sz w:val="20"/>
                <w:szCs w:val="20"/>
              </w:rPr>
              <w:t xml:space="preserve"> %</w:t>
            </w:r>
          </w:p>
        </w:tc>
      </w:tr>
      <w:tr w:rsidR="002B4086" w:rsidRPr="00CD1622" w:rsidTr="00A16C22">
        <w:trPr>
          <w:trHeight w:val="341"/>
        </w:trPr>
        <w:tc>
          <w:tcPr>
            <w:tcW w:w="567" w:type="dxa"/>
          </w:tcPr>
          <w:p w:rsidR="002B4086" w:rsidRPr="00A16C22" w:rsidRDefault="002B4086"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2.</w:t>
            </w:r>
          </w:p>
        </w:tc>
        <w:tc>
          <w:tcPr>
            <w:tcW w:w="1134" w:type="dxa"/>
          </w:tcPr>
          <w:p w:rsidR="002B4086" w:rsidRPr="00A16C22" w:rsidRDefault="00AB5235" w:rsidP="00522EAB">
            <w:pPr>
              <w:jc w:val="both"/>
              <w:rPr>
                <w:rFonts w:ascii="Times New Roman" w:hAnsi="Times New Roman" w:cs="Times New Roman"/>
                <w:sz w:val="20"/>
                <w:szCs w:val="20"/>
                <w:bdr w:val="none" w:sz="0" w:space="0" w:color="auto" w:frame="1"/>
                <w:lang w:val="en-US"/>
              </w:rPr>
            </w:pPr>
            <w:r w:rsidRPr="00A16C22">
              <w:rPr>
                <w:rFonts w:ascii="Times New Roman" w:hAnsi="Times New Roman" w:cs="Times New Roman"/>
                <w:sz w:val="20"/>
                <w:szCs w:val="20"/>
                <w:bdr w:val="none" w:sz="0" w:space="0" w:color="auto" w:frame="1"/>
                <w:lang w:val="en-US"/>
              </w:rPr>
              <w:t>Perempuan</w:t>
            </w:r>
          </w:p>
        </w:tc>
        <w:tc>
          <w:tcPr>
            <w:tcW w:w="1134" w:type="dxa"/>
          </w:tcPr>
          <w:p w:rsidR="002B4086" w:rsidRPr="00A16C22" w:rsidRDefault="00AB5235" w:rsidP="00522EAB">
            <w:pPr>
              <w:jc w:val="center"/>
              <w:rPr>
                <w:rFonts w:ascii="Times New Roman" w:hAnsi="Times New Roman" w:cs="Times New Roman"/>
                <w:color w:val="000000" w:themeColor="text1"/>
                <w:sz w:val="20"/>
                <w:szCs w:val="20"/>
                <w:lang w:val="en-US"/>
              </w:rPr>
            </w:pPr>
            <w:r w:rsidRPr="00A16C22">
              <w:rPr>
                <w:rFonts w:ascii="Times New Roman" w:hAnsi="Times New Roman" w:cs="Times New Roman"/>
                <w:color w:val="000000" w:themeColor="text1"/>
                <w:sz w:val="20"/>
                <w:szCs w:val="20"/>
                <w:lang w:val="en-US"/>
              </w:rPr>
              <w:t>21</w:t>
            </w:r>
          </w:p>
        </w:tc>
        <w:tc>
          <w:tcPr>
            <w:tcW w:w="1418" w:type="dxa"/>
          </w:tcPr>
          <w:p w:rsidR="002B4086" w:rsidRPr="00A16C22" w:rsidRDefault="00AB5235" w:rsidP="00522EAB">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lang w:val="en-US"/>
              </w:rPr>
              <w:t>60</w:t>
            </w:r>
            <w:r w:rsidR="002B4086" w:rsidRPr="00A16C22">
              <w:rPr>
                <w:rFonts w:ascii="Times New Roman" w:hAnsi="Times New Roman" w:cs="Times New Roman"/>
                <w:color w:val="000000" w:themeColor="text1"/>
                <w:sz w:val="20"/>
                <w:szCs w:val="20"/>
              </w:rPr>
              <w:t>%</w:t>
            </w:r>
          </w:p>
        </w:tc>
      </w:tr>
      <w:tr w:rsidR="00A16C22" w:rsidRPr="00CD1622" w:rsidTr="00A16C22">
        <w:trPr>
          <w:trHeight w:val="472"/>
        </w:trPr>
        <w:tc>
          <w:tcPr>
            <w:tcW w:w="1701" w:type="dxa"/>
            <w:gridSpan w:val="2"/>
          </w:tcPr>
          <w:p w:rsidR="00A16C22" w:rsidRPr="00A16C22" w:rsidRDefault="00A16C22" w:rsidP="00A16C22">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Jumlah Keseluruhan</w:t>
            </w:r>
          </w:p>
        </w:tc>
        <w:tc>
          <w:tcPr>
            <w:tcW w:w="1134" w:type="dxa"/>
            <w:vAlign w:val="center"/>
          </w:tcPr>
          <w:p w:rsidR="00A16C22" w:rsidRPr="00A16C22" w:rsidRDefault="00A16C22" w:rsidP="00A16C22">
            <w:pPr>
              <w:jc w:val="center"/>
              <w:rPr>
                <w:rFonts w:ascii="Times New Roman" w:hAnsi="Times New Roman" w:cs="Times New Roman"/>
                <w:sz w:val="20"/>
                <w:szCs w:val="20"/>
                <w:bdr w:val="none" w:sz="0" w:space="0" w:color="auto" w:frame="1"/>
                <w:lang w:val="en-US"/>
              </w:rPr>
            </w:pPr>
            <w:r w:rsidRPr="00A16C22">
              <w:rPr>
                <w:rFonts w:ascii="Times New Roman" w:hAnsi="Times New Roman" w:cs="Times New Roman"/>
                <w:sz w:val="20"/>
                <w:szCs w:val="20"/>
                <w:bdr w:val="none" w:sz="0" w:space="0" w:color="auto" w:frame="1"/>
                <w:lang w:val="en-US"/>
              </w:rPr>
              <w:t>35</w:t>
            </w:r>
          </w:p>
        </w:tc>
        <w:tc>
          <w:tcPr>
            <w:tcW w:w="1418" w:type="dxa"/>
            <w:vAlign w:val="center"/>
          </w:tcPr>
          <w:p w:rsidR="00A16C22" w:rsidRPr="00A16C22" w:rsidRDefault="00A16C22" w:rsidP="00A16C22">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100%</w:t>
            </w:r>
          </w:p>
        </w:tc>
      </w:tr>
    </w:tbl>
    <w:p w:rsidR="002B4086" w:rsidRDefault="00AB5235" w:rsidP="00A16C22">
      <w:pPr>
        <w:pStyle w:val="ListParagraph"/>
        <w:spacing w:after="0" w:line="240" w:lineRule="auto"/>
        <w:ind w:left="0"/>
        <w:rPr>
          <w:rFonts w:ascii="Times New Roman" w:hAnsi="Times New Roman" w:cs="Times New Roman"/>
          <w:sz w:val="20"/>
          <w:szCs w:val="20"/>
          <w:lang w:val="en-US"/>
        </w:rPr>
      </w:pPr>
      <w:r w:rsidRPr="00CD1622">
        <w:rPr>
          <w:rFonts w:ascii="Times New Roman" w:hAnsi="Times New Roman" w:cs="Times New Roman"/>
          <w:sz w:val="20"/>
          <w:szCs w:val="20"/>
        </w:rPr>
        <w:t>Sumber: Data yang diolah, 2016</w:t>
      </w:r>
    </w:p>
    <w:p w:rsidR="00531550" w:rsidRDefault="00531550" w:rsidP="009B0C9C">
      <w:pPr>
        <w:pStyle w:val="ListParagraph"/>
        <w:spacing w:after="0" w:line="240" w:lineRule="auto"/>
        <w:ind w:left="0"/>
        <w:jc w:val="both"/>
        <w:rPr>
          <w:rFonts w:ascii="Times New Roman" w:hAnsi="Times New Roman" w:cs="Times New Roman"/>
          <w:sz w:val="20"/>
          <w:szCs w:val="20"/>
          <w:lang w:val="en-US"/>
        </w:rPr>
      </w:pPr>
    </w:p>
    <w:p w:rsidR="009B0C9C" w:rsidRPr="009B0C9C" w:rsidRDefault="009B0C9C" w:rsidP="00531550">
      <w:pPr>
        <w:pStyle w:val="ListParagraph"/>
        <w:spacing w:after="0" w:line="240" w:lineRule="auto"/>
        <w:ind w:left="0" w:firstLine="720"/>
        <w:jc w:val="both"/>
        <w:rPr>
          <w:rFonts w:ascii="Times New Roman" w:hAnsi="Times New Roman" w:cs="Times New Roman"/>
          <w:sz w:val="20"/>
          <w:szCs w:val="20"/>
          <w:lang w:val="en-US"/>
        </w:rPr>
      </w:pPr>
      <w:r w:rsidRPr="009B0C9C">
        <w:rPr>
          <w:rFonts w:ascii="Times New Roman" w:hAnsi="Times New Roman" w:cs="Times New Roman"/>
          <w:sz w:val="20"/>
          <w:szCs w:val="20"/>
          <w:lang w:val="en-US"/>
        </w:rPr>
        <w:t xml:space="preserve">Pada jenis kelamin ini terdiri dari laki-laki dan perempuan. Sehingga jika data dijadikan prosentase pada jenis kelamin ini dapat </w:t>
      </w:r>
      <w:r w:rsidR="008E7123">
        <w:rPr>
          <w:rFonts w:ascii="Times New Roman" w:hAnsi="Times New Roman" w:cs="Times New Roman"/>
          <w:sz w:val="20"/>
          <w:szCs w:val="20"/>
          <w:lang w:val="en-US"/>
        </w:rPr>
        <w:t>dilihat pada  Tabel 2</w:t>
      </w:r>
      <w:r w:rsidRPr="009B0C9C">
        <w:rPr>
          <w:rFonts w:ascii="Times New Roman" w:hAnsi="Times New Roman" w:cs="Times New Roman"/>
          <w:sz w:val="20"/>
          <w:szCs w:val="20"/>
          <w:lang w:val="en-US"/>
        </w:rPr>
        <w:t xml:space="preserve"> di </w:t>
      </w:r>
      <w:r w:rsidR="008E7123">
        <w:rPr>
          <w:rFonts w:ascii="Times New Roman" w:hAnsi="Times New Roman" w:cs="Times New Roman"/>
          <w:sz w:val="20"/>
          <w:szCs w:val="20"/>
          <w:lang w:val="en-US"/>
        </w:rPr>
        <w:t>atas</w:t>
      </w:r>
      <w:r w:rsidRPr="009B0C9C">
        <w:rPr>
          <w:rFonts w:ascii="Times New Roman" w:hAnsi="Times New Roman" w:cs="Times New Roman"/>
          <w:sz w:val="20"/>
          <w:szCs w:val="20"/>
          <w:lang w:val="en-US"/>
        </w:rPr>
        <w:t>, yang menunjukan responden laki-laki berjumlah 40%, sedangkan responden perempuan berjumlah 60%. Jadi mayoritas responden ini adalah perempuan.  Walaupun  perbedaan antara keduanya sedikit namun hasil tersebut menunjukkan bahwa di tahun ini minat sekolah kelas 5 SD lebih didominankan oleh perempuan.</w:t>
      </w:r>
    </w:p>
    <w:p w:rsidR="00AB5235" w:rsidRDefault="00AB5235" w:rsidP="0004711D">
      <w:pPr>
        <w:pStyle w:val="ListParagraph"/>
        <w:spacing w:after="0" w:line="240" w:lineRule="auto"/>
        <w:ind w:left="0"/>
        <w:jc w:val="center"/>
        <w:rPr>
          <w:rFonts w:ascii="Times New Roman" w:hAnsi="Times New Roman" w:cs="Times New Roman"/>
          <w:sz w:val="20"/>
          <w:szCs w:val="20"/>
          <w:lang w:val="en-US"/>
        </w:rPr>
      </w:pPr>
    </w:p>
    <w:p w:rsidR="000E4B9C" w:rsidRDefault="000E4B9C" w:rsidP="0004711D">
      <w:pPr>
        <w:pStyle w:val="ListParagraph"/>
        <w:spacing w:after="0" w:line="240" w:lineRule="auto"/>
        <w:ind w:left="0"/>
        <w:jc w:val="center"/>
        <w:rPr>
          <w:rFonts w:ascii="Times New Roman" w:hAnsi="Times New Roman" w:cs="Times New Roman"/>
          <w:sz w:val="20"/>
          <w:szCs w:val="20"/>
          <w:lang w:val="en-US"/>
        </w:rPr>
      </w:pPr>
    </w:p>
    <w:p w:rsidR="000E4B9C" w:rsidRDefault="000E4B9C" w:rsidP="0004711D">
      <w:pPr>
        <w:pStyle w:val="ListParagraph"/>
        <w:spacing w:after="0" w:line="240" w:lineRule="auto"/>
        <w:ind w:left="0"/>
        <w:jc w:val="center"/>
        <w:rPr>
          <w:rFonts w:ascii="Times New Roman" w:hAnsi="Times New Roman" w:cs="Times New Roman"/>
          <w:sz w:val="20"/>
          <w:szCs w:val="20"/>
          <w:lang w:val="en-US"/>
        </w:rPr>
      </w:pPr>
    </w:p>
    <w:p w:rsidR="00AB5235" w:rsidRPr="00AB5235" w:rsidRDefault="00A16C22" w:rsidP="0004711D">
      <w:pPr>
        <w:pStyle w:val="ListParagraph"/>
        <w:spacing w:after="0" w:line="240" w:lineRule="auto"/>
        <w:ind w:left="0"/>
        <w:jc w:val="center"/>
        <w:rPr>
          <w:rFonts w:ascii="Times New Roman" w:hAnsi="Times New Roman" w:cs="Times New Roman"/>
          <w:b/>
          <w:sz w:val="20"/>
          <w:szCs w:val="20"/>
          <w:lang w:val="en-US"/>
        </w:rPr>
      </w:pPr>
      <w:r>
        <w:rPr>
          <w:rFonts w:ascii="Times New Roman" w:hAnsi="Times New Roman" w:cs="Times New Roman"/>
          <w:b/>
          <w:sz w:val="20"/>
          <w:szCs w:val="20"/>
          <w:lang w:val="en-US"/>
        </w:rPr>
        <w:lastRenderedPageBreak/>
        <w:t>Tabel 3</w:t>
      </w:r>
    </w:p>
    <w:p w:rsidR="00AB5235" w:rsidRPr="00AB5235" w:rsidRDefault="00AB5235" w:rsidP="0004711D">
      <w:pPr>
        <w:pStyle w:val="ListParagraph"/>
        <w:spacing w:after="0" w:line="240" w:lineRule="auto"/>
        <w:ind w:left="0"/>
        <w:jc w:val="center"/>
        <w:rPr>
          <w:rFonts w:ascii="Times New Roman" w:hAnsi="Times New Roman" w:cs="Times New Roman"/>
          <w:b/>
          <w:noProof/>
          <w:sz w:val="20"/>
          <w:szCs w:val="20"/>
          <w:lang w:val="en-US"/>
        </w:rPr>
      </w:pPr>
      <w:r w:rsidRPr="00AB5235">
        <w:rPr>
          <w:rFonts w:ascii="Times New Roman" w:hAnsi="Times New Roman" w:cs="Times New Roman"/>
          <w:b/>
          <w:sz w:val="20"/>
          <w:szCs w:val="20"/>
          <w:lang w:val="en-US"/>
        </w:rPr>
        <w:t>Jarak</w:t>
      </w:r>
      <w:r w:rsidRPr="00AB5235">
        <w:rPr>
          <w:rFonts w:ascii="Times New Roman" w:hAnsi="Times New Roman" w:cs="Times New Roman"/>
          <w:b/>
          <w:noProof/>
          <w:sz w:val="20"/>
          <w:szCs w:val="20"/>
          <w:lang w:val="en-US"/>
        </w:rPr>
        <w:t xml:space="preserve"> Usia</w:t>
      </w:r>
    </w:p>
    <w:tbl>
      <w:tblPr>
        <w:tblStyle w:val="TableGrid"/>
        <w:tblW w:w="4253" w:type="dxa"/>
        <w:tblInd w:w="108" w:type="dxa"/>
        <w:tblLayout w:type="fixed"/>
        <w:tblLook w:val="04A0" w:firstRow="1" w:lastRow="0" w:firstColumn="1" w:lastColumn="0" w:noHBand="0" w:noVBand="1"/>
      </w:tblPr>
      <w:tblGrid>
        <w:gridCol w:w="567"/>
        <w:gridCol w:w="1134"/>
        <w:gridCol w:w="1134"/>
        <w:gridCol w:w="1418"/>
      </w:tblGrid>
      <w:tr w:rsidR="00AB5235" w:rsidRPr="00CD1622" w:rsidTr="00E248C2">
        <w:trPr>
          <w:trHeight w:val="390"/>
        </w:trPr>
        <w:tc>
          <w:tcPr>
            <w:tcW w:w="567" w:type="dxa"/>
          </w:tcPr>
          <w:p w:rsidR="00AB5235" w:rsidRPr="00A16C22" w:rsidRDefault="00AB5235" w:rsidP="00522EAB">
            <w:pPr>
              <w:jc w:val="center"/>
              <w:rPr>
                <w:rFonts w:ascii="Times New Roman" w:hAnsi="Times New Roman" w:cs="Times New Roman"/>
                <w:b/>
                <w:sz w:val="20"/>
                <w:szCs w:val="20"/>
                <w:bdr w:val="none" w:sz="0" w:space="0" w:color="auto" w:frame="1"/>
              </w:rPr>
            </w:pPr>
            <w:r w:rsidRPr="00A16C22">
              <w:rPr>
                <w:rFonts w:ascii="Times New Roman" w:hAnsi="Times New Roman" w:cs="Times New Roman"/>
                <w:b/>
                <w:sz w:val="20"/>
                <w:szCs w:val="20"/>
                <w:bdr w:val="none" w:sz="0" w:space="0" w:color="auto" w:frame="1"/>
              </w:rPr>
              <w:t>No.</w:t>
            </w:r>
          </w:p>
        </w:tc>
        <w:tc>
          <w:tcPr>
            <w:tcW w:w="1134" w:type="dxa"/>
          </w:tcPr>
          <w:p w:rsidR="00AB5235" w:rsidRPr="00A16C22" w:rsidRDefault="00AB5235" w:rsidP="00522EAB">
            <w:pPr>
              <w:jc w:val="center"/>
              <w:rPr>
                <w:rFonts w:ascii="Times New Roman" w:hAnsi="Times New Roman" w:cs="Times New Roman"/>
                <w:b/>
                <w:sz w:val="20"/>
                <w:szCs w:val="20"/>
                <w:bdr w:val="none" w:sz="0" w:space="0" w:color="auto" w:frame="1"/>
              </w:rPr>
            </w:pPr>
            <w:r w:rsidRPr="00A16C22">
              <w:rPr>
                <w:rFonts w:ascii="Times New Roman" w:hAnsi="Times New Roman" w:cs="Times New Roman"/>
                <w:b/>
                <w:sz w:val="20"/>
                <w:szCs w:val="20"/>
                <w:bdr w:val="none" w:sz="0" w:space="0" w:color="auto" w:frame="1"/>
              </w:rPr>
              <w:t>Status</w:t>
            </w:r>
          </w:p>
        </w:tc>
        <w:tc>
          <w:tcPr>
            <w:tcW w:w="1134" w:type="dxa"/>
          </w:tcPr>
          <w:p w:rsidR="00AB5235" w:rsidRPr="00A16C22" w:rsidRDefault="00AB5235" w:rsidP="00522EAB">
            <w:pPr>
              <w:jc w:val="center"/>
              <w:rPr>
                <w:rFonts w:ascii="Times New Roman" w:hAnsi="Times New Roman" w:cs="Times New Roman"/>
                <w:b/>
                <w:color w:val="000000" w:themeColor="text1"/>
                <w:sz w:val="20"/>
                <w:szCs w:val="20"/>
              </w:rPr>
            </w:pPr>
            <w:r w:rsidRPr="00A16C22">
              <w:rPr>
                <w:rFonts w:ascii="Times New Roman" w:hAnsi="Times New Roman" w:cs="Times New Roman"/>
                <w:b/>
                <w:color w:val="000000" w:themeColor="text1"/>
                <w:sz w:val="20"/>
                <w:szCs w:val="20"/>
              </w:rPr>
              <w:t>∑ sampel</w:t>
            </w:r>
          </w:p>
        </w:tc>
        <w:tc>
          <w:tcPr>
            <w:tcW w:w="1418" w:type="dxa"/>
          </w:tcPr>
          <w:p w:rsidR="00AB5235" w:rsidRPr="00A16C22" w:rsidRDefault="00AB5235" w:rsidP="00522EAB">
            <w:pPr>
              <w:jc w:val="center"/>
              <w:rPr>
                <w:rFonts w:ascii="Times New Roman" w:hAnsi="Times New Roman" w:cs="Times New Roman"/>
                <w:b/>
                <w:color w:val="000000" w:themeColor="text1"/>
                <w:sz w:val="20"/>
                <w:szCs w:val="20"/>
              </w:rPr>
            </w:pPr>
            <w:r w:rsidRPr="00A16C22">
              <w:rPr>
                <w:rFonts w:ascii="Times New Roman" w:hAnsi="Times New Roman" w:cs="Times New Roman"/>
                <w:b/>
                <w:color w:val="000000" w:themeColor="text1"/>
                <w:sz w:val="20"/>
                <w:szCs w:val="20"/>
              </w:rPr>
              <w:t>Prosentase %</w:t>
            </w:r>
          </w:p>
        </w:tc>
      </w:tr>
      <w:tr w:rsidR="00AB5235" w:rsidRPr="00CD1622" w:rsidTr="00E248C2">
        <w:trPr>
          <w:trHeight w:val="178"/>
        </w:trPr>
        <w:tc>
          <w:tcPr>
            <w:tcW w:w="567" w:type="dxa"/>
          </w:tcPr>
          <w:p w:rsidR="00AB5235" w:rsidRPr="00A16C22" w:rsidRDefault="00AB5235"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1.</w:t>
            </w:r>
          </w:p>
        </w:tc>
        <w:tc>
          <w:tcPr>
            <w:tcW w:w="1134" w:type="dxa"/>
          </w:tcPr>
          <w:p w:rsidR="00AB5235" w:rsidRPr="00A16C22" w:rsidRDefault="00AB5235" w:rsidP="00522EAB">
            <w:pPr>
              <w:rPr>
                <w:rFonts w:ascii="Times New Roman" w:hAnsi="Times New Roman" w:cs="Times New Roman"/>
                <w:sz w:val="20"/>
                <w:szCs w:val="20"/>
              </w:rPr>
            </w:pPr>
            <w:r w:rsidRPr="00A16C22">
              <w:rPr>
                <w:rFonts w:ascii="Times New Roman" w:hAnsi="Times New Roman" w:cs="Times New Roman"/>
                <w:sz w:val="20"/>
                <w:szCs w:val="20"/>
              </w:rPr>
              <w:t>13 tahun</w:t>
            </w:r>
          </w:p>
        </w:tc>
        <w:tc>
          <w:tcPr>
            <w:tcW w:w="1134" w:type="dxa"/>
          </w:tcPr>
          <w:p w:rsidR="00AB5235" w:rsidRPr="00A16C22" w:rsidRDefault="00AB5235" w:rsidP="00AB5235">
            <w:pPr>
              <w:jc w:val="center"/>
              <w:rPr>
                <w:rFonts w:ascii="Times New Roman" w:hAnsi="Times New Roman" w:cs="Times New Roman"/>
                <w:sz w:val="20"/>
                <w:szCs w:val="20"/>
              </w:rPr>
            </w:pPr>
            <w:r w:rsidRPr="00A16C22">
              <w:rPr>
                <w:rFonts w:ascii="Times New Roman" w:hAnsi="Times New Roman" w:cs="Times New Roman"/>
                <w:sz w:val="20"/>
                <w:szCs w:val="20"/>
              </w:rPr>
              <w:t>1</w:t>
            </w:r>
          </w:p>
        </w:tc>
        <w:tc>
          <w:tcPr>
            <w:tcW w:w="1418" w:type="dxa"/>
          </w:tcPr>
          <w:p w:rsidR="00AB5235" w:rsidRPr="00A16C22" w:rsidRDefault="00AB5235" w:rsidP="00AB5235">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lang w:val="en-US"/>
              </w:rPr>
              <w:t>3</w:t>
            </w:r>
            <w:r w:rsidRPr="00A16C22">
              <w:rPr>
                <w:rFonts w:ascii="Times New Roman" w:hAnsi="Times New Roman" w:cs="Times New Roman"/>
                <w:color w:val="000000" w:themeColor="text1"/>
                <w:sz w:val="20"/>
                <w:szCs w:val="20"/>
              </w:rPr>
              <w:t xml:space="preserve"> %</w:t>
            </w:r>
          </w:p>
        </w:tc>
      </w:tr>
      <w:tr w:rsidR="00AB5235" w:rsidRPr="00CD1622" w:rsidTr="00E248C2">
        <w:trPr>
          <w:trHeight w:val="153"/>
        </w:trPr>
        <w:tc>
          <w:tcPr>
            <w:tcW w:w="567" w:type="dxa"/>
          </w:tcPr>
          <w:p w:rsidR="00AB5235" w:rsidRPr="00A16C22" w:rsidRDefault="00AB5235"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2.</w:t>
            </w:r>
          </w:p>
        </w:tc>
        <w:tc>
          <w:tcPr>
            <w:tcW w:w="1134" w:type="dxa"/>
          </w:tcPr>
          <w:p w:rsidR="00AB5235" w:rsidRPr="00A16C22" w:rsidRDefault="00AB5235" w:rsidP="00522EAB">
            <w:pPr>
              <w:rPr>
                <w:rFonts w:ascii="Times New Roman" w:hAnsi="Times New Roman" w:cs="Times New Roman"/>
                <w:sz w:val="20"/>
                <w:szCs w:val="20"/>
              </w:rPr>
            </w:pPr>
            <w:r w:rsidRPr="00A16C22">
              <w:rPr>
                <w:rFonts w:ascii="Times New Roman" w:hAnsi="Times New Roman" w:cs="Times New Roman"/>
                <w:sz w:val="20"/>
                <w:szCs w:val="20"/>
              </w:rPr>
              <w:t>12 tahun</w:t>
            </w:r>
          </w:p>
        </w:tc>
        <w:tc>
          <w:tcPr>
            <w:tcW w:w="1134" w:type="dxa"/>
          </w:tcPr>
          <w:p w:rsidR="00AB5235" w:rsidRPr="00A16C22" w:rsidRDefault="00AB5235" w:rsidP="00AB5235">
            <w:pPr>
              <w:jc w:val="center"/>
              <w:rPr>
                <w:rFonts w:ascii="Times New Roman" w:hAnsi="Times New Roman" w:cs="Times New Roman"/>
                <w:sz w:val="20"/>
                <w:szCs w:val="20"/>
              </w:rPr>
            </w:pPr>
            <w:r w:rsidRPr="00A16C22">
              <w:rPr>
                <w:rFonts w:ascii="Times New Roman" w:hAnsi="Times New Roman" w:cs="Times New Roman"/>
                <w:sz w:val="20"/>
                <w:szCs w:val="20"/>
              </w:rPr>
              <w:t>5</w:t>
            </w:r>
          </w:p>
        </w:tc>
        <w:tc>
          <w:tcPr>
            <w:tcW w:w="1418" w:type="dxa"/>
          </w:tcPr>
          <w:p w:rsidR="00AB5235" w:rsidRPr="00A16C22" w:rsidRDefault="00AB5235" w:rsidP="00AB5235">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rPr>
              <w:t>1</w:t>
            </w:r>
            <w:r w:rsidRPr="00A16C22">
              <w:rPr>
                <w:rFonts w:ascii="Times New Roman" w:hAnsi="Times New Roman" w:cs="Times New Roman"/>
                <w:color w:val="000000" w:themeColor="text1"/>
                <w:sz w:val="20"/>
                <w:szCs w:val="20"/>
                <w:lang w:val="en-US"/>
              </w:rPr>
              <w:t>4</w:t>
            </w:r>
            <w:r w:rsidRPr="00A16C22">
              <w:rPr>
                <w:rFonts w:ascii="Times New Roman" w:hAnsi="Times New Roman" w:cs="Times New Roman"/>
                <w:color w:val="000000" w:themeColor="text1"/>
                <w:sz w:val="20"/>
                <w:szCs w:val="20"/>
              </w:rPr>
              <w:t>%</w:t>
            </w:r>
          </w:p>
        </w:tc>
      </w:tr>
      <w:tr w:rsidR="00AB5235" w:rsidRPr="00CD1622" w:rsidTr="00E248C2">
        <w:trPr>
          <w:trHeight w:val="244"/>
        </w:trPr>
        <w:tc>
          <w:tcPr>
            <w:tcW w:w="567" w:type="dxa"/>
            <w:tcBorders>
              <w:bottom w:val="single" w:sz="4" w:space="0" w:color="000000" w:themeColor="text1"/>
            </w:tcBorders>
          </w:tcPr>
          <w:p w:rsidR="00AB5235" w:rsidRPr="00A16C22" w:rsidRDefault="00AB5235"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3.</w:t>
            </w:r>
          </w:p>
        </w:tc>
        <w:tc>
          <w:tcPr>
            <w:tcW w:w="1134" w:type="dxa"/>
            <w:tcBorders>
              <w:bottom w:val="single" w:sz="4" w:space="0" w:color="000000" w:themeColor="text1"/>
            </w:tcBorders>
          </w:tcPr>
          <w:p w:rsidR="00AB5235" w:rsidRPr="00A16C22" w:rsidRDefault="00AB5235" w:rsidP="00522EAB">
            <w:pPr>
              <w:rPr>
                <w:rFonts w:ascii="Times New Roman" w:hAnsi="Times New Roman" w:cs="Times New Roman"/>
                <w:sz w:val="20"/>
                <w:szCs w:val="20"/>
              </w:rPr>
            </w:pPr>
            <w:r w:rsidRPr="00A16C22">
              <w:rPr>
                <w:rFonts w:ascii="Times New Roman" w:hAnsi="Times New Roman" w:cs="Times New Roman"/>
                <w:sz w:val="20"/>
                <w:szCs w:val="20"/>
              </w:rPr>
              <w:t>11 tahun</w:t>
            </w:r>
          </w:p>
        </w:tc>
        <w:tc>
          <w:tcPr>
            <w:tcW w:w="1134" w:type="dxa"/>
          </w:tcPr>
          <w:p w:rsidR="00AB5235" w:rsidRPr="00A16C22" w:rsidRDefault="00AB5235" w:rsidP="00AB5235">
            <w:pPr>
              <w:jc w:val="center"/>
              <w:rPr>
                <w:rFonts w:ascii="Times New Roman" w:hAnsi="Times New Roman" w:cs="Times New Roman"/>
                <w:sz w:val="20"/>
                <w:szCs w:val="20"/>
              </w:rPr>
            </w:pPr>
            <w:r w:rsidRPr="00A16C22">
              <w:rPr>
                <w:rFonts w:ascii="Times New Roman" w:hAnsi="Times New Roman" w:cs="Times New Roman"/>
                <w:sz w:val="20"/>
                <w:szCs w:val="20"/>
              </w:rPr>
              <w:t>18</w:t>
            </w:r>
          </w:p>
        </w:tc>
        <w:tc>
          <w:tcPr>
            <w:tcW w:w="1418" w:type="dxa"/>
          </w:tcPr>
          <w:p w:rsidR="00AB5235" w:rsidRPr="00A16C22" w:rsidRDefault="00AB5235" w:rsidP="00AB5235">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lang w:val="en-US"/>
              </w:rPr>
              <w:t>52</w:t>
            </w:r>
            <w:r w:rsidRPr="00A16C22">
              <w:rPr>
                <w:rFonts w:ascii="Times New Roman" w:hAnsi="Times New Roman" w:cs="Times New Roman"/>
                <w:color w:val="000000" w:themeColor="text1"/>
                <w:sz w:val="20"/>
                <w:szCs w:val="20"/>
              </w:rPr>
              <w:t>%</w:t>
            </w:r>
          </w:p>
        </w:tc>
      </w:tr>
      <w:tr w:rsidR="00AB5235" w:rsidRPr="00CD1622" w:rsidTr="00E248C2">
        <w:trPr>
          <w:trHeight w:val="219"/>
        </w:trPr>
        <w:tc>
          <w:tcPr>
            <w:tcW w:w="567" w:type="dxa"/>
            <w:tcBorders>
              <w:bottom w:val="single" w:sz="4" w:space="0" w:color="000000" w:themeColor="text1"/>
            </w:tcBorders>
          </w:tcPr>
          <w:p w:rsidR="00AB5235" w:rsidRPr="00A16C22" w:rsidRDefault="00AB5235" w:rsidP="00522EAB">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4.</w:t>
            </w:r>
          </w:p>
        </w:tc>
        <w:tc>
          <w:tcPr>
            <w:tcW w:w="1134" w:type="dxa"/>
            <w:tcBorders>
              <w:bottom w:val="single" w:sz="4" w:space="0" w:color="000000" w:themeColor="text1"/>
            </w:tcBorders>
          </w:tcPr>
          <w:p w:rsidR="00AB5235" w:rsidRPr="00A16C22" w:rsidRDefault="00AB5235" w:rsidP="00522EAB">
            <w:pPr>
              <w:rPr>
                <w:rFonts w:ascii="Times New Roman" w:hAnsi="Times New Roman" w:cs="Times New Roman"/>
                <w:sz w:val="20"/>
                <w:szCs w:val="20"/>
              </w:rPr>
            </w:pPr>
            <w:r w:rsidRPr="00A16C22">
              <w:rPr>
                <w:rFonts w:ascii="Times New Roman" w:hAnsi="Times New Roman" w:cs="Times New Roman"/>
                <w:sz w:val="20"/>
                <w:szCs w:val="20"/>
              </w:rPr>
              <w:t>10 tahun</w:t>
            </w:r>
          </w:p>
        </w:tc>
        <w:tc>
          <w:tcPr>
            <w:tcW w:w="1134" w:type="dxa"/>
          </w:tcPr>
          <w:p w:rsidR="00AB5235" w:rsidRPr="00A16C22" w:rsidRDefault="00AB5235" w:rsidP="00AB5235">
            <w:pPr>
              <w:jc w:val="center"/>
              <w:rPr>
                <w:rFonts w:ascii="Times New Roman" w:hAnsi="Times New Roman" w:cs="Times New Roman"/>
                <w:sz w:val="20"/>
                <w:szCs w:val="20"/>
              </w:rPr>
            </w:pPr>
            <w:r w:rsidRPr="00A16C22">
              <w:rPr>
                <w:rFonts w:ascii="Times New Roman" w:hAnsi="Times New Roman" w:cs="Times New Roman"/>
                <w:sz w:val="20"/>
                <w:szCs w:val="20"/>
              </w:rPr>
              <w:t>11</w:t>
            </w:r>
          </w:p>
        </w:tc>
        <w:tc>
          <w:tcPr>
            <w:tcW w:w="1418" w:type="dxa"/>
          </w:tcPr>
          <w:p w:rsidR="00AB5235" w:rsidRPr="00A16C22" w:rsidRDefault="00AB5235" w:rsidP="00AB5235">
            <w:pPr>
              <w:jc w:val="center"/>
              <w:rPr>
                <w:rFonts w:ascii="Times New Roman" w:hAnsi="Times New Roman" w:cs="Times New Roman"/>
                <w:color w:val="000000" w:themeColor="text1"/>
                <w:sz w:val="20"/>
                <w:szCs w:val="20"/>
              </w:rPr>
            </w:pPr>
            <w:r w:rsidRPr="00A16C22">
              <w:rPr>
                <w:rFonts w:ascii="Times New Roman" w:hAnsi="Times New Roman" w:cs="Times New Roman"/>
                <w:color w:val="000000" w:themeColor="text1"/>
                <w:sz w:val="20"/>
                <w:szCs w:val="20"/>
                <w:lang w:val="en-US"/>
              </w:rPr>
              <w:t>31</w:t>
            </w:r>
            <w:r w:rsidRPr="00A16C22">
              <w:rPr>
                <w:rFonts w:ascii="Times New Roman" w:hAnsi="Times New Roman" w:cs="Times New Roman"/>
                <w:color w:val="000000" w:themeColor="text1"/>
                <w:sz w:val="20"/>
                <w:szCs w:val="20"/>
              </w:rPr>
              <w:t>%</w:t>
            </w:r>
          </w:p>
        </w:tc>
      </w:tr>
      <w:tr w:rsidR="00A16C22" w:rsidRPr="00CD1622" w:rsidTr="00A16C22">
        <w:trPr>
          <w:trHeight w:val="182"/>
        </w:trPr>
        <w:tc>
          <w:tcPr>
            <w:tcW w:w="1701" w:type="dxa"/>
            <w:gridSpan w:val="2"/>
          </w:tcPr>
          <w:p w:rsidR="00A16C22" w:rsidRPr="00A16C22" w:rsidRDefault="00A16C22" w:rsidP="00A16C22">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Jumlah Keseluruhan</w:t>
            </w:r>
          </w:p>
        </w:tc>
        <w:tc>
          <w:tcPr>
            <w:tcW w:w="1134" w:type="dxa"/>
            <w:vAlign w:val="center"/>
          </w:tcPr>
          <w:p w:rsidR="00A16C22" w:rsidRPr="00A16C22" w:rsidRDefault="00A16C22" w:rsidP="00A16C22">
            <w:pPr>
              <w:jc w:val="center"/>
              <w:rPr>
                <w:rFonts w:ascii="Times New Roman" w:hAnsi="Times New Roman" w:cs="Times New Roman"/>
                <w:sz w:val="20"/>
                <w:szCs w:val="20"/>
                <w:bdr w:val="none" w:sz="0" w:space="0" w:color="auto" w:frame="1"/>
                <w:lang w:val="en-US"/>
              </w:rPr>
            </w:pPr>
            <w:r w:rsidRPr="00A16C22">
              <w:rPr>
                <w:rFonts w:ascii="Times New Roman" w:hAnsi="Times New Roman" w:cs="Times New Roman"/>
                <w:sz w:val="20"/>
                <w:szCs w:val="20"/>
                <w:bdr w:val="none" w:sz="0" w:space="0" w:color="auto" w:frame="1"/>
                <w:lang w:val="en-US"/>
              </w:rPr>
              <w:t>35</w:t>
            </w:r>
          </w:p>
        </w:tc>
        <w:tc>
          <w:tcPr>
            <w:tcW w:w="1418" w:type="dxa"/>
            <w:vAlign w:val="center"/>
          </w:tcPr>
          <w:p w:rsidR="00A16C22" w:rsidRPr="00A16C22" w:rsidRDefault="00A16C22" w:rsidP="00A16C22">
            <w:pPr>
              <w:jc w:val="center"/>
              <w:rPr>
                <w:rFonts w:ascii="Times New Roman" w:hAnsi="Times New Roman" w:cs="Times New Roman"/>
                <w:sz w:val="20"/>
                <w:szCs w:val="20"/>
                <w:bdr w:val="none" w:sz="0" w:space="0" w:color="auto" w:frame="1"/>
              </w:rPr>
            </w:pPr>
            <w:r w:rsidRPr="00A16C22">
              <w:rPr>
                <w:rFonts w:ascii="Times New Roman" w:hAnsi="Times New Roman" w:cs="Times New Roman"/>
                <w:sz w:val="20"/>
                <w:szCs w:val="20"/>
                <w:bdr w:val="none" w:sz="0" w:space="0" w:color="auto" w:frame="1"/>
              </w:rPr>
              <w:t>100%</w:t>
            </w:r>
          </w:p>
        </w:tc>
      </w:tr>
    </w:tbl>
    <w:p w:rsidR="00AB5235" w:rsidRDefault="00AB5235" w:rsidP="00A16C22">
      <w:pPr>
        <w:pStyle w:val="ListParagraph"/>
        <w:spacing w:after="0" w:line="240" w:lineRule="auto"/>
        <w:ind w:left="0"/>
        <w:rPr>
          <w:rFonts w:ascii="Times New Roman" w:hAnsi="Times New Roman" w:cs="Times New Roman"/>
          <w:sz w:val="20"/>
          <w:szCs w:val="20"/>
          <w:lang w:val="en-US"/>
        </w:rPr>
      </w:pPr>
      <w:r w:rsidRPr="00CD1622">
        <w:rPr>
          <w:rFonts w:ascii="Times New Roman" w:hAnsi="Times New Roman" w:cs="Times New Roman"/>
          <w:sz w:val="20"/>
          <w:szCs w:val="20"/>
        </w:rPr>
        <w:t>Sumber: Data yang diolah, 2016</w:t>
      </w:r>
    </w:p>
    <w:p w:rsidR="008E7123" w:rsidRDefault="008E7123" w:rsidP="00A16C22">
      <w:pPr>
        <w:pStyle w:val="ListParagraph"/>
        <w:spacing w:after="0" w:line="240" w:lineRule="auto"/>
        <w:ind w:left="0"/>
        <w:rPr>
          <w:rFonts w:ascii="Times New Roman" w:hAnsi="Times New Roman" w:cs="Times New Roman"/>
          <w:sz w:val="20"/>
          <w:szCs w:val="20"/>
          <w:lang w:val="en-US"/>
        </w:rPr>
      </w:pPr>
    </w:p>
    <w:p w:rsidR="008E7123" w:rsidRPr="008E7123" w:rsidRDefault="008E7123" w:rsidP="008E7123">
      <w:pPr>
        <w:pStyle w:val="ListParagraph"/>
        <w:spacing w:after="0" w:line="240" w:lineRule="auto"/>
        <w:ind w:left="0"/>
        <w:jc w:val="both"/>
        <w:rPr>
          <w:rFonts w:ascii="Times New Roman" w:hAnsi="Times New Roman" w:cs="Times New Roman"/>
          <w:sz w:val="20"/>
          <w:szCs w:val="20"/>
          <w:lang w:val="en-US"/>
        </w:rPr>
      </w:pPr>
      <w:r w:rsidRPr="008E7123">
        <w:rPr>
          <w:rFonts w:ascii="Times New Roman" w:hAnsi="Times New Roman" w:cs="Times New Roman"/>
          <w:sz w:val="20"/>
          <w:szCs w:val="20"/>
          <w:lang w:val="en-US"/>
        </w:rPr>
        <w:t xml:space="preserve">Pada jarak usia ini terdiri dari usia 10 tahun, usia 11 tahun, usia 12 tahun, dan usia 13 tahun. Sehingga jika data dijadikan prosentase pada jarak usia ini dapat dilihat pada  </w:t>
      </w:r>
      <w:r>
        <w:rPr>
          <w:rFonts w:ascii="Times New Roman" w:hAnsi="Times New Roman" w:cs="Times New Roman"/>
          <w:sz w:val="20"/>
          <w:szCs w:val="20"/>
          <w:lang w:val="en-US"/>
        </w:rPr>
        <w:t xml:space="preserve">tabel 3 di atas. </w:t>
      </w:r>
      <w:r w:rsidRPr="008E7123">
        <w:rPr>
          <w:rFonts w:ascii="Times New Roman" w:hAnsi="Times New Roman" w:cs="Times New Roman"/>
          <w:sz w:val="20"/>
          <w:szCs w:val="20"/>
          <w:lang w:val="en-US"/>
        </w:rPr>
        <w:t>yang menunjukan responden berusia 10 tahun berjumlah 31%, responden berusia 11 tahun berjumlah 52%, responden berusia 12 tahun berjumlah 14%, dan responden berusia 11 tahun berjumlah 3%. Jadi mayoritas usia responden dalam penelitian ini adalah 11 tahun.  Adanya perbedaan jarak tersebut bisa dikarenakan siswa tidak naik kelas, ataupun siswa terlalu cepat untuk masuk sekolah, karena secara umum siswa harusnya berusia 11 tahun, data tersebut didapatkan dari wali kelas guru kelas 5 SD. Sehingga dengan adanya jarak usia antara siswa tentu akan mengalami perbedaan dalam hal pemahaman materi belajar.</w:t>
      </w:r>
    </w:p>
    <w:p w:rsidR="00E248C2" w:rsidRDefault="00E248C2" w:rsidP="00AB5235">
      <w:pPr>
        <w:pStyle w:val="ListParagraph"/>
        <w:spacing w:after="0" w:line="240" w:lineRule="auto"/>
        <w:ind w:left="360"/>
        <w:jc w:val="center"/>
        <w:rPr>
          <w:rFonts w:ascii="Times New Roman" w:hAnsi="Times New Roman" w:cs="Times New Roman"/>
          <w:b/>
          <w:sz w:val="20"/>
          <w:szCs w:val="20"/>
          <w:lang w:val="en-US"/>
        </w:rPr>
      </w:pPr>
    </w:p>
    <w:p w:rsidR="00AB5235" w:rsidRPr="00AB5235" w:rsidRDefault="00E248C2" w:rsidP="0004711D">
      <w:pPr>
        <w:pStyle w:val="ListParagraph"/>
        <w:spacing w:after="0" w:line="240" w:lineRule="auto"/>
        <w:ind w:left="0"/>
        <w:jc w:val="center"/>
        <w:rPr>
          <w:rFonts w:ascii="Times New Roman" w:hAnsi="Times New Roman" w:cs="Times New Roman"/>
          <w:b/>
          <w:sz w:val="20"/>
          <w:szCs w:val="20"/>
          <w:lang w:val="en-US"/>
        </w:rPr>
      </w:pPr>
      <w:r>
        <w:rPr>
          <w:rFonts w:ascii="Times New Roman" w:hAnsi="Times New Roman" w:cs="Times New Roman"/>
          <w:b/>
          <w:sz w:val="20"/>
          <w:szCs w:val="20"/>
          <w:lang w:val="en-US"/>
        </w:rPr>
        <w:t>Tabel 4</w:t>
      </w:r>
    </w:p>
    <w:p w:rsidR="00AB5235" w:rsidRPr="00AB5235" w:rsidRDefault="0046175D" w:rsidP="0004711D">
      <w:pPr>
        <w:pStyle w:val="ListParagraph"/>
        <w:spacing w:after="0" w:line="240" w:lineRule="auto"/>
        <w:ind w:left="0"/>
        <w:jc w:val="center"/>
        <w:rPr>
          <w:rFonts w:ascii="Times New Roman" w:hAnsi="Times New Roman" w:cs="Times New Roman"/>
          <w:b/>
          <w:noProof/>
          <w:sz w:val="20"/>
          <w:szCs w:val="20"/>
          <w:lang w:val="en-US"/>
        </w:rPr>
      </w:pPr>
      <w:r>
        <w:rPr>
          <w:rFonts w:ascii="Times New Roman" w:hAnsi="Times New Roman" w:cs="Times New Roman"/>
          <w:b/>
          <w:sz w:val="20"/>
          <w:szCs w:val="20"/>
          <w:lang w:val="en-US"/>
        </w:rPr>
        <w:t>Keadaan</w:t>
      </w:r>
      <w:r>
        <w:rPr>
          <w:rFonts w:ascii="Times New Roman" w:hAnsi="Times New Roman" w:cs="Times New Roman"/>
          <w:b/>
          <w:noProof/>
          <w:sz w:val="20"/>
          <w:szCs w:val="20"/>
          <w:lang w:val="en-US"/>
        </w:rPr>
        <w:t xml:space="preserve"> Ekonomi</w:t>
      </w:r>
    </w:p>
    <w:tbl>
      <w:tblPr>
        <w:tblStyle w:val="TableGrid"/>
        <w:tblW w:w="4253" w:type="dxa"/>
        <w:tblInd w:w="108" w:type="dxa"/>
        <w:tblLayout w:type="fixed"/>
        <w:tblLook w:val="04A0" w:firstRow="1" w:lastRow="0" w:firstColumn="1" w:lastColumn="0" w:noHBand="0" w:noVBand="1"/>
      </w:tblPr>
      <w:tblGrid>
        <w:gridCol w:w="567"/>
        <w:gridCol w:w="1134"/>
        <w:gridCol w:w="1134"/>
        <w:gridCol w:w="1418"/>
      </w:tblGrid>
      <w:tr w:rsidR="0046175D" w:rsidRPr="00CD1622" w:rsidTr="00E248C2">
        <w:trPr>
          <w:trHeight w:val="390"/>
        </w:trPr>
        <w:tc>
          <w:tcPr>
            <w:tcW w:w="567" w:type="dxa"/>
          </w:tcPr>
          <w:p w:rsidR="0046175D" w:rsidRPr="00E248C2" w:rsidRDefault="0046175D" w:rsidP="00522EAB">
            <w:pPr>
              <w:jc w:val="center"/>
              <w:rPr>
                <w:rFonts w:ascii="Times New Roman" w:hAnsi="Times New Roman" w:cs="Times New Roman"/>
                <w:b/>
                <w:sz w:val="20"/>
                <w:szCs w:val="20"/>
                <w:bdr w:val="none" w:sz="0" w:space="0" w:color="auto" w:frame="1"/>
              </w:rPr>
            </w:pPr>
            <w:r w:rsidRPr="00E248C2">
              <w:rPr>
                <w:rFonts w:ascii="Times New Roman" w:hAnsi="Times New Roman" w:cs="Times New Roman"/>
                <w:b/>
                <w:sz w:val="20"/>
                <w:szCs w:val="20"/>
                <w:bdr w:val="none" w:sz="0" w:space="0" w:color="auto" w:frame="1"/>
              </w:rPr>
              <w:t>No.</w:t>
            </w:r>
          </w:p>
        </w:tc>
        <w:tc>
          <w:tcPr>
            <w:tcW w:w="1134" w:type="dxa"/>
          </w:tcPr>
          <w:p w:rsidR="0046175D" w:rsidRPr="00E248C2" w:rsidRDefault="0046175D" w:rsidP="00522EAB">
            <w:pPr>
              <w:jc w:val="center"/>
              <w:rPr>
                <w:rFonts w:ascii="Times New Roman" w:hAnsi="Times New Roman" w:cs="Times New Roman"/>
                <w:b/>
                <w:sz w:val="20"/>
                <w:szCs w:val="20"/>
                <w:bdr w:val="none" w:sz="0" w:space="0" w:color="auto" w:frame="1"/>
              </w:rPr>
            </w:pPr>
            <w:r w:rsidRPr="00E248C2">
              <w:rPr>
                <w:rFonts w:ascii="Times New Roman" w:hAnsi="Times New Roman" w:cs="Times New Roman"/>
                <w:b/>
                <w:sz w:val="20"/>
                <w:szCs w:val="20"/>
                <w:bdr w:val="none" w:sz="0" w:space="0" w:color="auto" w:frame="1"/>
              </w:rPr>
              <w:t>Status</w:t>
            </w:r>
          </w:p>
        </w:tc>
        <w:tc>
          <w:tcPr>
            <w:tcW w:w="1134" w:type="dxa"/>
          </w:tcPr>
          <w:p w:rsidR="0046175D" w:rsidRPr="00E248C2" w:rsidRDefault="0046175D" w:rsidP="00E248C2">
            <w:pPr>
              <w:jc w:val="center"/>
              <w:rPr>
                <w:rFonts w:ascii="Times New Roman" w:hAnsi="Times New Roman" w:cs="Times New Roman"/>
                <w:b/>
                <w:color w:val="000000" w:themeColor="text1"/>
                <w:sz w:val="20"/>
                <w:szCs w:val="20"/>
              </w:rPr>
            </w:pPr>
            <w:r w:rsidRPr="00E248C2">
              <w:rPr>
                <w:rFonts w:ascii="Times New Roman" w:hAnsi="Times New Roman" w:cs="Times New Roman"/>
                <w:b/>
                <w:color w:val="000000" w:themeColor="text1"/>
                <w:sz w:val="20"/>
                <w:szCs w:val="20"/>
              </w:rPr>
              <w:t>∑ sampel</w:t>
            </w:r>
          </w:p>
        </w:tc>
        <w:tc>
          <w:tcPr>
            <w:tcW w:w="1418" w:type="dxa"/>
          </w:tcPr>
          <w:p w:rsidR="0046175D" w:rsidRPr="00E248C2" w:rsidRDefault="0046175D" w:rsidP="00522EAB">
            <w:pPr>
              <w:jc w:val="center"/>
              <w:rPr>
                <w:rFonts w:ascii="Times New Roman" w:hAnsi="Times New Roman" w:cs="Times New Roman"/>
                <w:b/>
                <w:color w:val="000000" w:themeColor="text1"/>
                <w:sz w:val="20"/>
                <w:szCs w:val="20"/>
              </w:rPr>
            </w:pPr>
            <w:r w:rsidRPr="00E248C2">
              <w:rPr>
                <w:rFonts w:ascii="Times New Roman" w:hAnsi="Times New Roman" w:cs="Times New Roman"/>
                <w:b/>
                <w:color w:val="000000" w:themeColor="text1"/>
                <w:sz w:val="20"/>
                <w:szCs w:val="20"/>
              </w:rPr>
              <w:t>Prosentase %</w:t>
            </w:r>
          </w:p>
        </w:tc>
      </w:tr>
      <w:tr w:rsidR="0046175D" w:rsidRPr="00CD1622" w:rsidTr="00E248C2">
        <w:trPr>
          <w:trHeight w:val="215"/>
        </w:trPr>
        <w:tc>
          <w:tcPr>
            <w:tcW w:w="567" w:type="dxa"/>
          </w:tcPr>
          <w:p w:rsidR="0046175D" w:rsidRPr="00E248C2" w:rsidRDefault="0046175D" w:rsidP="00522EAB">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1.</w:t>
            </w:r>
          </w:p>
        </w:tc>
        <w:tc>
          <w:tcPr>
            <w:tcW w:w="1134" w:type="dxa"/>
          </w:tcPr>
          <w:p w:rsidR="0046175D" w:rsidRPr="00E248C2" w:rsidRDefault="00E248C2" w:rsidP="00522EAB">
            <w:pPr>
              <w:rPr>
                <w:rFonts w:ascii="Times New Roman" w:hAnsi="Times New Roman" w:cs="Times New Roman"/>
                <w:sz w:val="20"/>
                <w:szCs w:val="20"/>
              </w:rPr>
            </w:pPr>
            <w:r w:rsidRPr="00E248C2">
              <w:rPr>
                <w:rFonts w:ascii="Times New Roman" w:hAnsi="Times New Roman" w:cs="Times New Roman"/>
                <w:sz w:val="20"/>
                <w:szCs w:val="20"/>
              </w:rPr>
              <w:t>Wira</w:t>
            </w:r>
            <w:r w:rsidRPr="00E248C2">
              <w:rPr>
                <w:rFonts w:ascii="Times New Roman" w:hAnsi="Times New Roman" w:cs="Times New Roman"/>
                <w:sz w:val="20"/>
                <w:szCs w:val="20"/>
                <w:lang w:val="en-US"/>
              </w:rPr>
              <w:t>u</w:t>
            </w:r>
            <w:r w:rsidR="0046175D" w:rsidRPr="00E248C2">
              <w:rPr>
                <w:rFonts w:ascii="Times New Roman" w:hAnsi="Times New Roman" w:cs="Times New Roman"/>
                <w:sz w:val="20"/>
                <w:szCs w:val="20"/>
              </w:rPr>
              <w:t>saha</w:t>
            </w:r>
          </w:p>
        </w:tc>
        <w:tc>
          <w:tcPr>
            <w:tcW w:w="1134" w:type="dxa"/>
          </w:tcPr>
          <w:p w:rsidR="0046175D" w:rsidRPr="00E248C2" w:rsidRDefault="0046175D" w:rsidP="00E248C2">
            <w:pPr>
              <w:jc w:val="center"/>
              <w:rPr>
                <w:rFonts w:ascii="Times New Roman" w:hAnsi="Times New Roman" w:cs="Times New Roman"/>
                <w:sz w:val="20"/>
                <w:szCs w:val="20"/>
              </w:rPr>
            </w:pPr>
            <w:r w:rsidRPr="00E248C2">
              <w:rPr>
                <w:rFonts w:ascii="Times New Roman" w:hAnsi="Times New Roman" w:cs="Times New Roman"/>
                <w:sz w:val="20"/>
                <w:szCs w:val="20"/>
              </w:rPr>
              <w:t>16</w:t>
            </w:r>
          </w:p>
        </w:tc>
        <w:tc>
          <w:tcPr>
            <w:tcW w:w="1418" w:type="dxa"/>
          </w:tcPr>
          <w:p w:rsidR="0046175D" w:rsidRPr="00E248C2" w:rsidRDefault="0046175D" w:rsidP="00522EAB">
            <w:pPr>
              <w:jc w:val="center"/>
              <w:rPr>
                <w:rFonts w:ascii="Times New Roman" w:hAnsi="Times New Roman" w:cs="Times New Roman"/>
                <w:color w:val="000000" w:themeColor="text1"/>
                <w:sz w:val="20"/>
                <w:szCs w:val="20"/>
              </w:rPr>
            </w:pPr>
            <w:r w:rsidRPr="00E248C2">
              <w:rPr>
                <w:rFonts w:ascii="Times New Roman" w:hAnsi="Times New Roman" w:cs="Times New Roman"/>
                <w:color w:val="000000" w:themeColor="text1"/>
                <w:sz w:val="20"/>
                <w:szCs w:val="20"/>
                <w:lang w:val="en-US"/>
              </w:rPr>
              <w:t>47</w:t>
            </w:r>
            <w:r w:rsidRPr="00E248C2">
              <w:rPr>
                <w:rFonts w:ascii="Times New Roman" w:hAnsi="Times New Roman" w:cs="Times New Roman"/>
                <w:color w:val="000000" w:themeColor="text1"/>
                <w:sz w:val="20"/>
                <w:szCs w:val="20"/>
              </w:rPr>
              <w:t xml:space="preserve"> %</w:t>
            </w:r>
          </w:p>
        </w:tc>
      </w:tr>
      <w:tr w:rsidR="0046175D" w:rsidRPr="00CD1622" w:rsidTr="00E248C2">
        <w:trPr>
          <w:trHeight w:val="206"/>
        </w:trPr>
        <w:tc>
          <w:tcPr>
            <w:tcW w:w="567" w:type="dxa"/>
          </w:tcPr>
          <w:p w:rsidR="0046175D" w:rsidRPr="00E248C2" w:rsidRDefault="0046175D" w:rsidP="00522EAB">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2.</w:t>
            </w:r>
          </w:p>
        </w:tc>
        <w:tc>
          <w:tcPr>
            <w:tcW w:w="1134" w:type="dxa"/>
          </w:tcPr>
          <w:p w:rsidR="0046175D" w:rsidRPr="00E248C2" w:rsidRDefault="0046175D" w:rsidP="00522EAB">
            <w:pPr>
              <w:rPr>
                <w:rFonts w:ascii="Times New Roman" w:hAnsi="Times New Roman" w:cs="Times New Roman"/>
                <w:sz w:val="20"/>
                <w:szCs w:val="20"/>
              </w:rPr>
            </w:pPr>
            <w:r w:rsidRPr="00E248C2">
              <w:rPr>
                <w:rFonts w:ascii="Times New Roman" w:hAnsi="Times New Roman" w:cs="Times New Roman"/>
                <w:sz w:val="20"/>
                <w:szCs w:val="20"/>
              </w:rPr>
              <w:t>PNS</w:t>
            </w:r>
          </w:p>
        </w:tc>
        <w:tc>
          <w:tcPr>
            <w:tcW w:w="1134" w:type="dxa"/>
          </w:tcPr>
          <w:p w:rsidR="0046175D" w:rsidRPr="00E248C2" w:rsidRDefault="0046175D" w:rsidP="00E248C2">
            <w:pPr>
              <w:jc w:val="center"/>
              <w:rPr>
                <w:rFonts w:ascii="Times New Roman" w:hAnsi="Times New Roman" w:cs="Times New Roman"/>
                <w:sz w:val="20"/>
                <w:szCs w:val="20"/>
              </w:rPr>
            </w:pPr>
            <w:r w:rsidRPr="00E248C2">
              <w:rPr>
                <w:rFonts w:ascii="Times New Roman" w:hAnsi="Times New Roman" w:cs="Times New Roman"/>
                <w:sz w:val="20"/>
                <w:szCs w:val="20"/>
              </w:rPr>
              <w:t>3</w:t>
            </w:r>
          </w:p>
        </w:tc>
        <w:tc>
          <w:tcPr>
            <w:tcW w:w="1418" w:type="dxa"/>
          </w:tcPr>
          <w:p w:rsidR="0046175D" w:rsidRPr="00E248C2" w:rsidRDefault="0046175D" w:rsidP="00522EAB">
            <w:pPr>
              <w:jc w:val="center"/>
              <w:rPr>
                <w:rFonts w:ascii="Times New Roman" w:hAnsi="Times New Roman" w:cs="Times New Roman"/>
                <w:color w:val="000000" w:themeColor="text1"/>
                <w:sz w:val="20"/>
                <w:szCs w:val="20"/>
              </w:rPr>
            </w:pPr>
            <w:r w:rsidRPr="00E248C2">
              <w:rPr>
                <w:rFonts w:ascii="Times New Roman" w:hAnsi="Times New Roman" w:cs="Times New Roman"/>
                <w:color w:val="000000" w:themeColor="text1"/>
                <w:sz w:val="20"/>
                <w:szCs w:val="20"/>
                <w:lang w:val="en-US"/>
              </w:rPr>
              <w:t>9</w:t>
            </w:r>
            <w:r w:rsidRPr="00E248C2">
              <w:rPr>
                <w:rFonts w:ascii="Times New Roman" w:hAnsi="Times New Roman" w:cs="Times New Roman"/>
                <w:color w:val="000000" w:themeColor="text1"/>
                <w:sz w:val="20"/>
                <w:szCs w:val="20"/>
              </w:rPr>
              <w:t>%</w:t>
            </w:r>
          </w:p>
        </w:tc>
      </w:tr>
      <w:tr w:rsidR="0046175D" w:rsidRPr="00CD1622" w:rsidTr="00E248C2">
        <w:trPr>
          <w:trHeight w:val="195"/>
        </w:trPr>
        <w:tc>
          <w:tcPr>
            <w:tcW w:w="567" w:type="dxa"/>
            <w:tcBorders>
              <w:bottom w:val="single" w:sz="4" w:space="0" w:color="000000" w:themeColor="text1"/>
            </w:tcBorders>
          </w:tcPr>
          <w:p w:rsidR="0046175D" w:rsidRPr="00E248C2" w:rsidRDefault="0046175D" w:rsidP="00522EAB">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3.</w:t>
            </w:r>
          </w:p>
        </w:tc>
        <w:tc>
          <w:tcPr>
            <w:tcW w:w="1134" w:type="dxa"/>
            <w:tcBorders>
              <w:bottom w:val="single" w:sz="4" w:space="0" w:color="000000" w:themeColor="text1"/>
            </w:tcBorders>
          </w:tcPr>
          <w:p w:rsidR="0046175D" w:rsidRPr="00E248C2" w:rsidRDefault="0046175D" w:rsidP="00522EAB">
            <w:pPr>
              <w:rPr>
                <w:rFonts w:ascii="Times New Roman" w:hAnsi="Times New Roman" w:cs="Times New Roman"/>
                <w:sz w:val="20"/>
                <w:szCs w:val="20"/>
              </w:rPr>
            </w:pPr>
            <w:r w:rsidRPr="00E248C2">
              <w:rPr>
                <w:rFonts w:ascii="Times New Roman" w:hAnsi="Times New Roman" w:cs="Times New Roman"/>
                <w:sz w:val="20"/>
                <w:szCs w:val="20"/>
              </w:rPr>
              <w:t>Berlayar</w:t>
            </w:r>
          </w:p>
        </w:tc>
        <w:tc>
          <w:tcPr>
            <w:tcW w:w="1134" w:type="dxa"/>
          </w:tcPr>
          <w:p w:rsidR="0046175D" w:rsidRPr="00E248C2" w:rsidRDefault="0046175D" w:rsidP="00E248C2">
            <w:pPr>
              <w:jc w:val="center"/>
              <w:rPr>
                <w:rFonts w:ascii="Times New Roman" w:hAnsi="Times New Roman" w:cs="Times New Roman"/>
                <w:sz w:val="20"/>
                <w:szCs w:val="20"/>
              </w:rPr>
            </w:pPr>
            <w:r w:rsidRPr="00E248C2">
              <w:rPr>
                <w:rFonts w:ascii="Times New Roman" w:hAnsi="Times New Roman" w:cs="Times New Roman"/>
                <w:sz w:val="20"/>
                <w:szCs w:val="20"/>
              </w:rPr>
              <w:t>4</w:t>
            </w:r>
          </w:p>
        </w:tc>
        <w:tc>
          <w:tcPr>
            <w:tcW w:w="1418" w:type="dxa"/>
          </w:tcPr>
          <w:p w:rsidR="0046175D" w:rsidRPr="00E248C2" w:rsidRDefault="00634AB2" w:rsidP="00522EAB">
            <w:pPr>
              <w:jc w:val="center"/>
              <w:rPr>
                <w:rFonts w:ascii="Times New Roman" w:hAnsi="Times New Roman" w:cs="Times New Roman"/>
                <w:color w:val="000000" w:themeColor="text1"/>
                <w:sz w:val="20"/>
                <w:szCs w:val="20"/>
              </w:rPr>
            </w:pPr>
            <w:r w:rsidRPr="00E248C2">
              <w:rPr>
                <w:rFonts w:ascii="Times New Roman" w:hAnsi="Times New Roman" w:cs="Times New Roman"/>
                <w:color w:val="000000" w:themeColor="text1"/>
                <w:sz w:val="20"/>
                <w:szCs w:val="20"/>
                <w:lang w:val="en-US"/>
              </w:rPr>
              <w:t>12</w:t>
            </w:r>
            <w:r w:rsidR="0046175D" w:rsidRPr="00E248C2">
              <w:rPr>
                <w:rFonts w:ascii="Times New Roman" w:hAnsi="Times New Roman" w:cs="Times New Roman"/>
                <w:color w:val="000000" w:themeColor="text1"/>
                <w:sz w:val="20"/>
                <w:szCs w:val="20"/>
              </w:rPr>
              <w:t>%</w:t>
            </w:r>
          </w:p>
        </w:tc>
      </w:tr>
      <w:tr w:rsidR="0046175D" w:rsidRPr="00CD1622" w:rsidTr="00E248C2">
        <w:trPr>
          <w:trHeight w:val="172"/>
        </w:trPr>
        <w:tc>
          <w:tcPr>
            <w:tcW w:w="567" w:type="dxa"/>
            <w:tcBorders>
              <w:bottom w:val="single" w:sz="4" w:space="0" w:color="000000" w:themeColor="text1"/>
            </w:tcBorders>
          </w:tcPr>
          <w:p w:rsidR="0046175D" w:rsidRPr="00E248C2" w:rsidRDefault="0046175D" w:rsidP="00522EAB">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4.</w:t>
            </w:r>
          </w:p>
        </w:tc>
        <w:tc>
          <w:tcPr>
            <w:tcW w:w="1134" w:type="dxa"/>
            <w:tcBorders>
              <w:bottom w:val="single" w:sz="4" w:space="0" w:color="000000" w:themeColor="text1"/>
            </w:tcBorders>
          </w:tcPr>
          <w:p w:rsidR="0046175D" w:rsidRPr="00E248C2" w:rsidRDefault="0046175D" w:rsidP="00522EAB">
            <w:pPr>
              <w:rPr>
                <w:rFonts w:ascii="Times New Roman" w:hAnsi="Times New Roman" w:cs="Times New Roman"/>
                <w:sz w:val="20"/>
                <w:szCs w:val="20"/>
              </w:rPr>
            </w:pPr>
            <w:r w:rsidRPr="00E248C2">
              <w:rPr>
                <w:rFonts w:ascii="Times New Roman" w:hAnsi="Times New Roman" w:cs="Times New Roman"/>
                <w:sz w:val="20"/>
                <w:szCs w:val="20"/>
              </w:rPr>
              <w:t>Buruh</w:t>
            </w:r>
          </w:p>
        </w:tc>
        <w:tc>
          <w:tcPr>
            <w:tcW w:w="1134" w:type="dxa"/>
          </w:tcPr>
          <w:p w:rsidR="0046175D" w:rsidRPr="00E248C2" w:rsidRDefault="0046175D" w:rsidP="00E248C2">
            <w:pPr>
              <w:jc w:val="center"/>
              <w:rPr>
                <w:rFonts w:ascii="Times New Roman" w:hAnsi="Times New Roman" w:cs="Times New Roman"/>
                <w:sz w:val="20"/>
                <w:szCs w:val="20"/>
              </w:rPr>
            </w:pPr>
            <w:r w:rsidRPr="00E248C2">
              <w:rPr>
                <w:rFonts w:ascii="Times New Roman" w:hAnsi="Times New Roman" w:cs="Times New Roman"/>
                <w:sz w:val="20"/>
                <w:szCs w:val="20"/>
              </w:rPr>
              <w:t>4</w:t>
            </w:r>
          </w:p>
        </w:tc>
        <w:tc>
          <w:tcPr>
            <w:tcW w:w="1418" w:type="dxa"/>
          </w:tcPr>
          <w:p w:rsidR="0046175D" w:rsidRPr="00E248C2" w:rsidRDefault="00634AB2" w:rsidP="00522EAB">
            <w:pPr>
              <w:jc w:val="center"/>
              <w:rPr>
                <w:rFonts w:ascii="Times New Roman" w:hAnsi="Times New Roman" w:cs="Times New Roman"/>
                <w:color w:val="000000" w:themeColor="text1"/>
                <w:sz w:val="20"/>
                <w:szCs w:val="20"/>
              </w:rPr>
            </w:pPr>
            <w:r w:rsidRPr="00E248C2">
              <w:rPr>
                <w:rFonts w:ascii="Times New Roman" w:hAnsi="Times New Roman" w:cs="Times New Roman"/>
                <w:color w:val="000000" w:themeColor="text1"/>
                <w:sz w:val="20"/>
                <w:szCs w:val="20"/>
                <w:lang w:val="en-US"/>
              </w:rPr>
              <w:t>12</w:t>
            </w:r>
            <w:r w:rsidR="0046175D" w:rsidRPr="00E248C2">
              <w:rPr>
                <w:rFonts w:ascii="Times New Roman" w:hAnsi="Times New Roman" w:cs="Times New Roman"/>
                <w:color w:val="000000" w:themeColor="text1"/>
                <w:sz w:val="20"/>
                <w:szCs w:val="20"/>
              </w:rPr>
              <w:t>%</w:t>
            </w:r>
          </w:p>
        </w:tc>
      </w:tr>
      <w:tr w:rsidR="0046175D" w:rsidRPr="00CD1622" w:rsidTr="00E248C2">
        <w:trPr>
          <w:trHeight w:val="303"/>
        </w:trPr>
        <w:tc>
          <w:tcPr>
            <w:tcW w:w="567" w:type="dxa"/>
            <w:tcBorders>
              <w:bottom w:val="single" w:sz="4" w:space="0" w:color="000000" w:themeColor="text1"/>
            </w:tcBorders>
          </w:tcPr>
          <w:p w:rsidR="0046175D" w:rsidRPr="00E248C2" w:rsidRDefault="0046175D" w:rsidP="00522EAB">
            <w:pPr>
              <w:jc w:val="center"/>
              <w:rPr>
                <w:rFonts w:ascii="Times New Roman" w:hAnsi="Times New Roman" w:cs="Times New Roman"/>
                <w:sz w:val="20"/>
                <w:szCs w:val="20"/>
                <w:bdr w:val="none" w:sz="0" w:space="0" w:color="auto" w:frame="1"/>
                <w:lang w:val="en-US"/>
              </w:rPr>
            </w:pPr>
            <w:r w:rsidRPr="00E248C2">
              <w:rPr>
                <w:rFonts w:ascii="Times New Roman" w:hAnsi="Times New Roman" w:cs="Times New Roman"/>
                <w:sz w:val="20"/>
                <w:szCs w:val="20"/>
                <w:bdr w:val="none" w:sz="0" w:space="0" w:color="auto" w:frame="1"/>
                <w:lang w:val="en-US"/>
              </w:rPr>
              <w:t>5</w:t>
            </w:r>
          </w:p>
        </w:tc>
        <w:tc>
          <w:tcPr>
            <w:tcW w:w="1134" w:type="dxa"/>
            <w:tcBorders>
              <w:bottom w:val="single" w:sz="4" w:space="0" w:color="000000" w:themeColor="text1"/>
            </w:tcBorders>
          </w:tcPr>
          <w:p w:rsidR="0046175D" w:rsidRPr="00E248C2" w:rsidRDefault="0046175D" w:rsidP="00522EAB">
            <w:pPr>
              <w:rPr>
                <w:rFonts w:ascii="Times New Roman" w:hAnsi="Times New Roman" w:cs="Times New Roman"/>
                <w:sz w:val="20"/>
                <w:szCs w:val="20"/>
                <w:lang w:val="en-US"/>
              </w:rPr>
            </w:pPr>
            <w:r w:rsidRPr="00E248C2">
              <w:rPr>
                <w:rFonts w:ascii="Times New Roman" w:hAnsi="Times New Roman" w:cs="Times New Roman"/>
                <w:sz w:val="20"/>
                <w:szCs w:val="20"/>
                <w:lang w:val="en-US"/>
              </w:rPr>
              <w:t>Pedagang</w:t>
            </w:r>
          </w:p>
        </w:tc>
        <w:tc>
          <w:tcPr>
            <w:tcW w:w="1134" w:type="dxa"/>
          </w:tcPr>
          <w:p w:rsidR="0046175D" w:rsidRPr="00E248C2" w:rsidRDefault="0046175D" w:rsidP="00E248C2">
            <w:pPr>
              <w:jc w:val="center"/>
              <w:rPr>
                <w:rFonts w:ascii="Times New Roman" w:hAnsi="Times New Roman" w:cs="Times New Roman"/>
                <w:sz w:val="20"/>
                <w:szCs w:val="20"/>
              </w:rPr>
            </w:pPr>
            <w:r w:rsidRPr="00E248C2">
              <w:rPr>
                <w:rFonts w:ascii="Times New Roman" w:hAnsi="Times New Roman" w:cs="Times New Roman"/>
                <w:sz w:val="20"/>
                <w:szCs w:val="20"/>
              </w:rPr>
              <w:t>7</w:t>
            </w:r>
          </w:p>
        </w:tc>
        <w:tc>
          <w:tcPr>
            <w:tcW w:w="1418" w:type="dxa"/>
          </w:tcPr>
          <w:p w:rsidR="0046175D" w:rsidRPr="00E248C2" w:rsidRDefault="00634AB2" w:rsidP="00522EAB">
            <w:pPr>
              <w:jc w:val="center"/>
              <w:rPr>
                <w:rFonts w:ascii="Times New Roman" w:hAnsi="Times New Roman" w:cs="Times New Roman"/>
                <w:color w:val="000000" w:themeColor="text1"/>
                <w:sz w:val="20"/>
                <w:szCs w:val="20"/>
                <w:lang w:val="en-US"/>
              </w:rPr>
            </w:pPr>
            <w:r w:rsidRPr="00E248C2">
              <w:rPr>
                <w:rFonts w:ascii="Times New Roman" w:hAnsi="Times New Roman" w:cs="Times New Roman"/>
                <w:color w:val="000000" w:themeColor="text1"/>
                <w:sz w:val="20"/>
                <w:szCs w:val="20"/>
                <w:lang w:val="en-US"/>
              </w:rPr>
              <w:t>2</w:t>
            </w:r>
            <w:r w:rsidR="0046175D" w:rsidRPr="00E248C2">
              <w:rPr>
                <w:rFonts w:ascii="Times New Roman" w:hAnsi="Times New Roman" w:cs="Times New Roman"/>
                <w:color w:val="000000" w:themeColor="text1"/>
                <w:sz w:val="20"/>
                <w:szCs w:val="20"/>
                <w:lang w:val="en-US"/>
              </w:rPr>
              <w:t>0</w:t>
            </w:r>
          </w:p>
        </w:tc>
      </w:tr>
      <w:tr w:rsidR="00E248C2" w:rsidRPr="00CD1622" w:rsidTr="009B0C9C">
        <w:trPr>
          <w:trHeight w:val="472"/>
        </w:trPr>
        <w:tc>
          <w:tcPr>
            <w:tcW w:w="1701" w:type="dxa"/>
            <w:gridSpan w:val="2"/>
            <w:vAlign w:val="center"/>
          </w:tcPr>
          <w:p w:rsidR="00E248C2" w:rsidRPr="00E248C2" w:rsidRDefault="00E248C2" w:rsidP="00E248C2">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Jumlah Keseluruhan</w:t>
            </w:r>
          </w:p>
        </w:tc>
        <w:tc>
          <w:tcPr>
            <w:tcW w:w="1134" w:type="dxa"/>
          </w:tcPr>
          <w:p w:rsidR="00E248C2" w:rsidRPr="00E248C2" w:rsidRDefault="00E248C2" w:rsidP="00E248C2">
            <w:pPr>
              <w:jc w:val="center"/>
              <w:rPr>
                <w:rFonts w:ascii="Times New Roman" w:hAnsi="Times New Roman" w:cs="Times New Roman"/>
                <w:sz w:val="20"/>
                <w:szCs w:val="20"/>
                <w:bdr w:val="none" w:sz="0" w:space="0" w:color="auto" w:frame="1"/>
                <w:lang w:val="en-US"/>
              </w:rPr>
            </w:pPr>
            <w:r w:rsidRPr="00E248C2">
              <w:rPr>
                <w:rFonts w:ascii="Times New Roman" w:hAnsi="Times New Roman" w:cs="Times New Roman"/>
                <w:sz w:val="20"/>
                <w:szCs w:val="20"/>
                <w:bdr w:val="none" w:sz="0" w:space="0" w:color="auto" w:frame="1"/>
                <w:lang w:val="en-US"/>
              </w:rPr>
              <w:t>35</w:t>
            </w:r>
          </w:p>
        </w:tc>
        <w:tc>
          <w:tcPr>
            <w:tcW w:w="1418" w:type="dxa"/>
          </w:tcPr>
          <w:p w:rsidR="00E248C2" w:rsidRPr="00E248C2" w:rsidRDefault="00E248C2" w:rsidP="00522EAB">
            <w:pPr>
              <w:jc w:val="center"/>
              <w:rPr>
                <w:rFonts w:ascii="Times New Roman" w:hAnsi="Times New Roman" w:cs="Times New Roman"/>
                <w:sz w:val="20"/>
                <w:szCs w:val="20"/>
                <w:bdr w:val="none" w:sz="0" w:space="0" w:color="auto" w:frame="1"/>
              </w:rPr>
            </w:pPr>
            <w:r w:rsidRPr="00E248C2">
              <w:rPr>
                <w:rFonts w:ascii="Times New Roman" w:hAnsi="Times New Roman" w:cs="Times New Roman"/>
                <w:sz w:val="20"/>
                <w:szCs w:val="20"/>
                <w:bdr w:val="none" w:sz="0" w:space="0" w:color="auto" w:frame="1"/>
              </w:rPr>
              <w:t>100%</w:t>
            </w:r>
          </w:p>
        </w:tc>
      </w:tr>
    </w:tbl>
    <w:p w:rsidR="00AB5235" w:rsidRPr="00BE2216" w:rsidRDefault="00634AB2" w:rsidP="00E248C2">
      <w:pPr>
        <w:pStyle w:val="ListParagraph"/>
        <w:spacing w:after="0" w:line="240" w:lineRule="auto"/>
        <w:ind w:left="0"/>
        <w:rPr>
          <w:rFonts w:ascii="Times New Roman" w:hAnsi="Times New Roman" w:cs="Times New Roman"/>
          <w:noProof/>
          <w:sz w:val="20"/>
          <w:szCs w:val="20"/>
          <w:lang w:val="en-US"/>
        </w:rPr>
      </w:pPr>
      <w:r w:rsidRPr="00BE2216">
        <w:rPr>
          <w:rFonts w:ascii="Times New Roman" w:hAnsi="Times New Roman" w:cs="Times New Roman"/>
          <w:noProof/>
          <w:sz w:val="20"/>
          <w:szCs w:val="20"/>
          <w:lang w:val="en-US"/>
        </w:rPr>
        <w:t>Sumber: Data yang diolah, 2016</w:t>
      </w:r>
    </w:p>
    <w:p w:rsidR="00634AB2" w:rsidRDefault="00634AB2" w:rsidP="008E7123">
      <w:pPr>
        <w:spacing w:after="0" w:line="240" w:lineRule="auto"/>
        <w:rPr>
          <w:rFonts w:ascii="Times New Roman" w:hAnsi="Times New Roman" w:cs="Times New Roman"/>
          <w:b/>
          <w:noProof/>
          <w:sz w:val="20"/>
          <w:szCs w:val="20"/>
          <w:lang w:val="en-US"/>
        </w:rPr>
      </w:pPr>
    </w:p>
    <w:p w:rsidR="008E7123" w:rsidRPr="008E7123" w:rsidRDefault="008E7123" w:rsidP="008E7123">
      <w:pPr>
        <w:spacing w:after="0" w:line="240" w:lineRule="auto"/>
        <w:ind w:firstLine="720"/>
        <w:jc w:val="both"/>
        <w:rPr>
          <w:rFonts w:ascii="Times New Roman" w:hAnsi="Times New Roman" w:cs="Times New Roman"/>
          <w:noProof/>
          <w:sz w:val="20"/>
          <w:szCs w:val="20"/>
          <w:lang w:val="en-US"/>
        </w:rPr>
      </w:pPr>
      <w:r w:rsidRPr="008E7123">
        <w:rPr>
          <w:rFonts w:ascii="Times New Roman" w:hAnsi="Times New Roman" w:cs="Times New Roman"/>
          <w:noProof/>
          <w:sz w:val="20"/>
          <w:szCs w:val="20"/>
          <w:lang w:val="en-US"/>
        </w:rPr>
        <w:t xml:space="preserve">Pada perbedaan status ekonomi ini dapat dilihat dari jenis pekerjaan orang tua responden. Dari data yang didapatkan, orang tua responden memiliki jenis pekerjaan diantaranya Wirausaha, PNS, Berlayar, Buruh, dan Pedagang. Sehingga jika data dijadikan prosentase jenis pekerjaan ini dapat dilihat pada  </w:t>
      </w:r>
      <w:r>
        <w:rPr>
          <w:rFonts w:ascii="Times New Roman" w:hAnsi="Times New Roman" w:cs="Times New Roman"/>
          <w:noProof/>
          <w:sz w:val="20"/>
          <w:szCs w:val="20"/>
          <w:lang w:val="en-US"/>
        </w:rPr>
        <w:t>tabel 4 di atas</w:t>
      </w:r>
      <w:r w:rsidRPr="008E7123">
        <w:rPr>
          <w:rFonts w:ascii="Times New Roman" w:hAnsi="Times New Roman" w:cs="Times New Roman"/>
          <w:noProof/>
          <w:sz w:val="20"/>
          <w:szCs w:val="20"/>
          <w:lang w:val="en-US"/>
        </w:rPr>
        <w:t>, yang menunjukan responden yang orang tuanya bekerja sebagai wirausaha berjumlah 47%, responden yang orang tuanya bekerja sebagai PNS berjumlah 9%, responden yang orang tuanya bekerja sebagai berlayar berjumlah 12%, responden yang orang tuanya bekerja sebagai buruh berjumlah 12% dan responden yang orang tuanya bekerja sebagai pedagang berjumlah 20%.</w:t>
      </w:r>
      <w:r>
        <w:rPr>
          <w:rFonts w:ascii="Times New Roman" w:hAnsi="Times New Roman" w:cs="Times New Roman"/>
          <w:noProof/>
          <w:sz w:val="20"/>
          <w:szCs w:val="20"/>
          <w:lang w:val="en-US"/>
        </w:rPr>
        <w:t xml:space="preserve"> </w:t>
      </w:r>
      <w:r w:rsidRPr="008E7123">
        <w:rPr>
          <w:rFonts w:ascii="Times New Roman" w:hAnsi="Times New Roman" w:cs="Times New Roman"/>
          <w:noProof/>
          <w:sz w:val="20"/>
          <w:szCs w:val="20"/>
          <w:lang w:val="en-US"/>
        </w:rPr>
        <w:t xml:space="preserve">Jadi mayoritas pekerjaan </w:t>
      </w:r>
      <w:r w:rsidRPr="008E7123">
        <w:rPr>
          <w:rFonts w:ascii="Times New Roman" w:hAnsi="Times New Roman" w:cs="Times New Roman"/>
          <w:noProof/>
          <w:sz w:val="20"/>
          <w:szCs w:val="20"/>
          <w:lang w:val="en-US"/>
        </w:rPr>
        <w:t>orang tua responden adalah wirausaha. Hal ini menunjukkan bahwa keadaan ekonomi pada siswa kelas 5 SD N</w:t>
      </w:r>
      <w:r>
        <w:rPr>
          <w:rFonts w:ascii="Times New Roman" w:hAnsi="Times New Roman" w:cs="Times New Roman"/>
          <w:noProof/>
          <w:sz w:val="20"/>
          <w:szCs w:val="20"/>
          <w:lang w:val="en-US"/>
        </w:rPr>
        <w:t>egeri</w:t>
      </w:r>
      <w:r w:rsidRPr="008E7123">
        <w:rPr>
          <w:rFonts w:ascii="Times New Roman" w:hAnsi="Times New Roman" w:cs="Times New Roman"/>
          <w:noProof/>
          <w:sz w:val="20"/>
          <w:szCs w:val="20"/>
          <w:lang w:val="en-US"/>
        </w:rPr>
        <w:t xml:space="preserve"> Selapura 02 adalah berkecukupan</w:t>
      </w:r>
    </w:p>
    <w:p w:rsidR="002B4086" w:rsidRPr="00634AB2" w:rsidRDefault="00634AB2" w:rsidP="002439DB">
      <w:pPr>
        <w:pStyle w:val="ListParagraph"/>
        <w:numPr>
          <w:ilvl w:val="1"/>
          <w:numId w:val="9"/>
        </w:numPr>
        <w:spacing w:after="0" w:line="240" w:lineRule="auto"/>
        <w:rPr>
          <w:rFonts w:ascii="Times New Roman" w:hAnsi="Times New Roman" w:cs="Times New Roman"/>
          <w:b/>
          <w:noProof/>
          <w:sz w:val="20"/>
          <w:szCs w:val="20"/>
          <w:lang w:val="en-US"/>
        </w:rPr>
      </w:pPr>
      <w:r w:rsidRPr="002439DB">
        <w:rPr>
          <w:rFonts w:ascii="Times New Roman" w:hAnsi="Times New Roman" w:cs="Times New Roman"/>
          <w:b/>
          <w:color w:val="000000" w:themeColor="text1"/>
          <w:sz w:val="20"/>
          <w:szCs w:val="20"/>
          <w:lang w:val="en-US"/>
        </w:rPr>
        <w:t>Analisis</w:t>
      </w:r>
      <w:r w:rsidRPr="00634AB2">
        <w:rPr>
          <w:rFonts w:ascii="Times New Roman" w:hAnsi="Times New Roman" w:cs="Times New Roman"/>
          <w:b/>
          <w:noProof/>
          <w:sz w:val="20"/>
          <w:szCs w:val="20"/>
          <w:lang w:val="en-US"/>
        </w:rPr>
        <w:t xml:space="preserve"> </w:t>
      </w:r>
      <w:r w:rsidR="006E3078" w:rsidRPr="006E3078">
        <w:rPr>
          <w:rFonts w:ascii="Times New Roman" w:hAnsi="Times New Roman" w:cs="Times New Roman"/>
          <w:b/>
          <w:noProof/>
          <w:sz w:val="20"/>
          <w:szCs w:val="20"/>
          <w:lang w:val="en-US"/>
        </w:rPr>
        <w:t>Deskripsi Data</w:t>
      </w:r>
    </w:p>
    <w:p w:rsidR="00634AB2" w:rsidRDefault="00634AB2" w:rsidP="002439DB">
      <w:pPr>
        <w:spacing w:line="240" w:lineRule="auto"/>
        <w:ind w:firstLine="426"/>
        <w:contextualSpacing/>
        <w:jc w:val="both"/>
        <w:rPr>
          <w:rFonts w:ascii="Times New Roman" w:hAnsi="Times New Roman" w:cs="Times New Roman"/>
          <w:noProof/>
          <w:sz w:val="20"/>
          <w:szCs w:val="20"/>
          <w:lang w:val="en-US"/>
        </w:rPr>
      </w:pPr>
      <w:r w:rsidRPr="00634AB2">
        <w:rPr>
          <w:rFonts w:ascii="Times New Roman" w:hAnsi="Times New Roman" w:cs="Times New Roman"/>
          <w:noProof/>
          <w:sz w:val="20"/>
          <w:szCs w:val="20"/>
          <w:lang w:val="en-US"/>
        </w:rPr>
        <w:t xml:space="preserve">Tindakan menganalisis deskripsi merupakan bentuk analisis data penelitian untuk menguji generalisasi hasil penelitian berdasarkan satu sampel.  Pada analisis deskripsi menggunakann uji statistik tujuannya untuk menguji hipotesis dari penelitian yang bersifat deskripsi. Sehingga pada penelitian dapat diketahui pengaruh yang terjadi saat diberi angket </w:t>
      </w:r>
      <w:r w:rsidRPr="00043467">
        <w:rPr>
          <w:rFonts w:ascii="Times New Roman" w:hAnsi="Times New Roman" w:cs="Times New Roman"/>
          <w:i/>
          <w:noProof/>
          <w:sz w:val="20"/>
          <w:szCs w:val="20"/>
          <w:lang w:val="en-US"/>
        </w:rPr>
        <w:t>pretes</w:t>
      </w:r>
      <w:r w:rsidR="00043467" w:rsidRPr="00043467">
        <w:rPr>
          <w:rFonts w:ascii="Times New Roman" w:hAnsi="Times New Roman" w:cs="Times New Roman"/>
          <w:i/>
          <w:noProof/>
          <w:sz w:val="20"/>
          <w:szCs w:val="20"/>
          <w:lang w:val="en-US"/>
        </w:rPr>
        <w:t>t</w:t>
      </w:r>
      <w:r w:rsidRPr="00634AB2">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634AB2">
        <w:rPr>
          <w:rFonts w:ascii="Times New Roman" w:hAnsi="Times New Roman" w:cs="Times New Roman"/>
          <w:noProof/>
          <w:sz w:val="20"/>
          <w:szCs w:val="20"/>
          <w:lang w:val="en-US"/>
        </w:rPr>
        <w:t xml:space="preserve">. Pemberian </w:t>
      </w:r>
      <w:r w:rsidR="00210F03" w:rsidRPr="00210F03">
        <w:rPr>
          <w:rFonts w:ascii="Times New Roman" w:hAnsi="Times New Roman" w:cs="Times New Roman"/>
          <w:i/>
          <w:noProof/>
          <w:sz w:val="20"/>
          <w:szCs w:val="20"/>
          <w:lang w:val="en-US"/>
        </w:rPr>
        <w:t>pretest</w:t>
      </w:r>
      <w:r w:rsidRPr="00634AB2">
        <w:rPr>
          <w:rFonts w:ascii="Times New Roman" w:hAnsi="Times New Roman" w:cs="Times New Roman"/>
          <w:noProof/>
          <w:sz w:val="20"/>
          <w:szCs w:val="20"/>
          <w:lang w:val="en-US"/>
        </w:rPr>
        <w:t xml:space="preserve"> bertujuan untuk mengetahui apakah pengetahuan awal siswa mengenai penggunaan perpustakaan sekolah dengan penggunaan metode </w:t>
      </w:r>
      <w:r w:rsidR="00210F03" w:rsidRPr="00210F03">
        <w:rPr>
          <w:rFonts w:ascii="Times New Roman" w:hAnsi="Times New Roman" w:cs="Times New Roman"/>
          <w:i/>
          <w:noProof/>
          <w:sz w:val="20"/>
          <w:szCs w:val="20"/>
          <w:lang w:val="en-US"/>
        </w:rPr>
        <w:t>whole language</w:t>
      </w:r>
      <w:r w:rsidRPr="00634AB2">
        <w:rPr>
          <w:rFonts w:ascii="Times New Roman" w:hAnsi="Times New Roman" w:cs="Times New Roman"/>
          <w:noProof/>
          <w:sz w:val="20"/>
          <w:szCs w:val="20"/>
          <w:lang w:val="en-US"/>
        </w:rPr>
        <w:t xml:space="preserve">  pada kelas uji dan kelas kontrol itu berbeda atau sama. Sedangkan data </w:t>
      </w:r>
      <w:r w:rsidR="00210F03" w:rsidRPr="00210F03">
        <w:rPr>
          <w:rFonts w:ascii="Times New Roman" w:hAnsi="Times New Roman" w:cs="Times New Roman"/>
          <w:i/>
          <w:noProof/>
          <w:sz w:val="20"/>
          <w:szCs w:val="20"/>
          <w:lang w:val="en-US"/>
        </w:rPr>
        <w:t>posttest</w:t>
      </w:r>
      <w:r w:rsidRPr="00634AB2">
        <w:rPr>
          <w:rFonts w:ascii="Times New Roman" w:hAnsi="Times New Roman" w:cs="Times New Roman"/>
          <w:noProof/>
          <w:sz w:val="20"/>
          <w:szCs w:val="20"/>
          <w:lang w:val="en-US"/>
        </w:rPr>
        <w:t xml:space="preserve"> dilakukan bertujuan untuk mengetahui terjadi perubahan atau tidak setelah di beri </w:t>
      </w:r>
      <w:r w:rsidR="00210F03" w:rsidRPr="00210F03">
        <w:rPr>
          <w:rFonts w:ascii="Times New Roman" w:hAnsi="Times New Roman" w:cs="Times New Roman"/>
          <w:i/>
          <w:noProof/>
          <w:sz w:val="20"/>
          <w:szCs w:val="20"/>
          <w:lang w:val="en-US"/>
        </w:rPr>
        <w:t>treatment</w:t>
      </w:r>
      <w:r w:rsidRPr="00634AB2">
        <w:rPr>
          <w:rFonts w:ascii="Times New Roman" w:hAnsi="Times New Roman" w:cs="Times New Roman"/>
          <w:noProof/>
          <w:sz w:val="20"/>
          <w:szCs w:val="20"/>
          <w:lang w:val="en-US"/>
        </w:rPr>
        <w:t xml:space="preserve">. Data </w:t>
      </w:r>
      <w:r w:rsidRPr="00A917DD">
        <w:rPr>
          <w:rFonts w:ascii="Times New Roman" w:hAnsi="Times New Roman" w:cs="Times New Roman"/>
          <w:i/>
          <w:noProof/>
          <w:sz w:val="20"/>
          <w:szCs w:val="20"/>
          <w:lang w:val="en-US"/>
        </w:rPr>
        <w:t>pretes</w:t>
      </w:r>
      <w:r w:rsidR="00A917DD" w:rsidRPr="00A917DD">
        <w:rPr>
          <w:rFonts w:ascii="Times New Roman" w:hAnsi="Times New Roman" w:cs="Times New Roman"/>
          <w:i/>
          <w:noProof/>
          <w:sz w:val="20"/>
          <w:szCs w:val="20"/>
          <w:lang w:val="en-US"/>
        </w:rPr>
        <w:t>t</w:t>
      </w:r>
      <w:r w:rsidRPr="00634AB2">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634AB2">
        <w:rPr>
          <w:rFonts w:ascii="Times New Roman" w:hAnsi="Times New Roman" w:cs="Times New Roman"/>
          <w:noProof/>
          <w:sz w:val="20"/>
          <w:szCs w:val="20"/>
          <w:lang w:val="en-US"/>
        </w:rPr>
        <w:t xml:space="preserve"> di ambil dari 4 kelompok uji dan 1 kelompok kontrol. Semua kelompok di beri angket dan soal yang sama. Soal diberikan untuk mengetahui sejauh mana pemahaman materi yang didapatkan siswa, sedangkan angket sebagai pembantu dalam mengetahui secara rinci dari pemahaman materi yang didapatkan siswa.</w:t>
      </w:r>
      <w:r>
        <w:rPr>
          <w:rFonts w:ascii="Times New Roman" w:hAnsi="Times New Roman" w:cs="Times New Roman"/>
          <w:noProof/>
          <w:sz w:val="20"/>
          <w:szCs w:val="20"/>
          <w:lang w:val="en-US"/>
        </w:rPr>
        <w:t xml:space="preserve"> </w:t>
      </w:r>
    </w:p>
    <w:p w:rsidR="006D0648" w:rsidRPr="006D0648" w:rsidRDefault="006D0648" w:rsidP="001963EE">
      <w:pPr>
        <w:spacing w:line="240" w:lineRule="auto"/>
        <w:ind w:firstLine="720"/>
        <w:contextualSpacing/>
        <w:jc w:val="both"/>
        <w:rPr>
          <w:rFonts w:ascii="Times New Roman" w:hAnsi="Times New Roman" w:cs="Times New Roman"/>
          <w:noProof/>
          <w:sz w:val="20"/>
          <w:szCs w:val="20"/>
          <w:lang w:val="en-US"/>
        </w:rPr>
      </w:pPr>
      <w:r w:rsidRPr="006D0648">
        <w:rPr>
          <w:rFonts w:ascii="Times New Roman" w:hAnsi="Times New Roman" w:cs="Times New Roman"/>
          <w:noProof/>
          <w:sz w:val="20"/>
          <w:szCs w:val="20"/>
          <w:lang w:val="en-US"/>
        </w:rPr>
        <w:t>Selain itu adanya analisis deskripsi data bertujuan mengetahui apakah ada pengaruh antara variabel independen dan variabel dependen. Kedua variabel tersebut tentunya akan digunakan pada penelitian metode eksperimen, karena penelitian ini tidak bisa lepas dari kedua variabel tersebut. Variabel independen merupakan variabel yang mempengaruhi sedangkan variabel dependen merupakan variabel yang dipengaruhi. Sehingga pada penelitian ini yang termasuk kedua variabel tersebut diantaranya :</w:t>
      </w:r>
    </w:p>
    <w:p w:rsidR="006D0648" w:rsidRPr="00631C08" w:rsidRDefault="006D0648" w:rsidP="00631C08">
      <w:pPr>
        <w:pStyle w:val="ListParagraph"/>
        <w:numPr>
          <w:ilvl w:val="0"/>
          <w:numId w:val="34"/>
        </w:numPr>
        <w:spacing w:line="240" w:lineRule="auto"/>
        <w:jc w:val="both"/>
        <w:rPr>
          <w:rFonts w:ascii="Times New Roman" w:hAnsi="Times New Roman" w:cs="Times New Roman"/>
          <w:noProof/>
          <w:sz w:val="20"/>
          <w:szCs w:val="20"/>
          <w:lang w:val="en-US"/>
        </w:rPr>
      </w:pPr>
      <w:r w:rsidRPr="00631C08">
        <w:rPr>
          <w:rFonts w:ascii="Times New Roman" w:hAnsi="Times New Roman" w:cs="Times New Roman"/>
          <w:noProof/>
          <w:sz w:val="20"/>
          <w:szCs w:val="20"/>
          <w:lang w:val="en-US"/>
        </w:rPr>
        <w:t xml:space="preserve">Variabel Independen yaitu Perpustakaan Sekolah (X1) dan Pembelajaran </w:t>
      </w:r>
      <w:r w:rsidR="00210F03" w:rsidRPr="00631C08">
        <w:rPr>
          <w:rFonts w:ascii="Times New Roman" w:hAnsi="Times New Roman" w:cs="Times New Roman"/>
          <w:i/>
          <w:noProof/>
          <w:sz w:val="20"/>
          <w:szCs w:val="20"/>
          <w:lang w:val="en-US"/>
        </w:rPr>
        <w:t>Whole language</w:t>
      </w:r>
      <w:r w:rsidRPr="00631C08">
        <w:rPr>
          <w:rFonts w:ascii="Times New Roman" w:hAnsi="Times New Roman" w:cs="Times New Roman"/>
          <w:noProof/>
          <w:sz w:val="20"/>
          <w:szCs w:val="20"/>
          <w:lang w:val="en-US"/>
        </w:rPr>
        <w:t xml:space="preserve"> (X2)</w:t>
      </w:r>
    </w:p>
    <w:p w:rsidR="006D0648" w:rsidRPr="006D0648" w:rsidRDefault="006D0648" w:rsidP="00631C08">
      <w:pPr>
        <w:pStyle w:val="ListParagraph"/>
        <w:numPr>
          <w:ilvl w:val="0"/>
          <w:numId w:val="34"/>
        </w:numPr>
        <w:spacing w:line="240" w:lineRule="auto"/>
        <w:jc w:val="both"/>
        <w:rPr>
          <w:rFonts w:ascii="Times New Roman" w:hAnsi="Times New Roman" w:cs="Times New Roman"/>
          <w:noProof/>
          <w:sz w:val="20"/>
          <w:szCs w:val="20"/>
          <w:lang w:val="en-US"/>
        </w:rPr>
      </w:pPr>
      <w:r w:rsidRPr="006D0648">
        <w:rPr>
          <w:rFonts w:ascii="Times New Roman" w:hAnsi="Times New Roman" w:cs="Times New Roman"/>
          <w:noProof/>
          <w:sz w:val="20"/>
          <w:szCs w:val="20"/>
          <w:lang w:val="en-US"/>
        </w:rPr>
        <w:t>Variabel Dependen yaitu Peningkatan Pemahaman Materi Bahasa Indonesia (Y1)</w:t>
      </w:r>
    </w:p>
    <w:p w:rsidR="00631C08" w:rsidRDefault="006D0648" w:rsidP="00631C08">
      <w:pPr>
        <w:spacing w:line="240" w:lineRule="auto"/>
        <w:ind w:firstLine="720"/>
        <w:contextualSpacing/>
        <w:jc w:val="both"/>
        <w:rPr>
          <w:rFonts w:ascii="Times New Roman" w:hAnsi="Times New Roman" w:cs="Times New Roman"/>
          <w:b/>
          <w:noProof/>
          <w:sz w:val="20"/>
          <w:szCs w:val="20"/>
          <w:lang w:val="en-US"/>
        </w:rPr>
      </w:pPr>
      <w:r w:rsidRPr="006D0648">
        <w:rPr>
          <w:rFonts w:ascii="Times New Roman" w:hAnsi="Times New Roman" w:cs="Times New Roman"/>
          <w:noProof/>
          <w:sz w:val="20"/>
          <w:szCs w:val="20"/>
          <w:lang w:val="en-US"/>
        </w:rPr>
        <w:t>Pada penelitian eksperimental ini terdapat berbagai jenis desain penelitian yang digunakan. Namun peneliti menggunakan desain penelitian eksperimental berupa desain faktorial 2x2. Tujuannya agar variabel independen yang terdiri dari 2 indikator bisa teruji kebenarannya, sehingga hipotesis yang digunakan dapat diterima.  Berikut ini merupakan bagan dar</w:t>
      </w:r>
      <w:r w:rsidR="00631C08">
        <w:rPr>
          <w:rFonts w:ascii="Times New Roman" w:hAnsi="Times New Roman" w:cs="Times New Roman"/>
          <w:noProof/>
          <w:sz w:val="20"/>
          <w:szCs w:val="20"/>
          <w:lang w:val="en-US"/>
        </w:rPr>
        <w:t xml:space="preserve">i desain penelitian eksperimen </w:t>
      </w:r>
      <w:r w:rsidR="00631C08">
        <w:rPr>
          <w:rFonts w:ascii="Times New Roman" w:hAnsi="Times New Roman" w:cs="Times New Roman"/>
          <w:b/>
          <w:noProof/>
          <w:sz w:val="20"/>
          <w:szCs w:val="20"/>
          <w:lang w:val="en-US"/>
        </w:rPr>
        <w:t xml:space="preserve"> </w:t>
      </w:r>
    </w:p>
    <w:p w:rsidR="00631C08" w:rsidRDefault="00631C08" w:rsidP="00631C08">
      <w:pPr>
        <w:spacing w:line="240" w:lineRule="auto"/>
        <w:contextualSpacing/>
        <w:jc w:val="center"/>
        <w:rPr>
          <w:rFonts w:ascii="Times New Roman" w:hAnsi="Times New Roman" w:cs="Times New Roman"/>
          <w:b/>
          <w:noProof/>
          <w:sz w:val="20"/>
          <w:szCs w:val="20"/>
          <w:lang w:val="en-US"/>
        </w:rPr>
      </w:pPr>
    </w:p>
    <w:p w:rsidR="006D0648" w:rsidRDefault="00E248C2" w:rsidP="00631C08">
      <w:pPr>
        <w:spacing w:line="240" w:lineRule="auto"/>
        <w:contextualSpacing/>
        <w:jc w:val="center"/>
        <w:rPr>
          <w:rFonts w:ascii="Times New Roman" w:hAnsi="Times New Roman" w:cs="Times New Roman"/>
          <w:b/>
          <w:noProof/>
          <w:sz w:val="20"/>
          <w:szCs w:val="20"/>
          <w:lang w:val="en-US"/>
        </w:rPr>
      </w:pPr>
      <w:r>
        <w:rPr>
          <w:rFonts w:ascii="Times New Roman" w:hAnsi="Times New Roman" w:cs="Times New Roman"/>
          <w:b/>
          <w:noProof/>
          <w:sz w:val="20"/>
          <w:szCs w:val="20"/>
          <w:lang w:val="en-US"/>
        </w:rPr>
        <w:t>Tabel 5</w:t>
      </w:r>
      <w:r w:rsidR="006D0648" w:rsidRPr="006D0648">
        <w:rPr>
          <w:rFonts w:ascii="Times New Roman" w:hAnsi="Times New Roman" w:cs="Times New Roman"/>
          <w:b/>
          <w:noProof/>
          <w:sz w:val="20"/>
          <w:szCs w:val="20"/>
          <w:lang w:val="en-US"/>
        </w:rPr>
        <w:t xml:space="preserve"> Desain Penelitian Eksperimen</w:t>
      </w:r>
    </w:p>
    <w:tbl>
      <w:tblPr>
        <w:tblStyle w:val="TableGrid"/>
        <w:tblW w:w="0" w:type="auto"/>
        <w:tblInd w:w="108" w:type="dxa"/>
        <w:tblLayout w:type="fixed"/>
        <w:tblLook w:val="04A0" w:firstRow="1" w:lastRow="0" w:firstColumn="1" w:lastColumn="0" w:noHBand="0" w:noVBand="1"/>
      </w:tblPr>
      <w:tblGrid>
        <w:gridCol w:w="993"/>
        <w:gridCol w:w="1134"/>
        <w:gridCol w:w="1134"/>
        <w:gridCol w:w="992"/>
      </w:tblGrid>
      <w:tr w:rsidR="006D0648" w:rsidTr="00631C08">
        <w:tc>
          <w:tcPr>
            <w:tcW w:w="2127" w:type="dxa"/>
            <w:gridSpan w:val="2"/>
            <w:vMerge w:val="restart"/>
            <w:tcBorders>
              <w:top w:val="nil"/>
              <w:left w:val="nil"/>
            </w:tcBorders>
          </w:tcPr>
          <w:p w:rsidR="006D0648" w:rsidRDefault="006D0648" w:rsidP="006D0648">
            <w:pPr>
              <w:spacing w:line="240" w:lineRule="auto"/>
              <w:contextualSpacing/>
              <w:jc w:val="both"/>
              <w:rPr>
                <w:rFonts w:ascii="Times New Roman" w:hAnsi="Times New Roman" w:cs="Times New Roman"/>
                <w:noProof/>
                <w:sz w:val="20"/>
                <w:szCs w:val="20"/>
                <w:lang w:val="en-US"/>
              </w:rPr>
            </w:pPr>
          </w:p>
        </w:tc>
        <w:tc>
          <w:tcPr>
            <w:tcW w:w="2126" w:type="dxa"/>
            <w:gridSpan w:val="2"/>
          </w:tcPr>
          <w:p w:rsidR="006D0648" w:rsidRPr="00824F0B" w:rsidRDefault="006D0648"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Perpustakaan Sekolah</w:t>
            </w:r>
            <w:r w:rsidR="00043467" w:rsidRPr="00824F0B">
              <w:rPr>
                <w:rFonts w:ascii="Times New Roman" w:hAnsi="Times New Roman" w:cs="Times New Roman"/>
                <w:noProof/>
                <w:sz w:val="18"/>
                <w:szCs w:val="18"/>
                <w:lang w:val="en-US"/>
              </w:rPr>
              <w:t xml:space="preserve"> (X1)</w:t>
            </w:r>
          </w:p>
        </w:tc>
      </w:tr>
      <w:tr w:rsidR="006D0648" w:rsidTr="00631C08">
        <w:tc>
          <w:tcPr>
            <w:tcW w:w="2127" w:type="dxa"/>
            <w:gridSpan w:val="2"/>
            <w:vMerge/>
            <w:tcBorders>
              <w:left w:val="nil"/>
            </w:tcBorders>
          </w:tcPr>
          <w:p w:rsidR="006D0648" w:rsidRDefault="006D0648" w:rsidP="006D0648">
            <w:pPr>
              <w:spacing w:line="240" w:lineRule="auto"/>
              <w:contextualSpacing/>
              <w:jc w:val="both"/>
              <w:rPr>
                <w:rFonts w:ascii="Times New Roman" w:hAnsi="Times New Roman" w:cs="Times New Roman"/>
                <w:noProof/>
                <w:sz w:val="20"/>
                <w:szCs w:val="20"/>
                <w:lang w:val="en-US"/>
              </w:rPr>
            </w:pPr>
          </w:p>
        </w:tc>
        <w:tc>
          <w:tcPr>
            <w:tcW w:w="1134" w:type="dxa"/>
          </w:tcPr>
          <w:p w:rsidR="006D0648" w:rsidRPr="00824F0B" w:rsidRDefault="006D0648"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Referensi (A1)</w:t>
            </w:r>
          </w:p>
        </w:tc>
        <w:tc>
          <w:tcPr>
            <w:tcW w:w="992" w:type="dxa"/>
          </w:tcPr>
          <w:p w:rsidR="006D0648" w:rsidRPr="00824F0B" w:rsidRDefault="006D0648"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Sirkulasi (A2)</w:t>
            </w:r>
          </w:p>
        </w:tc>
      </w:tr>
      <w:tr w:rsidR="006D0648" w:rsidTr="00631C08">
        <w:trPr>
          <w:trHeight w:val="383"/>
        </w:trPr>
        <w:tc>
          <w:tcPr>
            <w:tcW w:w="993" w:type="dxa"/>
            <w:vMerge w:val="restart"/>
          </w:tcPr>
          <w:p w:rsidR="006D0648" w:rsidRPr="00824F0B" w:rsidRDefault="00210F03" w:rsidP="00043467">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i/>
                <w:noProof/>
                <w:sz w:val="18"/>
                <w:szCs w:val="18"/>
                <w:lang w:val="en-US"/>
              </w:rPr>
              <w:t>Whole language</w:t>
            </w:r>
            <w:r w:rsidR="00043467" w:rsidRPr="00824F0B">
              <w:rPr>
                <w:rFonts w:ascii="Times New Roman" w:hAnsi="Times New Roman" w:cs="Times New Roman"/>
                <w:i/>
                <w:noProof/>
                <w:sz w:val="18"/>
                <w:szCs w:val="18"/>
                <w:lang w:val="en-US"/>
              </w:rPr>
              <w:t xml:space="preserve"> (X2)</w:t>
            </w:r>
          </w:p>
        </w:tc>
        <w:tc>
          <w:tcPr>
            <w:tcW w:w="1134" w:type="dxa"/>
            <w:vAlign w:val="center"/>
          </w:tcPr>
          <w:p w:rsidR="006D0648" w:rsidRPr="00824F0B" w:rsidRDefault="006D0648"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Video (B1)</w:t>
            </w:r>
          </w:p>
        </w:tc>
        <w:tc>
          <w:tcPr>
            <w:tcW w:w="1134" w:type="dxa"/>
          </w:tcPr>
          <w:p w:rsidR="006D0648" w:rsidRPr="00824F0B" w:rsidRDefault="00522EAB" w:rsidP="00824F0B">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 xml:space="preserve">I </w:t>
            </w:r>
            <w:r w:rsidR="00824F0B">
              <w:rPr>
                <w:rFonts w:ascii="Times New Roman" w:hAnsi="Times New Roman" w:cs="Times New Roman"/>
                <w:noProof/>
                <w:sz w:val="18"/>
                <w:szCs w:val="18"/>
                <w:lang w:val="en-US"/>
              </w:rPr>
              <w:t xml:space="preserve"> (</w:t>
            </w:r>
            <w:r w:rsidRPr="00824F0B">
              <w:rPr>
                <w:rFonts w:ascii="Times New Roman" w:hAnsi="Times New Roman" w:cs="Times New Roman"/>
                <w:noProof/>
                <w:sz w:val="18"/>
                <w:szCs w:val="18"/>
                <w:lang w:val="en-US"/>
              </w:rPr>
              <w:t>A1B1)</w:t>
            </w:r>
          </w:p>
        </w:tc>
        <w:tc>
          <w:tcPr>
            <w:tcW w:w="992" w:type="dxa"/>
          </w:tcPr>
          <w:p w:rsidR="006D0648" w:rsidRPr="00824F0B" w:rsidRDefault="00522EAB"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II (A2B1)</w:t>
            </w:r>
          </w:p>
        </w:tc>
      </w:tr>
      <w:tr w:rsidR="006D0648" w:rsidTr="00631C08">
        <w:trPr>
          <w:trHeight w:val="289"/>
        </w:trPr>
        <w:tc>
          <w:tcPr>
            <w:tcW w:w="993" w:type="dxa"/>
            <w:vMerge/>
          </w:tcPr>
          <w:p w:rsidR="006D0648" w:rsidRPr="00824F0B" w:rsidRDefault="006D0648" w:rsidP="006D0648">
            <w:pPr>
              <w:spacing w:line="240" w:lineRule="auto"/>
              <w:contextualSpacing/>
              <w:jc w:val="both"/>
              <w:rPr>
                <w:rFonts w:ascii="Times New Roman" w:hAnsi="Times New Roman" w:cs="Times New Roman"/>
                <w:noProof/>
                <w:sz w:val="18"/>
                <w:szCs w:val="18"/>
                <w:lang w:val="en-US"/>
              </w:rPr>
            </w:pPr>
          </w:p>
        </w:tc>
        <w:tc>
          <w:tcPr>
            <w:tcW w:w="1134" w:type="dxa"/>
            <w:vAlign w:val="center"/>
          </w:tcPr>
          <w:p w:rsidR="006D0648" w:rsidRPr="00824F0B" w:rsidRDefault="006D0648" w:rsidP="00631C08">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Buku (B2)</w:t>
            </w:r>
          </w:p>
        </w:tc>
        <w:tc>
          <w:tcPr>
            <w:tcW w:w="1134" w:type="dxa"/>
          </w:tcPr>
          <w:p w:rsidR="006D0648" w:rsidRPr="00824F0B" w:rsidRDefault="00522EAB" w:rsidP="00824F0B">
            <w:pPr>
              <w:spacing w:line="240" w:lineRule="auto"/>
              <w:contextualSpacing/>
              <w:jc w:val="center"/>
              <w:rPr>
                <w:rFonts w:ascii="Times New Roman" w:hAnsi="Times New Roman" w:cs="Times New Roman"/>
                <w:noProof/>
                <w:sz w:val="18"/>
                <w:szCs w:val="18"/>
                <w:lang w:val="en-US"/>
              </w:rPr>
            </w:pPr>
            <w:r w:rsidRPr="00824F0B">
              <w:rPr>
                <w:rFonts w:ascii="Times New Roman" w:hAnsi="Times New Roman" w:cs="Times New Roman"/>
                <w:noProof/>
                <w:sz w:val="18"/>
                <w:szCs w:val="18"/>
                <w:lang w:val="en-US"/>
              </w:rPr>
              <w:t>III</w:t>
            </w:r>
            <w:r w:rsidR="00824F0B">
              <w:rPr>
                <w:rFonts w:ascii="Times New Roman" w:hAnsi="Times New Roman" w:cs="Times New Roman"/>
                <w:noProof/>
                <w:sz w:val="18"/>
                <w:szCs w:val="18"/>
                <w:lang w:val="en-US"/>
              </w:rPr>
              <w:t xml:space="preserve"> </w:t>
            </w:r>
            <w:r w:rsidRPr="00824F0B">
              <w:rPr>
                <w:rFonts w:ascii="Times New Roman" w:hAnsi="Times New Roman" w:cs="Times New Roman"/>
                <w:noProof/>
                <w:sz w:val="18"/>
                <w:szCs w:val="18"/>
                <w:lang w:val="en-US"/>
              </w:rPr>
              <w:t xml:space="preserve"> (A1B1)</w:t>
            </w:r>
          </w:p>
        </w:tc>
        <w:tc>
          <w:tcPr>
            <w:tcW w:w="992" w:type="dxa"/>
          </w:tcPr>
          <w:p w:rsidR="006D0648" w:rsidRPr="00824F0B" w:rsidRDefault="00501C58" w:rsidP="00824F0B">
            <w:pPr>
              <w:spacing w:line="240" w:lineRule="auto"/>
              <w:contextualSpacing/>
              <w:jc w:val="center"/>
              <w:rPr>
                <w:rFonts w:ascii="Times New Roman" w:hAnsi="Times New Roman" w:cs="Times New Roman"/>
                <w:noProof/>
                <w:sz w:val="18"/>
                <w:szCs w:val="18"/>
                <w:lang w:val="en-US"/>
              </w:rPr>
            </w:pPr>
            <w:r>
              <w:rPr>
                <w:rFonts w:ascii="Times New Roman" w:hAnsi="Times New Roman" w:cs="Times New Roman"/>
                <w:noProof/>
                <w:sz w:val="18"/>
                <w:szCs w:val="18"/>
                <w:lang w:val="en-US"/>
              </w:rPr>
              <w:t>IV(</w:t>
            </w:r>
            <w:r w:rsidR="00522EAB" w:rsidRPr="00824F0B">
              <w:rPr>
                <w:rFonts w:ascii="Times New Roman" w:hAnsi="Times New Roman" w:cs="Times New Roman"/>
                <w:noProof/>
                <w:sz w:val="18"/>
                <w:szCs w:val="18"/>
                <w:lang w:val="en-US"/>
              </w:rPr>
              <w:t>A2B2)</w:t>
            </w:r>
          </w:p>
        </w:tc>
      </w:tr>
    </w:tbl>
    <w:p w:rsidR="006D0648" w:rsidRPr="006D0648" w:rsidRDefault="006D0648" w:rsidP="006D0648">
      <w:pPr>
        <w:spacing w:line="240" w:lineRule="auto"/>
        <w:contextualSpacing/>
        <w:jc w:val="both"/>
        <w:rPr>
          <w:rFonts w:ascii="Times New Roman" w:hAnsi="Times New Roman" w:cs="Times New Roman"/>
          <w:noProof/>
          <w:sz w:val="20"/>
          <w:szCs w:val="20"/>
          <w:lang w:val="en-US"/>
        </w:rPr>
      </w:pPr>
    </w:p>
    <w:p w:rsidR="00522EAB" w:rsidRPr="00522EAB" w:rsidRDefault="00043467" w:rsidP="00522EAB">
      <w:pPr>
        <w:spacing w:line="240" w:lineRule="auto"/>
        <w:contextualSpacing/>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Berikut keterangan dari tab</w:t>
      </w:r>
      <w:r w:rsidR="00522EAB" w:rsidRPr="00522EAB">
        <w:rPr>
          <w:rFonts w:ascii="Times New Roman" w:hAnsi="Times New Roman" w:cs="Times New Roman"/>
          <w:noProof/>
          <w:sz w:val="20"/>
          <w:szCs w:val="20"/>
          <w:lang w:val="en-US"/>
        </w:rPr>
        <w:t>e</w:t>
      </w:r>
      <w:r>
        <w:rPr>
          <w:rFonts w:ascii="Times New Roman" w:hAnsi="Times New Roman" w:cs="Times New Roman"/>
          <w:noProof/>
          <w:sz w:val="20"/>
          <w:szCs w:val="20"/>
          <w:lang w:val="en-US"/>
        </w:rPr>
        <w:t>l</w:t>
      </w:r>
      <w:r w:rsidR="00522EAB" w:rsidRPr="00522EAB">
        <w:rPr>
          <w:rFonts w:ascii="Times New Roman" w:hAnsi="Times New Roman" w:cs="Times New Roman"/>
          <w:noProof/>
          <w:sz w:val="20"/>
          <w:szCs w:val="20"/>
          <w:lang w:val="en-US"/>
        </w:rPr>
        <w:t xml:space="preserve"> desain faktorial 2×2:</w:t>
      </w:r>
    </w:p>
    <w:p w:rsidR="00522EAB" w:rsidRPr="00522EAB" w:rsidRDefault="00522EAB" w:rsidP="00522EAB">
      <w:pPr>
        <w:spacing w:line="240" w:lineRule="auto"/>
        <w:contextualSpacing/>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 xml:space="preserve">Kelompok I     </w:t>
      </w:r>
      <w:r w:rsidRPr="00522EAB">
        <w:rPr>
          <w:rFonts w:ascii="Times New Roman" w:hAnsi="Times New Roman" w:cs="Times New Roman"/>
          <w:noProof/>
          <w:sz w:val="20"/>
          <w:szCs w:val="20"/>
          <w:lang w:val="en-US"/>
        </w:rPr>
        <w:t>(A1B1)</w:t>
      </w:r>
      <w:r w:rsidRPr="00522EAB">
        <w:rPr>
          <w:rFonts w:ascii="Times New Roman" w:hAnsi="Times New Roman" w:cs="Times New Roman"/>
          <w:noProof/>
          <w:sz w:val="20"/>
          <w:szCs w:val="20"/>
          <w:lang w:val="en-US"/>
        </w:rPr>
        <w:tab/>
        <w:t>: Referensi dan Video</w:t>
      </w:r>
    </w:p>
    <w:p w:rsidR="00522EAB" w:rsidRPr="00522EAB" w:rsidRDefault="00522EAB" w:rsidP="00522EAB">
      <w:pPr>
        <w:spacing w:line="240" w:lineRule="auto"/>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Kelompok II    (A2B1)</w:t>
      </w:r>
      <w:r w:rsidRPr="00522EAB">
        <w:rPr>
          <w:rFonts w:ascii="Times New Roman" w:hAnsi="Times New Roman" w:cs="Times New Roman"/>
          <w:noProof/>
          <w:sz w:val="20"/>
          <w:szCs w:val="20"/>
          <w:lang w:val="en-US"/>
        </w:rPr>
        <w:tab/>
        <w:t>: Sirkulasi dan Video</w:t>
      </w:r>
    </w:p>
    <w:p w:rsidR="00522EAB" w:rsidRPr="00522EAB" w:rsidRDefault="00522EAB" w:rsidP="00522EAB">
      <w:pPr>
        <w:spacing w:line="240" w:lineRule="auto"/>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Kelompok III   (A1B2)</w:t>
      </w:r>
      <w:r w:rsidRPr="00522EAB">
        <w:rPr>
          <w:rFonts w:ascii="Times New Roman" w:hAnsi="Times New Roman" w:cs="Times New Roman"/>
          <w:noProof/>
          <w:sz w:val="20"/>
          <w:szCs w:val="20"/>
          <w:lang w:val="en-US"/>
        </w:rPr>
        <w:tab/>
        <w:t>: Referensi dan Buku</w:t>
      </w:r>
    </w:p>
    <w:p w:rsidR="00522EAB" w:rsidRDefault="00522EAB" w:rsidP="00522EAB">
      <w:pPr>
        <w:spacing w:line="240" w:lineRule="auto"/>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Kelompok IV   (A2B2)</w:t>
      </w:r>
      <w:r w:rsidRPr="00522EAB">
        <w:rPr>
          <w:rFonts w:ascii="Times New Roman" w:hAnsi="Times New Roman" w:cs="Times New Roman"/>
          <w:noProof/>
          <w:sz w:val="20"/>
          <w:szCs w:val="20"/>
          <w:lang w:val="en-US"/>
        </w:rPr>
        <w:tab/>
        <w:t>: Sirkulasi dan Buku</w:t>
      </w:r>
    </w:p>
    <w:p w:rsidR="00043467" w:rsidRDefault="00043467" w:rsidP="00FD2618">
      <w:pPr>
        <w:spacing w:line="240" w:lineRule="auto"/>
        <w:ind w:firstLine="360"/>
        <w:contextualSpacing/>
        <w:jc w:val="both"/>
        <w:rPr>
          <w:rFonts w:ascii="Times New Roman" w:hAnsi="Times New Roman" w:cs="Times New Roman"/>
          <w:noProof/>
          <w:sz w:val="20"/>
          <w:szCs w:val="20"/>
          <w:lang w:val="en-US"/>
        </w:rPr>
      </w:pPr>
    </w:p>
    <w:p w:rsidR="005B2F35" w:rsidRDefault="00043467" w:rsidP="00631C08">
      <w:pPr>
        <w:spacing w:line="240" w:lineRule="auto"/>
        <w:ind w:firstLine="720"/>
        <w:contextualSpacing/>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 xml:space="preserve">Dari tabel desain faktorial 2x2 akan diteliti tiap kelompoknya dengan diberikannya angket. </w:t>
      </w:r>
      <w:r w:rsidR="005B2F35" w:rsidRPr="005B2F35">
        <w:rPr>
          <w:rFonts w:ascii="Times New Roman" w:hAnsi="Times New Roman" w:cs="Times New Roman"/>
          <w:noProof/>
          <w:sz w:val="20"/>
          <w:szCs w:val="20"/>
          <w:lang w:val="en-US"/>
        </w:rPr>
        <w:t>Dari hasil angket yang di sebarkan di</w:t>
      </w:r>
      <w:r>
        <w:rPr>
          <w:rFonts w:ascii="Times New Roman" w:hAnsi="Times New Roman" w:cs="Times New Roman"/>
          <w:noProof/>
          <w:sz w:val="20"/>
          <w:szCs w:val="20"/>
          <w:lang w:val="en-US"/>
        </w:rPr>
        <w:t xml:space="preserve"> </w:t>
      </w:r>
      <w:r w:rsidR="005B2F35" w:rsidRPr="005B2F35">
        <w:rPr>
          <w:rFonts w:ascii="Times New Roman" w:hAnsi="Times New Roman" w:cs="Times New Roman"/>
          <w:noProof/>
          <w:sz w:val="20"/>
          <w:szCs w:val="20"/>
          <w:lang w:val="en-US"/>
        </w:rPr>
        <w:t xml:space="preserve">masing-masing kelompok, terdapat perubahan hasil peningkatan pemahaman materi yang didapatkan siswa. Angket yang diberikan terdiri dari 3 indikator yaitu Angket Sirkulasi dan Referensi, Angket Bahasa Indonesia, dan Angket Pendekatan </w:t>
      </w:r>
      <w:r w:rsidR="00210F03" w:rsidRPr="00210F03">
        <w:rPr>
          <w:rFonts w:ascii="Times New Roman" w:hAnsi="Times New Roman" w:cs="Times New Roman"/>
          <w:i/>
          <w:noProof/>
          <w:sz w:val="20"/>
          <w:szCs w:val="20"/>
          <w:lang w:val="en-US"/>
        </w:rPr>
        <w:t>Whole language</w:t>
      </w:r>
      <w:r w:rsidR="005B2F35" w:rsidRPr="005B2F35">
        <w:rPr>
          <w:rFonts w:ascii="Times New Roman" w:hAnsi="Times New Roman" w:cs="Times New Roman"/>
          <w:noProof/>
          <w:sz w:val="20"/>
          <w:szCs w:val="20"/>
          <w:lang w:val="en-US"/>
        </w:rPr>
        <w:t>.</w:t>
      </w:r>
    </w:p>
    <w:p w:rsidR="00271005" w:rsidRDefault="00271005" w:rsidP="00634AB2">
      <w:pPr>
        <w:spacing w:after="0" w:line="240" w:lineRule="auto"/>
        <w:ind w:left="360" w:firstLine="360"/>
        <w:jc w:val="both"/>
        <w:rPr>
          <w:rFonts w:ascii="Times New Roman" w:hAnsi="Times New Roman" w:cs="Times New Roman"/>
          <w:b/>
          <w:noProof/>
          <w:sz w:val="20"/>
          <w:szCs w:val="20"/>
          <w:lang w:val="en-US"/>
        </w:rPr>
      </w:pPr>
    </w:p>
    <w:p w:rsidR="005B2F35" w:rsidRPr="00271005" w:rsidRDefault="00631C08" w:rsidP="00631C08">
      <w:pPr>
        <w:spacing w:after="0" w:line="240" w:lineRule="auto"/>
        <w:jc w:val="center"/>
        <w:rPr>
          <w:rFonts w:ascii="Times New Roman" w:hAnsi="Times New Roman" w:cs="Times New Roman"/>
          <w:b/>
          <w:noProof/>
          <w:sz w:val="20"/>
          <w:szCs w:val="20"/>
          <w:lang w:val="en-US"/>
        </w:rPr>
      </w:pPr>
      <w:r>
        <w:rPr>
          <w:rFonts w:ascii="Times New Roman" w:hAnsi="Times New Roman" w:cs="Times New Roman"/>
          <w:b/>
          <w:noProof/>
          <w:sz w:val="20"/>
          <w:szCs w:val="20"/>
          <w:lang w:val="en-US"/>
        </w:rPr>
        <w:t>Tabel 6</w:t>
      </w:r>
      <w:r w:rsidR="005B2F35" w:rsidRPr="005B2F35">
        <w:rPr>
          <w:rFonts w:ascii="Times New Roman" w:hAnsi="Times New Roman" w:cs="Times New Roman"/>
          <w:b/>
          <w:noProof/>
          <w:sz w:val="20"/>
          <w:szCs w:val="20"/>
          <w:lang w:val="en-US"/>
        </w:rPr>
        <w:t xml:space="preserve"> Hasil </w:t>
      </w:r>
      <w:r w:rsidR="00210F03" w:rsidRPr="00210F03">
        <w:rPr>
          <w:rFonts w:ascii="Times New Roman" w:hAnsi="Times New Roman" w:cs="Times New Roman"/>
          <w:b/>
          <w:i/>
          <w:noProof/>
          <w:sz w:val="20"/>
          <w:szCs w:val="20"/>
          <w:lang w:val="en-US"/>
        </w:rPr>
        <w:t>Pretest</w:t>
      </w:r>
      <w:r w:rsidR="005B2F35" w:rsidRPr="005B2F35">
        <w:rPr>
          <w:rFonts w:ascii="Times New Roman" w:hAnsi="Times New Roman" w:cs="Times New Roman"/>
          <w:b/>
          <w:noProof/>
          <w:sz w:val="20"/>
          <w:szCs w:val="20"/>
          <w:lang w:val="en-US"/>
        </w:rPr>
        <w:t xml:space="preserve"> pada Angket</w:t>
      </w:r>
    </w:p>
    <w:tbl>
      <w:tblPr>
        <w:tblStyle w:val="TableGrid2"/>
        <w:tblW w:w="4144" w:type="dxa"/>
        <w:jc w:val="center"/>
        <w:tblLook w:val="04A0" w:firstRow="1" w:lastRow="0" w:firstColumn="1" w:lastColumn="0" w:noHBand="0" w:noVBand="1"/>
      </w:tblPr>
      <w:tblGrid>
        <w:gridCol w:w="709"/>
        <w:gridCol w:w="1901"/>
        <w:gridCol w:w="1534"/>
      </w:tblGrid>
      <w:tr w:rsidR="005B2F35" w:rsidRPr="005B2F35" w:rsidTr="00FD2618">
        <w:trPr>
          <w:jc w:val="center"/>
        </w:trPr>
        <w:tc>
          <w:tcPr>
            <w:tcW w:w="709" w:type="dxa"/>
          </w:tcPr>
          <w:p w:rsidR="005B2F35" w:rsidRPr="005B2F35" w:rsidRDefault="005B2F35" w:rsidP="005B2F35">
            <w:pPr>
              <w:autoSpaceDE w:val="0"/>
              <w:autoSpaceDN w:val="0"/>
              <w:adjustRightInd w:val="0"/>
              <w:jc w:val="center"/>
              <w:rPr>
                <w:lang w:val="en-US"/>
              </w:rPr>
            </w:pPr>
            <w:r w:rsidRPr="005B2F35">
              <w:rPr>
                <w:lang w:val="en-US"/>
              </w:rPr>
              <w:t>No</w:t>
            </w:r>
          </w:p>
        </w:tc>
        <w:tc>
          <w:tcPr>
            <w:tcW w:w="1901" w:type="dxa"/>
          </w:tcPr>
          <w:p w:rsidR="005B2F35" w:rsidRPr="005B2F35" w:rsidRDefault="005B2F35" w:rsidP="005B2F35">
            <w:pPr>
              <w:autoSpaceDE w:val="0"/>
              <w:autoSpaceDN w:val="0"/>
              <w:adjustRightInd w:val="0"/>
              <w:jc w:val="center"/>
              <w:rPr>
                <w:lang w:val="en-US"/>
              </w:rPr>
            </w:pPr>
            <w:r w:rsidRPr="005B2F35">
              <w:rPr>
                <w:lang w:val="en-US"/>
              </w:rPr>
              <w:t>Indikator</w:t>
            </w:r>
          </w:p>
        </w:tc>
        <w:tc>
          <w:tcPr>
            <w:tcW w:w="1534" w:type="dxa"/>
          </w:tcPr>
          <w:p w:rsidR="005B2F35" w:rsidRPr="005B2F35" w:rsidRDefault="005B2F35" w:rsidP="005B2F35">
            <w:pPr>
              <w:autoSpaceDE w:val="0"/>
              <w:autoSpaceDN w:val="0"/>
              <w:adjustRightInd w:val="0"/>
              <w:jc w:val="center"/>
              <w:rPr>
                <w:lang w:val="en-US"/>
              </w:rPr>
            </w:pPr>
            <w:r w:rsidRPr="005B2F35">
              <w:rPr>
                <w:lang w:val="en-US"/>
              </w:rPr>
              <w:t>Rata-rata</w:t>
            </w:r>
          </w:p>
        </w:tc>
      </w:tr>
      <w:tr w:rsidR="005B2F35" w:rsidRPr="005B2F35" w:rsidTr="00FD2618">
        <w:trPr>
          <w:jc w:val="center"/>
        </w:trPr>
        <w:tc>
          <w:tcPr>
            <w:tcW w:w="709" w:type="dxa"/>
          </w:tcPr>
          <w:p w:rsidR="005B2F35" w:rsidRPr="005B2F35" w:rsidRDefault="005B2F35" w:rsidP="005B2F35">
            <w:pPr>
              <w:autoSpaceDE w:val="0"/>
              <w:autoSpaceDN w:val="0"/>
              <w:adjustRightInd w:val="0"/>
              <w:jc w:val="center"/>
              <w:rPr>
                <w:lang w:val="en-US"/>
              </w:rPr>
            </w:pPr>
            <w:r w:rsidRPr="005B2F35">
              <w:rPr>
                <w:lang w:val="en-US"/>
              </w:rPr>
              <w:t>1</w:t>
            </w:r>
          </w:p>
        </w:tc>
        <w:tc>
          <w:tcPr>
            <w:tcW w:w="1901" w:type="dxa"/>
          </w:tcPr>
          <w:p w:rsidR="005B2F35" w:rsidRPr="005B2F35" w:rsidRDefault="005B2F35" w:rsidP="005B2F35">
            <w:pPr>
              <w:autoSpaceDE w:val="0"/>
              <w:autoSpaceDN w:val="0"/>
              <w:adjustRightInd w:val="0"/>
              <w:jc w:val="center"/>
              <w:rPr>
                <w:lang w:val="en-US"/>
              </w:rPr>
            </w:pPr>
            <w:r w:rsidRPr="005B2F35">
              <w:rPr>
                <w:lang w:val="en-US"/>
              </w:rPr>
              <w:t>Sirkulasi dan Referensi</w:t>
            </w:r>
          </w:p>
        </w:tc>
        <w:tc>
          <w:tcPr>
            <w:tcW w:w="1534" w:type="dxa"/>
          </w:tcPr>
          <w:p w:rsidR="005B2F35" w:rsidRPr="005B2F35" w:rsidRDefault="005B2F35" w:rsidP="005B2F35">
            <w:pPr>
              <w:autoSpaceDE w:val="0"/>
              <w:autoSpaceDN w:val="0"/>
              <w:adjustRightInd w:val="0"/>
              <w:jc w:val="center"/>
              <w:rPr>
                <w:lang w:val="en-US"/>
              </w:rPr>
            </w:pPr>
            <w:r w:rsidRPr="005B2F35">
              <w:rPr>
                <w:lang w:val="en-US"/>
              </w:rPr>
              <w:t>73%</w:t>
            </w:r>
          </w:p>
        </w:tc>
      </w:tr>
      <w:tr w:rsidR="005B2F35" w:rsidRPr="005B2F35" w:rsidTr="00FD2618">
        <w:trPr>
          <w:jc w:val="center"/>
        </w:trPr>
        <w:tc>
          <w:tcPr>
            <w:tcW w:w="709" w:type="dxa"/>
          </w:tcPr>
          <w:p w:rsidR="005B2F35" w:rsidRPr="005B2F35" w:rsidRDefault="005B2F35" w:rsidP="005B2F35">
            <w:pPr>
              <w:autoSpaceDE w:val="0"/>
              <w:autoSpaceDN w:val="0"/>
              <w:adjustRightInd w:val="0"/>
              <w:jc w:val="center"/>
              <w:rPr>
                <w:lang w:val="en-US"/>
              </w:rPr>
            </w:pPr>
            <w:r w:rsidRPr="005B2F35">
              <w:rPr>
                <w:lang w:val="en-US"/>
              </w:rPr>
              <w:t>2</w:t>
            </w:r>
          </w:p>
        </w:tc>
        <w:tc>
          <w:tcPr>
            <w:tcW w:w="1901" w:type="dxa"/>
          </w:tcPr>
          <w:p w:rsidR="005B2F35" w:rsidRPr="005B2F35" w:rsidRDefault="005B2F35" w:rsidP="005B2F35">
            <w:pPr>
              <w:autoSpaceDE w:val="0"/>
              <w:autoSpaceDN w:val="0"/>
              <w:adjustRightInd w:val="0"/>
              <w:jc w:val="center"/>
              <w:rPr>
                <w:lang w:val="en-US"/>
              </w:rPr>
            </w:pPr>
            <w:r w:rsidRPr="005B2F35">
              <w:rPr>
                <w:lang w:val="en-US"/>
              </w:rPr>
              <w:t>Bahasa Indonesia</w:t>
            </w:r>
          </w:p>
        </w:tc>
        <w:tc>
          <w:tcPr>
            <w:tcW w:w="1534" w:type="dxa"/>
          </w:tcPr>
          <w:p w:rsidR="005B2F35" w:rsidRPr="005B2F35" w:rsidRDefault="005B2F35" w:rsidP="005B2F35">
            <w:pPr>
              <w:autoSpaceDE w:val="0"/>
              <w:autoSpaceDN w:val="0"/>
              <w:adjustRightInd w:val="0"/>
              <w:jc w:val="center"/>
              <w:rPr>
                <w:lang w:val="en-US"/>
              </w:rPr>
            </w:pPr>
            <w:r w:rsidRPr="005B2F35">
              <w:rPr>
                <w:lang w:val="en-US"/>
              </w:rPr>
              <w:t>69%</w:t>
            </w:r>
          </w:p>
        </w:tc>
      </w:tr>
      <w:tr w:rsidR="005B2F35" w:rsidRPr="005B2F35" w:rsidTr="00FD2618">
        <w:trPr>
          <w:jc w:val="center"/>
        </w:trPr>
        <w:tc>
          <w:tcPr>
            <w:tcW w:w="709" w:type="dxa"/>
          </w:tcPr>
          <w:p w:rsidR="005B2F35" w:rsidRPr="005B2F35" w:rsidRDefault="005B2F35" w:rsidP="005B2F35">
            <w:pPr>
              <w:autoSpaceDE w:val="0"/>
              <w:autoSpaceDN w:val="0"/>
              <w:adjustRightInd w:val="0"/>
              <w:jc w:val="center"/>
              <w:rPr>
                <w:lang w:val="en-US"/>
              </w:rPr>
            </w:pPr>
            <w:r w:rsidRPr="005B2F35">
              <w:rPr>
                <w:lang w:val="en-US"/>
              </w:rPr>
              <w:t>3</w:t>
            </w:r>
          </w:p>
        </w:tc>
        <w:tc>
          <w:tcPr>
            <w:tcW w:w="1901" w:type="dxa"/>
          </w:tcPr>
          <w:p w:rsidR="005B2F35" w:rsidRPr="005B2F35" w:rsidRDefault="005B2F35" w:rsidP="005B2F35">
            <w:pPr>
              <w:autoSpaceDE w:val="0"/>
              <w:autoSpaceDN w:val="0"/>
              <w:adjustRightInd w:val="0"/>
              <w:jc w:val="center"/>
              <w:rPr>
                <w:lang w:val="en-US"/>
              </w:rPr>
            </w:pPr>
            <w:r w:rsidRPr="005B2F35">
              <w:rPr>
                <w:lang w:val="en-US"/>
              </w:rPr>
              <w:t xml:space="preserve">Pendekatan </w:t>
            </w:r>
            <w:r w:rsidR="00210F03" w:rsidRPr="00210F03">
              <w:rPr>
                <w:i/>
                <w:lang w:val="en-US"/>
              </w:rPr>
              <w:t>Whole language</w:t>
            </w:r>
          </w:p>
        </w:tc>
        <w:tc>
          <w:tcPr>
            <w:tcW w:w="1534" w:type="dxa"/>
          </w:tcPr>
          <w:p w:rsidR="005B2F35" w:rsidRPr="005B2F35" w:rsidRDefault="005B2F35" w:rsidP="005B2F35">
            <w:pPr>
              <w:autoSpaceDE w:val="0"/>
              <w:autoSpaceDN w:val="0"/>
              <w:adjustRightInd w:val="0"/>
              <w:jc w:val="center"/>
              <w:rPr>
                <w:lang w:val="en-US"/>
              </w:rPr>
            </w:pPr>
            <w:r w:rsidRPr="005B2F35">
              <w:rPr>
                <w:lang w:val="en-US"/>
              </w:rPr>
              <w:t>66%</w:t>
            </w:r>
          </w:p>
        </w:tc>
      </w:tr>
    </w:tbl>
    <w:p w:rsidR="00631C08" w:rsidRDefault="00631C08" w:rsidP="005B2F35">
      <w:pPr>
        <w:pStyle w:val="ListParagraph"/>
        <w:spacing w:after="0" w:line="240" w:lineRule="auto"/>
        <w:ind w:left="851"/>
        <w:rPr>
          <w:rFonts w:ascii="Times New Roman" w:hAnsi="Times New Roman" w:cs="Times New Roman"/>
          <w:b/>
          <w:noProof/>
          <w:sz w:val="20"/>
          <w:szCs w:val="20"/>
          <w:lang w:val="en-US"/>
        </w:rPr>
      </w:pPr>
    </w:p>
    <w:p w:rsidR="00634AB2" w:rsidRDefault="00631C08" w:rsidP="00631C08">
      <w:pPr>
        <w:pStyle w:val="ListParagraph"/>
        <w:spacing w:after="0" w:line="240" w:lineRule="auto"/>
        <w:ind w:left="0"/>
        <w:jc w:val="center"/>
        <w:rPr>
          <w:rFonts w:ascii="Times New Roman" w:hAnsi="Times New Roman" w:cs="Times New Roman"/>
          <w:b/>
          <w:noProof/>
          <w:sz w:val="20"/>
          <w:szCs w:val="20"/>
          <w:lang w:val="en-US"/>
        </w:rPr>
      </w:pPr>
      <w:r>
        <w:rPr>
          <w:rFonts w:ascii="Times New Roman" w:hAnsi="Times New Roman" w:cs="Times New Roman"/>
          <w:b/>
          <w:noProof/>
          <w:sz w:val="20"/>
          <w:szCs w:val="20"/>
          <w:lang w:val="en-US"/>
        </w:rPr>
        <w:t>Tabel 7</w:t>
      </w:r>
      <w:r w:rsidR="005B2F35" w:rsidRPr="005B2F35">
        <w:rPr>
          <w:rFonts w:ascii="Times New Roman" w:hAnsi="Times New Roman" w:cs="Times New Roman"/>
          <w:b/>
          <w:noProof/>
          <w:sz w:val="20"/>
          <w:szCs w:val="20"/>
          <w:lang w:val="en-US"/>
        </w:rPr>
        <w:t xml:space="preserve"> Hasil </w:t>
      </w:r>
      <w:r w:rsidR="00210F03" w:rsidRPr="00210F03">
        <w:rPr>
          <w:rFonts w:ascii="Times New Roman" w:hAnsi="Times New Roman" w:cs="Times New Roman"/>
          <w:b/>
          <w:i/>
          <w:noProof/>
          <w:sz w:val="20"/>
          <w:szCs w:val="20"/>
          <w:lang w:val="en-US"/>
        </w:rPr>
        <w:t>Posttest</w:t>
      </w:r>
      <w:r w:rsidR="005B2F35" w:rsidRPr="005B2F35">
        <w:rPr>
          <w:rFonts w:ascii="Times New Roman" w:hAnsi="Times New Roman" w:cs="Times New Roman"/>
          <w:b/>
          <w:noProof/>
          <w:sz w:val="20"/>
          <w:szCs w:val="20"/>
          <w:lang w:val="en-US"/>
        </w:rPr>
        <w:t xml:space="preserve"> pada Angket</w:t>
      </w:r>
    </w:p>
    <w:tbl>
      <w:tblPr>
        <w:tblStyle w:val="TableGrid3"/>
        <w:tblW w:w="0" w:type="auto"/>
        <w:jc w:val="center"/>
        <w:tblLook w:val="04A0" w:firstRow="1" w:lastRow="0" w:firstColumn="1" w:lastColumn="0" w:noHBand="0" w:noVBand="1"/>
      </w:tblPr>
      <w:tblGrid>
        <w:gridCol w:w="682"/>
        <w:gridCol w:w="1897"/>
        <w:gridCol w:w="1559"/>
      </w:tblGrid>
      <w:tr w:rsidR="005B2F35" w:rsidRPr="005B2F35" w:rsidTr="00FD2618">
        <w:trPr>
          <w:jc w:val="center"/>
        </w:trPr>
        <w:tc>
          <w:tcPr>
            <w:tcW w:w="682" w:type="dxa"/>
          </w:tcPr>
          <w:p w:rsidR="005B2F35" w:rsidRPr="00631C08" w:rsidRDefault="005B2F35" w:rsidP="005B2F35">
            <w:pPr>
              <w:autoSpaceDE w:val="0"/>
              <w:autoSpaceDN w:val="0"/>
              <w:adjustRightInd w:val="0"/>
              <w:jc w:val="center"/>
              <w:rPr>
                <w:lang w:val="en-US"/>
              </w:rPr>
            </w:pPr>
            <w:r w:rsidRPr="00631C08">
              <w:rPr>
                <w:lang w:val="en-US"/>
              </w:rPr>
              <w:t>No</w:t>
            </w:r>
          </w:p>
        </w:tc>
        <w:tc>
          <w:tcPr>
            <w:tcW w:w="1897" w:type="dxa"/>
          </w:tcPr>
          <w:p w:rsidR="005B2F35" w:rsidRPr="00631C08" w:rsidRDefault="005B2F35" w:rsidP="005B2F35">
            <w:pPr>
              <w:autoSpaceDE w:val="0"/>
              <w:autoSpaceDN w:val="0"/>
              <w:adjustRightInd w:val="0"/>
              <w:jc w:val="center"/>
              <w:rPr>
                <w:lang w:val="en-US"/>
              </w:rPr>
            </w:pPr>
            <w:r w:rsidRPr="00631C08">
              <w:rPr>
                <w:lang w:val="en-US"/>
              </w:rPr>
              <w:t>Indikator</w:t>
            </w:r>
          </w:p>
        </w:tc>
        <w:tc>
          <w:tcPr>
            <w:tcW w:w="1559" w:type="dxa"/>
          </w:tcPr>
          <w:p w:rsidR="005B2F35" w:rsidRPr="00631C08" w:rsidRDefault="005B2F35" w:rsidP="005B2F35">
            <w:pPr>
              <w:autoSpaceDE w:val="0"/>
              <w:autoSpaceDN w:val="0"/>
              <w:adjustRightInd w:val="0"/>
              <w:jc w:val="center"/>
              <w:rPr>
                <w:lang w:val="en-US"/>
              </w:rPr>
            </w:pPr>
            <w:r w:rsidRPr="00631C08">
              <w:rPr>
                <w:lang w:val="en-US"/>
              </w:rPr>
              <w:t>Rata-rata</w:t>
            </w:r>
          </w:p>
        </w:tc>
      </w:tr>
      <w:tr w:rsidR="005B2F35" w:rsidRPr="005B2F35" w:rsidTr="00FD2618">
        <w:trPr>
          <w:jc w:val="center"/>
        </w:trPr>
        <w:tc>
          <w:tcPr>
            <w:tcW w:w="682" w:type="dxa"/>
          </w:tcPr>
          <w:p w:rsidR="005B2F35" w:rsidRPr="00631C08" w:rsidRDefault="005B2F35" w:rsidP="005B2F35">
            <w:pPr>
              <w:autoSpaceDE w:val="0"/>
              <w:autoSpaceDN w:val="0"/>
              <w:adjustRightInd w:val="0"/>
              <w:jc w:val="center"/>
              <w:rPr>
                <w:lang w:val="en-US"/>
              </w:rPr>
            </w:pPr>
            <w:r w:rsidRPr="00631C08">
              <w:rPr>
                <w:lang w:val="en-US"/>
              </w:rPr>
              <w:t>1</w:t>
            </w:r>
          </w:p>
        </w:tc>
        <w:tc>
          <w:tcPr>
            <w:tcW w:w="1897" w:type="dxa"/>
          </w:tcPr>
          <w:p w:rsidR="005B2F35" w:rsidRPr="00631C08" w:rsidRDefault="005B2F35" w:rsidP="005B2F35">
            <w:pPr>
              <w:autoSpaceDE w:val="0"/>
              <w:autoSpaceDN w:val="0"/>
              <w:adjustRightInd w:val="0"/>
              <w:jc w:val="center"/>
              <w:rPr>
                <w:lang w:val="en-US"/>
              </w:rPr>
            </w:pPr>
            <w:r w:rsidRPr="00631C08">
              <w:rPr>
                <w:lang w:val="en-US"/>
              </w:rPr>
              <w:t>Sirkulasi dan Referensi</w:t>
            </w:r>
          </w:p>
        </w:tc>
        <w:tc>
          <w:tcPr>
            <w:tcW w:w="1559" w:type="dxa"/>
          </w:tcPr>
          <w:p w:rsidR="005B2F35" w:rsidRPr="00631C08" w:rsidRDefault="005B2F35" w:rsidP="005B2F35">
            <w:pPr>
              <w:autoSpaceDE w:val="0"/>
              <w:autoSpaceDN w:val="0"/>
              <w:adjustRightInd w:val="0"/>
              <w:jc w:val="center"/>
              <w:rPr>
                <w:lang w:val="en-US"/>
              </w:rPr>
            </w:pPr>
            <w:r w:rsidRPr="00631C08">
              <w:rPr>
                <w:lang w:val="en-US"/>
              </w:rPr>
              <w:t>77%</w:t>
            </w:r>
          </w:p>
        </w:tc>
      </w:tr>
      <w:tr w:rsidR="005B2F35" w:rsidRPr="005B2F35" w:rsidTr="00FD2618">
        <w:trPr>
          <w:jc w:val="center"/>
        </w:trPr>
        <w:tc>
          <w:tcPr>
            <w:tcW w:w="682" w:type="dxa"/>
          </w:tcPr>
          <w:p w:rsidR="005B2F35" w:rsidRPr="00631C08" w:rsidRDefault="005B2F35" w:rsidP="005B2F35">
            <w:pPr>
              <w:autoSpaceDE w:val="0"/>
              <w:autoSpaceDN w:val="0"/>
              <w:adjustRightInd w:val="0"/>
              <w:jc w:val="center"/>
              <w:rPr>
                <w:lang w:val="en-US"/>
              </w:rPr>
            </w:pPr>
            <w:r w:rsidRPr="00631C08">
              <w:rPr>
                <w:lang w:val="en-US"/>
              </w:rPr>
              <w:t>2</w:t>
            </w:r>
          </w:p>
        </w:tc>
        <w:tc>
          <w:tcPr>
            <w:tcW w:w="1897" w:type="dxa"/>
          </w:tcPr>
          <w:p w:rsidR="005B2F35" w:rsidRPr="00631C08" w:rsidRDefault="005B2F35" w:rsidP="005B2F35">
            <w:pPr>
              <w:autoSpaceDE w:val="0"/>
              <w:autoSpaceDN w:val="0"/>
              <w:adjustRightInd w:val="0"/>
              <w:jc w:val="center"/>
              <w:rPr>
                <w:lang w:val="en-US"/>
              </w:rPr>
            </w:pPr>
            <w:r w:rsidRPr="00631C08">
              <w:rPr>
                <w:lang w:val="en-US"/>
              </w:rPr>
              <w:t>Bahasa Indonesia</w:t>
            </w:r>
          </w:p>
        </w:tc>
        <w:tc>
          <w:tcPr>
            <w:tcW w:w="1559" w:type="dxa"/>
          </w:tcPr>
          <w:p w:rsidR="005B2F35" w:rsidRPr="00631C08" w:rsidRDefault="005B2F35" w:rsidP="005B2F35">
            <w:pPr>
              <w:autoSpaceDE w:val="0"/>
              <w:autoSpaceDN w:val="0"/>
              <w:adjustRightInd w:val="0"/>
              <w:jc w:val="center"/>
              <w:rPr>
                <w:lang w:val="en-US"/>
              </w:rPr>
            </w:pPr>
            <w:r w:rsidRPr="00631C08">
              <w:rPr>
                <w:lang w:val="en-US"/>
              </w:rPr>
              <w:t>74%</w:t>
            </w:r>
          </w:p>
        </w:tc>
      </w:tr>
      <w:tr w:rsidR="005B2F35" w:rsidRPr="005B2F35" w:rsidTr="00FD2618">
        <w:trPr>
          <w:jc w:val="center"/>
        </w:trPr>
        <w:tc>
          <w:tcPr>
            <w:tcW w:w="682" w:type="dxa"/>
          </w:tcPr>
          <w:p w:rsidR="005B2F35" w:rsidRPr="00631C08" w:rsidRDefault="005B2F35" w:rsidP="005B2F35">
            <w:pPr>
              <w:autoSpaceDE w:val="0"/>
              <w:autoSpaceDN w:val="0"/>
              <w:adjustRightInd w:val="0"/>
              <w:jc w:val="center"/>
              <w:rPr>
                <w:lang w:val="en-US"/>
              </w:rPr>
            </w:pPr>
            <w:r w:rsidRPr="00631C08">
              <w:rPr>
                <w:lang w:val="en-US"/>
              </w:rPr>
              <w:t>3</w:t>
            </w:r>
          </w:p>
        </w:tc>
        <w:tc>
          <w:tcPr>
            <w:tcW w:w="1897" w:type="dxa"/>
          </w:tcPr>
          <w:p w:rsidR="005B2F35" w:rsidRPr="00631C08" w:rsidRDefault="005B2F35" w:rsidP="005B2F35">
            <w:pPr>
              <w:autoSpaceDE w:val="0"/>
              <w:autoSpaceDN w:val="0"/>
              <w:adjustRightInd w:val="0"/>
              <w:jc w:val="center"/>
              <w:rPr>
                <w:lang w:val="en-US"/>
              </w:rPr>
            </w:pPr>
            <w:r w:rsidRPr="00631C08">
              <w:rPr>
                <w:lang w:val="en-US"/>
              </w:rPr>
              <w:t xml:space="preserve">Pendekatan </w:t>
            </w:r>
            <w:r w:rsidR="00210F03" w:rsidRPr="00631C08">
              <w:rPr>
                <w:i/>
                <w:lang w:val="en-US"/>
              </w:rPr>
              <w:t>Whole language</w:t>
            </w:r>
          </w:p>
        </w:tc>
        <w:tc>
          <w:tcPr>
            <w:tcW w:w="1559" w:type="dxa"/>
          </w:tcPr>
          <w:p w:rsidR="005B2F35" w:rsidRPr="00631C08" w:rsidRDefault="005B2F35" w:rsidP="005B2F35">
            <w:pPr>
              <w:autoSpaceDE w:val="0"/>
              <w:autoSpaceDN w:val="0"/>
              <w:adjustRightInd w:val="0"/>
              <w:jc w:val="center"/>
              <w:rPr>
                <w:lang w:val="en-US"/>
              </w:rPr>
            </w:pPr>
            <w:r w:rsidRPr="00631C08">
              <w:rPr>
                <w:lang w:val="en-US"/>
              </w:rPr>
              <w:t>69%</w:t>
            </w:r>
          </w:p>
        </w:tc>
      </w:tr>
    </w:tbl>
    <w:p w:rsidR="00631C08" w:rsidRDefault="00631C08" w:rsidP="001963EE">
      <w:pPr>
        <w:spacing w:line="240" w:lineRule="auto"/>
        <w:ind w:firstLine="720"/>
        <w:contextualSpacing/>
        <w:jc w:val="both"/>
        <w:rPr>
          <w:rFonts w:ascii="Times New Roman" w:hAnsi="Times New Roman" w:cs="Times New Roman"/>
          <w:noProof/>
          <w:sz w:val="20"/>
          <w:szCs w:val="20"/>
          <w:lang w:val="en-US"/>
        </w:rPr>
      </w:pPr>
    </w:p>
    <w:p w:rsidR="00522EAB" w:rsidRDefault="00522EAB" w:rsidP="001963EE">
      <w:pPr>
        <w:spacing w:line="240" w:lineRule="auto"/>
        <w:ind w:firstLine="720"/>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 xml:space="preserve">Hasil </w:t>
      </w:r>
      <w:r w:rsidR="00210F03" w:rsidRPr="00210F03">
        <w:rPr>
          <w:rFonts w:ascii="Times New Roman" w:hAnsi="Times New Roman" w:cs="Times New Roman"/>
          <w:i/>
          <w:noProof/>
          <w:sz w:val="20"/>
          <w:szCs w:val="20"/>
          <w:lang w:val="en-US"/>
        </w:rPr>
        <w:t>pretest</w:t>
      </w:r>
      <w:r w:rsidRPr="00522EAB">
        <w:rPr>
          <w:rFonts w:ascii="Times New Roman" w:hAnsi="Times New Roman" w:cs="Times New Roman"/>
          <w:noProof/>
          <w:sz w:val="20"/>
          <w:szCs w:val="20"/>
          <w:lang w:val="en-US"/>
        </w:rPr>
        <w:t xml:space="preserve"> pada angket Angket Sirkulasi dan Referensi  yaitu mendapat rata- rata 73%, Angket Pendekatan Bahasa Indonesia yaitu mendapat rata- rata 69 %, dan Angket Pendekatan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yaitu mendapat rata- rata 66 %. Jika hasil </w:t>
      </w:r>
      <w:r w:rsidR="00210F03" w:rsidRPr="00210F03">
        <w:rPr>
          <w:rFonts w:ascii="Times New Roman" w:hAnsi="Times New Roman" w:cs="Times New Roman"/>
          <w:i/>
          <w:noProof/>
          <w:sz w:val="20"/>
          <w:szCs w:val="20"/>
          <w:lang w:val="en-US"/>
        </w:rPr>
        <w:t>pretest</w:t>
      </w:r>
      <w:r w:rsidRPr="00522EAB">
        <w:rPr>
          <w:rFonts w:ascii="Times New Roman" w:hAnsi="Times New Roman" w:cs="Times New Roman"/>
          <w:noProof/>
          <w:sz w:val="20"/>
          <w:szCs w:val="20"/>
          <w:lang w:val="en-US"/>
        </w:rPr>
        <w:t xml:space="preserve"> dibandingkan dengan hasil </w:t>
      </w:r>
      <w:r w:rsidR="00210F03" w:rsidRPr="00210F03">
        <w:rPr>
          <w:rFonts w:ascii="Times New Roman" w:hAnsi="Times New Roman" w:cs="Times New Roman"/>
          <w:i/>
          <w:noProof/>
          <w:sz w:val="20"/>
          <w:szCs w:val="20"/>
          <w:lang w:val="en-US"/>
        </w:rPr>
        <w:t>posttest</w:t>
      </w:r>
      <w:r w:rsidRPr="00522EAB">
        <w:rPr>
          <w:rFonts w:ascii="Times New Roman" w:hAnsi="Times New Roman" w:cs="Times New Roman"/>
          <w:noProof/>
          <w:sz w:val="20"/>
          <w:szCs w:val="20"/>
          <w:lang w:val="en-US"/>
        </w:rPr>
        <w:t xml:space="preserve"> angket yang diberikan pada siswa maka hasil </w:t>
      </w:r>
      <w:r w:rsidR="00210F03" w:rsidRPr="00210F03">
        <w:rPr>
          <w:rFonts w:ascii="Times New Roman" w:hAnsi="Times New Roman" w:cs="Times New Roman"/>
          <w:i/>
          <w:noProof/>
          <w:sz w:val="20"/>
          <w:szCs w:val="20"/>
          <w:lang w:val="en-US"/>
        </w:rPr>
        <w:t>posttest</w:t>
      </w:r>
      <w:r w:rsidRPr="00522EAB">
        <w:rPr>
          <w:rFonts w:ascii="Times New Roman" w:hAnsi="Times New Roman" w:cs="Times New Roman"/>
          <w:noProof/>
          <w:sz w:val="20"/>
          <w:szCs w:val="20"/>
          <w:lang w:val="en-US"/>
        </w:rPr>
        <w:t xml:space="preserve"> mengalami peningkatan pemahaman siswa, hasil </w:t>
      </w:r>
      <w:r w:rsidR="00210F03" w:rsidRPr="00210F03">
        <w:rPr>
          <w:rFonts w:ascii="Times New Roman" w:hAnsi="Times New Roman" w:cs="Times New Roman"/>
          <w:i/>
          <w:noProof/>
          <w:sz w:val="20"/>
          <w:szCs w:val="20"/>
          <w:lang w:val="en-US"/>
        </w:rPr>
        <w:t>posttest</w:t>
      </w:r>
      <w:r w:rsidRPr="00522EAB">
        <w:rPr>
          <w:rFonts w:ascii="Times New Roman" w:hAnsi="Times New Roman" w:cs="Times New Roman"/>
          <w:noProof/>
          <w:sz w:val="20"/>
          <w:szCs w:val="20"/>
          <w:lang w:val="en-US"/>
        </w:rPr>
        <w:t xml:space="preserve"> tersebut pada Angket Sirkulasi dan Referensi yaitu mendapat rata- rata 77%, Angket Bahasa Indonesia yaitu mendapat rata- rata 74 %, dan Angket Pendekatan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yaitu mendapat rata- rata 69 %. Jadi dapat disimpulkan bahwa siswa sebelum diberi </w:t>
      </w:r>
      <w:r w:rsidR="00210F03" w:rsidRPr="00210F03">
        <w:rPr>
          <w:rFonts w:ascii="Times New Roman" w:hAnsi="Times New Roman" w:cs="Times New Roman"/>
          <w:i/>
          <w:noProof/>
          <w:sz w:val="20"/>
          <w:szCs w:val="20"/>
          <w:lang w:val="en-US"/>
        </w:rPr>
        <w:t>treatment</w:t>
      </w:r>
      <w:r w:rsidRPr="00522EAB">
        <w:rPr>
          <w:rFonts w:ascii="Times New Roman" w:hAnsi="Times New Roman" w:cs="Times New Roman"/>
          <w:noProof/>
          <w:sz w:val="20"/>
          <w:szCs w:val="20"/>
          <w:lang w:val="en-US"/>
        </w:rPr>
        <w:t xml:space="preserve"> mendapatkan nilai lebih rendah dibandingkan dengan siswa yang sudah mendapatkan </w:t>
      </w:r>
      <w:r w:rsidR="00210F03" w:rsidRPr="00210F03">
        <w:rPr>
          <w:rFonts w:ascii="Times New Roman" w:hAnsi="Times New Roman" w:cs="Times New Roman"/>
          <w:i/>
          <w:noProof/>
          <w:sz w:val="20"/>
          <w:szCs w:val="20"/>
          <w:lang w:val="en-US"/>
        </w:rPr>
        <w:t>treatment</w:t>
      </w:r>
      <w:r w:rsidRPr="00522EAB">
        <w:rPr>
          <w:rFonts w:ascii="Times New Roman" w:hAnsi="Times New Roman" w:cs="Times New Roman"/>
          <w:noProof/>
          <w:sz w:val="20"/>
          <w:szCs w:val="20"/>
          <w:lang w:val="en-US"/>
        </w:rPr>
        <w:t xml:space="preserve">, sehingga adanya pengunaan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di perpustakaan sekolah dapat meningkatkan pemahaman materi bahasa Indonesia. Hal itu didukung oleh teori Meha (2014:73) yang mengatakan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berfungsi sebagai satu pendekatan pembelajaran, yang secara</w:t>
      </w:r>
      <w:r w:rsidR="00043467">
        <w:rPr>
          <w:rFonts w:ascii="Times New Roman" w:hAnsi="Times New Roman" w:cs="Times New Roman"/>
          <w:noProof/>
          <w:sz w:val="20"/>
          <w:szCs w:val="20"/>
          <w:lang w:val="en-US"/>
        </w:rPr>
        <w:t xml:space="preserve"> </w:t>
      </w:r>
      <w:r w:rsidR="00043467" w:rsidRPr="00043467">
        <w:rPr>
          <w:rFonts w:ascii="Times New Roman" w:hAnsi="Times New Roman" w:cs="Times New Roman"/>
          <w:noProof/>
          <w:sz w:val="20"/>
          <w:szCs w:val="20"/>
          <w:lang w:val="en-US"/>
        </w:rPr>
        <w:t>alamiah diyakini mampu membantu perkembangan bahasa anak-anak di sekolah atau di kelas</w:t>
      </w:r>
      <w:r w:rsidR="00043467">
        <w:rPr>
          <w:rFonts w:ascii="Times New Roman" w:hAnsi="Times New Roman" w:cs="Times New Roman"/>
          <w:noProof/>
          <w:sz w:val="20"/>
          <w:szCs w:val="20"/>
          <w:lang w:val="en-US"/>
        </w:rPr>
        <w:t>.</w:t>
      </w:r>
    </w:p>
    <w:p w:rsidR="00522EAB" w:rsidRPr="00522EAB" w:rsidRDefault="00522EAB" w:rsidP="001963EE">
      <w:pPr>
        <w:spacing w:line="240" w:lineRule="auto"/>
        <w:ind w:firstLine="720"/>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 xml:space="preserve">Pada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terdapat 4 aspek yang harus digunakan, diantaranya mendengar, membaca, </w:t>
      </w:r>
      <w:r w:rsidRPr="00522EAB">
        <w:rPr>
          <w:rFonts w:ascii="Times New Roman" w:hAnsi="Times New Roman" w:cs="Times New Roman"/>
          <w:noProof/>
          <w:sz w:val="20"/>
          <w:szCs w:val="20"/>
          <w:lang w:val="en-US"/>
        </w:rPr>
        <w:t xml:space="preserve">menulis, dan berbicara. Pada saat mendengar siswa diberi tontonan sebuah video, isi dari video tersebut bercerita tentang malin kundang dan hewan. Setelah dilakukannya eksperimen siswa yang menyimak video ada 90 % siswa yang fokus melihatnya. Pada saat membaca siswa diberikan buku untuk dibaca, buku tersebut berisi tentang malin kundang dan hewan. Ada 60 % siswa yang fokus dalam membaca, hal tersebut disebabkan ada beberapa siswa yang membaca tidak selesai membaca sesuai dengan waktu yang ditentukan, dan masih ada beberapa yang belum lancar membaca. Pada saat menulis siswa diminta untuk meringkas dari cerita yang sudah mereka simak. Dan dari hasil ringkasan mereka terdapat beberapa siswa yang mengalami kesulitan dalam menulis, diantaranya tidak bisa meletakkan tanda baca pada tempatnya, dan tidak bisa menulis huruf kapital dengan benar. Pada saat berbicara, siswa diminta untuk berbicara didepan siswa-siswa tentang hasil ringkasan yang sudah dibuat tadi dan dari hasil berbicara siswa kebanyakan siswa mampu berbicara dengan penuh percaya diri. </w:t>
      </w:r>
    </w:p>
    <w:p w:rsidR="00522EAB" w:rsidRPr="00522EAB" w:rsidRDefault="00522EAB" w:rsidP="001963EE">
      <w:pPr>
        <w:spacing w:line="240" w:lineRule="auto"/>
        <w:ind w:firstLine="720"/>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 xml:space="preserve">Pada penelitian ini juga perlu memperhatikan kesulitan apa saja yang dialami oleh siswa, sehingga nanti kedepannya kesulitan tersebut dapat diatasi. Untuk mengetahuinya maka perlu dilihat pada indikator pernyataan pada angket </w:t>
      </w:r>
      <w:r w:rsidR="00210F03" w:rsidRPr="00210F03">
        <w:rPr>
          <w:rFonts w:ascii="Times New Roman" w:hAnsi="Times New Roman" w:cs="Times New Roman"/>
          <w:i/>
          <w:noProof/>
          <w:sz w:val="20"/>
          <w:szCs w:val="20"/>
          <w:lang w:val="en-US"/>
        </w:rPr>
        <w:t>posttest</w:t>
      </w:r>
      <w:r w:rsidRPr="00522EAB">
        <w:rPr>
          <w:rFonts w:ascii="Times New Roman" w:hAnsi="Times New Roman" w:cs="Times New Roman"/>
          <w:noProof/>
          <w:sz w:val="20"/>
          <w:szCs w:val="20"/>
          <w:lang w:val="en-US"/>
        </w:rPr>
        <w:t xml:space="preserve">  yang banyak dipilih dengan skala kecil oleh siswa.  </w:t>
      </w:r>
    </w:p>
    <w:p w:rsidR="00522EAB" w:rsidRDefault="00522EAB" w:rsidP="001963EE">
      <w:pPr>
        <w:spacing w:line="240" w:lineRule="auto"/>
        <w:ind w:firstLine="720"/>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 xml:space="preserve">Berikut ini hasil jawaban pada indikator pernyataan pada angket </w:t>
      </w:r>
      <w:r w:rsidR="00210F03" w:rsidRPr="00210F03">
        <w:rPr>
          <w:rFonts w:ascii="Times New Roman" w:hAnsi="Times New Roman" w:cs="Times New Roman"/>
          <w:i/>
          <w:noProof/>
          <w:sz w:val="20"/>
          <w:szCs w:val="20"/>
          <w:lang w:val="en-US"/>
        </w:rPr>
        <w:t>posttest</w:t>
      </w:r>
      <w:r w:rsidRPr="00522EAB">
        <w:rPr>
          <w:rFonts w:ascii="Times New Roman" w:hAnsi="Times New Roman" w:cs="Times New Roman"/>
          <w:noProof/>
          <w:sz w:val="20"/>
          <w:szCs w:val="20"/>
          <w:lang w:val="en-US"/>
        </w:rPr>
        <w:t xml:space="preserve">  yang paling sedikit dipilih oleh siswa setelah diberikan </w:t>
      </w:r>
      <w:r w:rsidR="00210F03" w:rsidRPr="00210F03">
        <w:rPr>
          <w:rFonts w:ascii="Times New Roman" w:hAnsi="Times New Roman" w:cs="Times New Roman"/>
          <w:i/>
          <w:noProof/>
          <w:sz w:val="20"/>
          <w:szCs w:val="20"/>
          <w:lang w:val="en-US"/>
        </w:rPr>
        <w:t>treatment</w:t>
      </w:r>
      <w:r w:rsidRPr="00522EAB">
        <w:rPr>
          <w:rFonts w:ascii="Times New Roman" w:hAnsi="Times New Roman" w:cs="Times New Roman"/>
          <w:noProof/>
          <w:sz w:val="20"/>
          <w:szCs w:val="20"/>
          <w:lang w:val="en-US"/>
        </w:rPr>
        <w:t xml:space="preserve"> :</w:t>
      </w:r>
    </w:p>
    <w:p w:rsidR="00F0288C" w:rsidRDefault="00F0288C" w:rsidP="00522EAB">
      <w:pPr>
        <w:autoSpaceDE w:val="0"/>
        <w:autoSpaceDN w:val="0"/>
        <w:adjustRightInd w:val="0"/>
        <w:spacing w:after="0" w:line="240" w:lineRule="auto"/>
        <w:jc w:val="center"/>
        <w:rPr>
          <w:rFonts w:ascii="Times New Roman" w:hAnsi="Times New Roman" w:cs="Times New Roman"/>
          <w:b/>
          <w:sz w:val="20"/>
          <w:szCs w:val="20"/>
          <w:lang w:val="en-US"/>
        </w:rPr>
      </w:pPr>
    </w:p>
    <w:p w:rsidR="00522EAB" w:rsidRPr="00631C08" w:rsidRDefault="00631C08" w:rsidP="00522EAB">
      <w:pPr>
        <w:autoSpaceDE w:val="0"/>
        <w:autoSpaceDN w:val="0"/>
        <w:adjustRightInd w:val="0"/>
        <w:spacing w:after="0" w:line="240" w:lineRule="auto"/>
        <w:jc w:val="center"/>
        <w:rPr>
          <w:rFonts w:ascii="Times New Roman" w:hAnsi="Times New Roman" w:cs="Times New Roman"/>
          <w:b/>
          <w:sz w:val="20"/>
          <w:szCs w:val="20"/>
          <w:lang w:val="en-US"/>
        </w:rPr>
      </w:pPr>
      <w:r w:rsidRPr="00631C08">
        <w:rPr>
          <w:rFonts w:ascii="Times New Roman" w:hAnsi="Times New Roman" w:cs="Times New Roman"/>
          <w:b/>
          <w:sz w:val="20"/>
          <w:szCs w:val="20"/>
          <w:lang w:val="en-US"/>
        </w:rPr>
        <w:t>Tabel 8</w:t>
      </w:r>
      <w:r w:rsidR="00522EAB" w:rsidRPr="00631C08">
        <w:rPr>
          <w:rFonts w:ascii="Times New Roman" w:hAnsi="Times New Roman" w:cs="Times New Roman"/>
          <w:b/>
          <w:sz w:val="20"/>
          <w:szCs w:val="20"/>
          <w:lang w:val="en-US"/>
        </w:rPr>
        <w:t xml:space="preserve"> Jawaban Angket </w:t>
      </w:r>
      <w:r w:rsidR="00210F03" w:rsidRPr="00631C08">
        <w:rPr>
          <w:rFonts w:ascii="Times New Roman" w:hAnsi="Times New Roman" w:cs="Times New Roman"/>
          <w:b/>
          <w:i/>
          <w:sz w:val="20"/>
          <w:szCs w:val="20"/>
          <w:lang w:val="en-US"/>
        </w:rPr>
        <w:t>Posttest</w:t>
      </w:r>
      <w:r w:rsidR="00522EAB" w:rsidRPr="00631C08">
        <w:rPr>
          <w:rFonts w:ascii="Times New Roman" w:hAnsi="Times New Roman" w:cs="Times New Roman"/>
          <w:b/>
          <w:sz w:val="20"/>
          <w:szCs w:val="20"/>
          <w:lang w:val="en-US"/>
        </w:rPr>
        <w:t xml:space="preserve"> Pada Sirkulasi dan Referensi</w:t>
      </w:r>
    </w:p>
    <w:tbl>
      <w:tblPr>
        <w:tblStyle w:val="TableGrid6"/>
        <w:tblW w:w="0" w:type="auto"/>
        <w:tblInd w:w="108" w:type="dxa"/>
        <w:tblLook w:val="04A0" w:firstRow="1" w:lastRow="0" w:firstColumn="1" w:lastColumn="0" w:noHBand="0" w:noVBand="1"/>
      </w:tblPr>
      <w:tblGrid>
        <w:gridCol w:w="461"/>
        <w:gridCol w:w="1859"/>
        <w:gridCol w:w="1933"/>
      </w:tblGrid>
      <w:tr w:rsidR="00522EAB" w:rsidRPr="00522EAB" w:rsidTr="00F0288C">
        <w:tc>
          <w:tcPr>
            <w:tcW w:w="461" w:type="dxa"/>
            <w:vAlign w:val="center"/>
          </w:tcPr>
          <w:p w:rsidR="00522EAB" w:rsidRPr="00631C08" w:rsidRDefault="00522EAB" w:rsidP="00F0288C">
            <w:pPr>
              <w:autoSpaceDE w:val="0"/>
              <w:autoSpaceDN w:val="0"/>
              <w:adjustRightInd w:val="0"/>
              <w:spacing w:line="240" w:lineRule="auto"/>
              <w:jc w:val="center"/>
              <w:rPr>
                <w:rFonts w:eastAsiaTheme="minorHAnsi"/>
                <w:lang w:val="en-US"/>
              </w:rPr>
            </w:pPr>
            <w:r w:rsidRPr="00631C08">
              <w:rPr>
                <w:rFonts w:eastAsiaTheme="minorHAnsi"/>
                <w:lang w:val="en-US"/>
              </w:rPr>
              <w:t>No</w:t>
            </w:r>
          </w:p>
        </w:tc>
        <w:tc>
          <w:tcPr>
            <w:tcW w:w="1859" w:type="dxa"/>
            <w:vAlign w:val="center"/>
          </w:tcPr>
          <w:p w:rsidR="00522EAB" w:rsidRPr="00631C08" w:rsidRDefault="00522EAB" w:rsidP="00F0288C">
            <w:pPr>
              <w:autoSpaceDE w:val="0"/>
              <w:autoSpaceDN w:val="0"/>
              <w:adjustRightInd w:val="0"/>
              <w:spacing w:line="240" w:lineRule="auto"/>
              <w:jc w:val="center"/>
              <w:rPr>
                <w:rFonts w:eastAsiaTheme="minorHAnsi"/>
                <w:lang w:val="en-US"/>
              </w:rPr>
            </w:pPr>
            <w:r w:rsidRPr="00631C08">
              <w:rPr>
                <w:rFonts w:eastAsiaTheme="minorHAnsi"/>
                <w:lang w:val="en-US"/>
              </w:rPr>
              <w:t>Sirkulasi dan Referensi</w:t>
            </w:r>
          </w:p>
        </w:tc>
        <w:tc>
          <w:tcPr>
            <w:tcW w:w="1933" w:type="dxa"/>
            <w:vAlign w:val="center"/>
          </w:tcPr>
          <w:p w:rsidR="00522EAB" w:rsidRPr="00631C08" w:rsidRDefault="00522EAB" w:rsidP="00F0288C">
            <w:pPr>
              <w:autoSpaceDE w:val="0"/>
              <w:autoSpaceDN w:val="0"/>
              <w:adjustRightInd w:val="0"/>
              <w:spacing w:line="240" w:lineRule="auto"/>
              <w:jc w:val="center"/>
              <w:rPr>
                <w:rFonts w:eastAsiaTheme="minorHAnsi"/>
                <w:lang w:val="en-US"/>
              </w:rPr>
            </w:pPr>
            <w:r w:rsidRPr="00631C08">
              <w:rPr>
                <w:rFonts w:eastAsiaTheme="minorHAnsi"/>
                <w:lang w:val="en-US"/>
              </w:rPr>
              <w:t>Indikator</w:t>
            </w:r>
          </w:p>
        </w:tc>
      </w:tr>
      <w:tr w:rsidR="00522EAB" w:rsidRPr="00522EAB" w:rsidTr="00F0288C">
        <w:tc>
          <w:tcPr>
            <w:tcW w:w="461" w:type="dxa"/>
          </w:tcPr>
          <w:p w:rsidR="00522EAB" w:rsidRPr="00631C08" w:rsidRDefault="00522EAB" w:rsidP="00522EAB">
            <w:pPr>
              <w:autoSpaceDE w:val="0"/>
              <w:autoSpaceDN w:val="0"/>
              <w:adjustRightInd w:val="0"/>
              <w:spacing w:line="240" w:lineRule="auto"/>
              <w:jc w:val="center"/>
              <w:rPr>
                <w:rFonts w:eastAsiaTheme="minorHAnsi"/>
                <w:lang w:val="en-US"/>
              </w:rPr>
            </w:pPr>
            <w:r w:rsidRPr="00631C08">
              <w:rPr>
                <w:rFonts w:eastAsiaTheme="minorHAnsi"/>
                <w:lang w:val="en-US"/>
              </w:rPr>
              <w:t>1</w:t>
            </w:r>
          </w:p>
        </w:tc>
        <w:tc>
          <w:tcPr>
            <w:tcW w:w="1859" w:type="dxa"/>
          </w:tcPr>
          <w:p w:rsidR="00522EAB" w:rsidRPr="00631C08" w:rsidRDefault="00522EAB" w:rsidP="00522EAB">
            <w:pPr>
              <w:autoSpaceDE w:val="0"/>
              <w:autoSpaceDN w:val="0"/>
              <w:adjustRightInd w:val="0"/>
              <w:spacing w:line="240" w:lineRule="auto"/>
              <w:jc w:val="center"/>
              <w:rPr>
                <w:rFonts w:eastAsiaTheme="minorHAnsi"/>
                <w:lang w:val="en-US"/>
              </w:rPr>
            </w:pPr>
            <w:r w:rsidRPr="00631C08">
              <w:rPr>
                <w:rFonts w:eastAsiaTheme="minorHAnsi"/>
                <w:lang w:val="en-US"/>
              </w:rPr>
              <w:t>Koleksi</w:t>
            </w:r>
          </w:p>
        </w:tc>
        <w:tc>
          <w:tcPr>
            <w:tcW w:w="1933" w:type="dxa"/>
          </w:tcPr>
          <w:p w:rsidR="00522EAB" w:rsidRPr="00631C08" w:rsidRDefault="00522EAB" w:rsidP="00522EAB">
            <w:pPr>
              <w:autoSpaceDE w:val="0"/>
              <w:autoSpaceDN w:val="0"/>
              <w:adjustRightInd w:val="0"/>
              <w:spacing w:line="240" w:lineRule="auto"/>
              <w:jc w:val="center"/>
              <w:rPr>
                <w:rFonts w:eastAsiaTheme="minorHAnsi"/>
                <w:lang w:val="en-US"/>
              </w:rPr>
            </w:pPr>
            <w:r w:rsidRPr="00631C08">
              <w:rPr>
                <w:rFonts w:eastAsiaTheme="minorHAnsi"/>
                <w:lang w:val="en-US"/>
              </w:rPr>
              <w:t>Pada soal no 7 : siswa tidak suka membaca komik</w:t>
            </w:r>
          </w:p>
        </w:tc>
      </w:tr>
    </w:tbl>
    <w:p w:rsidR="00F0288C" w:rsidRDefault="00F0288C" w:rsidP="00F0288C">
      <w:pPr>
        <w:autoSpaceDE w:val="0"/>
        <w:autoSpaceDN w:val="0"/>
        <w:adjustRightInd w:val="0"/>
        <w:spacing w:after="0" w:line="240" w:lineRule="auto"/>
        <w:rPr>
          <w:rFonts w:ascii="Times New Roman" w:hAnsi="Times New Roman" w:cs="Times New Roman"/>
          <w:sz w:val="24"/>
          <w:szCs w:val="24"/>
          <w:lang w:val="en-US"/>
        </w:rPr>
      </w:pPr>
    </w:p>
    <w:p w:rsidR="00522EAB" w:rsidRPr="00F0288C" w:rsidRDefault="00631C08" w:rsidP="00F0288C">
      <w:pPr>
        <w:autoSpaceDE w:val="0"/>
        <w:autoSpaceDN w:val="0"/>
        <w:adjustRightInd w:val="0"/>
        <w:spacing w:after="0" w:line="240" w:lineRule="auto"/>
        <w:jc w:val="center"/>
        <w:rPr>
          <w:rFonts w:ascii="Times New Roman" w:hAnsi="Times New Roman" w:cs="Times New Roman"/>
          <w:b/>
          <w:sz w:val="20"/>
          <w:szCs w:val="20"/>
          <w:lang w:val="en-US"/>
        </w:rPr>
      </w:pPr>
      <w:r w:rsidRPr="00F0288C">
        <w:rPr>
          <w:rFonts w:ascii="Times New Roman" w:hAnsi="Times New Roman" w:cs="Times New Roman"/>
          <w:b/>
          <w:sz w:val="20"/>
          <w:szCs w:val="20"/>
          <w:lang w:val="en-US"/>
        </w:rPr>
        <w:t>Tabel 9</w:t>
      </w:r>
      <w:r w:rsidR="00522EAB" w:rsidRPr="00F0288C">
        <w:rPr>
          <w:rFonts w:ascii="Times New Roman" w:hAnsi="Times New Roman" w:cs="Times New Roman"/>
          <w:b/>
          <w:sz w:val="20"/>
          <w:szCs w:val="20"/>
          <w:lang w:val="en-US"/>
        </w:rPr>
        <w:t xml:space="preserve"> Jawaban Angket </w:t>
      </w:r>
      <w:r w:rsidR="00210F03" w:rsidRPr="00F0288C">
        <w:rPr>
          <w:rFonts w:ascii="Times New Roman" w:hAnsi="Times New Roman" w:cs="Times New Roman"/>
          <w:b/>
          <w:i/>
          <w:sz w:val="20"/>
          <w:szCs w:val="20"/>
          <w:lang w:val="en-US"/>
        </w:rPr>
        <w:t>Posttest</w:t>
      </w:r>
      <w:r w:rsidR="00522EAB" w:rsidRPr="00F0288C">
        <w:rPr>
          <w:rFonts w:ascii="Times New Roman" w:hAnsi="Times New Roman" w:cs="Times New Roman"/>
          <w:b/>
          <w:sz w:val="20"/>
          <w:szCs w:val="20"/>
          <w:lang w:val="en-US"/>
        </w:rPr>
        <w:t xml:space="preserve"> Pada Bahasa Indonesia</w:t>
      </w:r>
    </w:p>
    <w:tbl>
      <w:tblPr>
        <w:tblStyle w:val="TableGrid6"/>
        <w:tblW w:w="0" w:type="auto"/>
        <w:tblInd w:w="108" w:type="dxa"/>
        <w:tblLook w:val="04A0" w:firstRow="1" w:lastRow="0" w:firstColumn="1" w:lastColumn="0" w:noHBand="0" w:noVBand="1"/>
      </w:tblPr>
      <w:tblGrid>
        <w:gridCol w:w="461"/>
        <w:gridCol w:w="2006"/>
        <w:gridCol w:w="1786"/>
      </w:tblGrid>
      <w:tr w:rsidR="00522EAB" w:rsidRPr="00522EAB"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No</w:t>
            </w:r>
          </w:p>
        </w:tc>
        <w:tc>
          <w:tcPr>
            <w:tcW w:w="200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Bahasa Indonesia</w:t>
            </w:r>
          </w:p>
        </w:tc>
        <w:tc>
          <w:tcPr>
            <w:tcW w:w="178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Indikator</w:t>
            </w:r>
          </w:p>
        </w:tc>
      </w:tr>
      <w:tr w:rsidR="00522EAB" w:rsidRPr="00522EAB"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1</w:t>
            </w:r>
          </w:p>
        </w:tc>
        <w:tc>
          <w:tcPr>
            <w:tcW w:w="200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sv-SE"/>
              </w:rPr>
              <w:t>Mengidentifikasi unsur cerita</w:t>
            </w:r>
          </w:p>
        </w:tc>
        <w:tc>
          <w:tcPr>
            <w:tcW w:w="178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6 : setelah mendengar cerita saya mampu menceritakan kembali</w:t>
            </w:r>
          </w:p>
        </w:tc>
      </w:tr>
      <w:tr w:rsidR="00522EAB" w:rsidRPr="00522EAB"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2</w:t>
            </w:r>
          </w:p>
        </w:tc>
        <w:tc>
          <w:tcPr>
            <w:tcW w:w="200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sv-SE"/>
              </w:rPr>
              <w:t>Mengomentari  persoalan faktual</w:t>
            </w:r>
          </w:p>
        </w:tc>
        <w:tc>
          <w:tcPr>
            <w:tcW w:w="178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9 : saya dapat membedakan makna ganda</w:t>
            </w:r>
          </w:p>
        </w:tc>
      </w:tr>
      <w:tr w:rsidR="00522EAB" w:rsidRPr="00522EAB"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3</w:t>
            </w:r>
          </w:p>
        </w:tc>
        <w:tc>
          <w:tcPr>
            <w:tcW w:w="200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Menyimpulkan isi cerita</w:t>
            </w:r>
          </w:p>
        </w:tc>
        <w:tc>
          <w:tcPr>
            <w:tcW w:w="178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14 : saya membaca buku dengan cepat</w:t>
            </w:r>
          </w:p>
        </w:tc>
      </w:tr>
      <w:tr w:rsidR="00522EAB" w:rsidRPr="00522EAB"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4</w:t>
            </w:r>
          </w:p>
        </w:tc>
        <w:tc>
          <w:tcPr>
            <w:tcW w:w="200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Meringkas isi buku</w:t>
            </w:r>
          </w:p>
        </w:tc>
        <w:tc>
          <w:tcPr>
            <w:tcW w:w="1786"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 xml:space="preserve">Pada no 24 : saya menulis tanda titik dua pada saat ingin menyebutkan </w:t>
            </w:r>
            <w:r w:rsidRPr="00F0288C">
              <w:rPr>
                <w:rFonts w:eastAsiaTheme="minorHAnsi"/>
                <w:lang w:val="en-US"/>
              </w:rPr>
              <w:lastRenderedPageBreak/>
              <w:t>bagian dari kalimat.</w:t>
            </w:r>
          </w:p>
        </w:tc>
      </w:tr>
    </w:tbl>
    <w:p w:rsidR="00F0288C" w:rsidRDefault="00F0288C" w:rsidP="00F0288C">
      <w:pPr>
        <w:autoSpaceDE w:val="0"/>
        <w:autoSpaceDN w:val="0"/>
        <w:adjustRightInd w:val="0"/>
        <w:spacing w:after="0" w:line="240" w:lineRule="auto"/>
        <w:rPr>
          <w:rFonts w:ascii="Times New Roman" w:hAnsi="Times New Roman" w:cs="Times New Roman"/>
          <w:sz w:val="24"/>
          <w:szCs w:val="24"/>
          <w:lang w:val="en-US"/>
        </w:rPr>
      </w:pPr>
    </w:p>
    <w:p w:rsidR="00522EAB" w:rsidRPr="00F0288C" w:rsidRDefault="00631C08" w:rsidP="00F0288C">
      <w:pPr>
        <w:autoSpaceDE w:val="0"/>
        <w:autoSpaceDN w:val="0"/>
        <w:adjustRightInd w:val="0"/>
        <w:spacing w:after="0" w:line="240" w:lineRule="auto"/>
        <w:jc w:val="center"/>
        <w:rPr>
          <w:rFonts w:ascii="Times New Roman" w:hAnsi="Times New Roman" w:cs="Times New Roman"/>
          <w:b/>
          <w:sz w:val="20"/>
          <w:szCs w:val="20"/>
          <w:lang w:val="en-US"/>
        </w:rPr>
      </w:pPr>
      <w:r w:rsidRPr="00F0288C">
        <w:rPr>
          <w:rFonts w:ascii="Times New Roman" w:hAnsi="Times New Roman" w:cs="Times New Roman"/>
          <w:b/>
          <w:sz w:val="20"/>
          <w:szCs w:val="20"/>
          <w:lang w:val="en-US"/>
        </w:rPr>
        <w:t>Tabel 10</w:t>
      </w:r>
      <w:r w:rsidR="00522EAB" w:rsidRPr="00F0288C">
        <w:rPr>
          <w:rFonts w:ascii="Times New Roman" w:hAnsi="Times New Roman" w:cs="Times New Roman"/>
          <w:b/>
          <w:sz w:val="20"/>
          <w:szCs w:val="20"/>
          <w:lang w:val="en-US"/>
        </w:rPr>
        <w:t xml:space="preserve"> Jawaban Angket </w:t>
      </w:r>
      <w:r w:rsidR="00210F03" w:rsidRPr="00F0288C">
        <w:rPr>
          <w:rFonts w:ascii="Times New Roman" w:hAnsi="Times New Roman" w:cs="Times New Roman"/>
          <w:b/>
          <w:i/>
          <w:sz w:val="20"/>
          <w:szCs w:val="20"/>
          <w:lang w:val="en-US"/>
        </w:rPr>
        <w:t>Posttest</w:t>
      </w:r>
      <w:r w:rsidR="00522EAB" w:rsidRPr="00F0288C">
        <w:rPr>
          <w:rFonts w:ascii="Times New Roman" w:hAnsi="Times New Roman" w:cs="Times New Roman"/>
          <w:b/>
          <w:sz w:val="20"/>
          <w:szCs w:val="20"/>
          <w:lang w:val="en-US"/>
        </w:rPr>
        <w:t xml:space="preserve"> Pada </w:t>
      </w:r>
      <w:r w:rsidR="00210F03" w:rsidRPr="00F0288C">
        <w:rPr>
          <w:rFonts w:ascii="Times New Roman" w:hAnsi="Times New Roman" w:cs="Times New Roman"/>
          <w:b/>
          <w:i/>
          <w:sz w:val="20"/>
          <w:szCs w:val="20"/>
          <w:lang w:val="en-US"/>
        </w:rPr>
        <w:t>Whole language</w:t>
      </w:r>
    </w:p>
    <w:tbl>
      <w:tblPr>
        <w:tblStyle w:val="TableGrid6"/>
        <w:tblW w:w="0" w:type="auto"/>
        <w:tblInd w:w="108" w:type="dxa"/>
        <w:tblLook w:val="04A0" w:firstRow="1" w:lastRow="0" w:firstColumn="1" w:lastColumn="0" w:noHBand="0" w:noVBand="1"/>
      </w:tblPr>
      <w:tblGrid>
        <w:gridCol w:w="461"/>
        <w:gridCol w:w="1890"/>
        <w:gridCol w:w="1902"/>
      </w:tblGrid>
      <w:tr w:rsidR="00522EAB" w:rsidRPr="00F0288C"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No</w:t>
            </w:r>
          </w:p>
        </w:tc>
        <w:tc>
          <w:tcPr>
            <w:tcW w:w="1890" w:type="dxa"/>
          </w:tcPr>
          <w:p w:rsidR="00522EAB" w:rsidRPr="00F0288C" w:rsidRDefault="00210F03" w:rsidP="00522EAB">
            <w:pPr>
              <w:autoSpaceDE w:val="0"/>
              <w:autoSpaceDN w:val="0"/>
              <w:adjustRightInd w:val="0"/>
              <w:spacing w:line="240" w:lineRule="auto"/>
              <w:jc w:val="center"/>
              <w:rPr>
                <w:rFonts w:eastAsiaTheme="minorHAnsi"/>
                <w:lang w:val="en-US"/>
              </w:rPr>
            </w:pPr>
            <w:r w:rsidRPr="00F0288C">
              <w:rPr>
                <w:rFonts w:eastAsiaTheme="minorHAnsi"/>
                <w:i/>
                <w:lang w:val="en-US"/>
              </w:rPr>
              <w:t>Whole language</w:t>
            </w:r>
          </w:p>
        </w:tc>
        <w:tc>
          <w:tcPr>
            <w:tcW w:w="1902"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Indikator</w:t>
            </w:r>
          </w:p>
        </w:tc>
      </w:tr>
      <w:tr w:rsidR="00522EAB" w:rsidRPr="00F0288C"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1</w:t>
            </w:r>
          </w:p>
        </w:tc>
        <w:tc>
          <w:tcPr>
            <w:tcW w:w="1890"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Mendengar</w:t>
            </w:r>
          </w:p>
        </w:tc>
        <w:tc>
          <w:tcPr>
            <w:tcW w:w="1902"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4 : saya dapat memahami cerita hewan setelah membaca bukunya</w:t>
            </w:r>
          </w:p>
        </w:tc>
      </w:tr>
      <w:tr w:rsidR="00522EAB" w:rsidRPr="00F0288C"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2</w:t>
            </w:r>
          </w:p>
        </w:tc>
        <w:tc>
          <w:tcPr>
            <w:tcW w:w="1890"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Berbicara</w:t>
            </w:r>
          </w:p>
        </w:tc>
        <w:tc>
          <w:tcPr>
            <w:tcW w:w="1902"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10 : saya dapat menirukan suara hewan yang ada di cerita</w:t>
            </w:r>
          </w:p>
        </w:tc>
      </w:tr>
      <w:tr w:rsidR="00522EAB" w:rsidRPr="00F0288C"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3</w:t>
            </w:r>
          </w:p>
        </w:tc>
        <w:tc>
          <w:tcPr>
            <w:tcW w:w="1890"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Membaca</w:t>
            </w:r>
          </w:p>
        </w:tc>
        <w:tc>
          <w:tcPr>
            <w:tcW w:w="1902"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15 : tulisan pada video terlalu kecil</w:t>
            </w:r>
          </w:p>
        </w:tc>
      </w:tr>
      <w:tr w:rsidR="00522EAB" w:rsidRPr="00F0288C" w:rsidTr="00F0288C">
        <w:tc>
          <w:tcPr>
            <w:tcW w:w="461"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4</w:t>
            </w:r>
          </w:p>
        </w:tc>
        <w:tc>
          <w:tcPr>
            <w:tcW w:w="1890"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lang w:val="en-US"/>
              </w:rPr>
              <w:t>Menulis</w:t>
            </w:r>
          </w:p>
        </w:tc>
        <w:tc>
          <w:tcPr>
            <w:tcW w:w="1902" w:type="dxa"/>
          </w:tcPr>
          <w:p w:rsidR="00522EAB" w:rsidRPr="00F0288C" w:rsidRDefault="00522EAB" w:rsidP="00522EAB">
            <w:pPr>
              <w:autoSpaceDE w:val="0"/>
              <w:autoSpaceDN w:val="0"/>
              <w:adjustRightInd w:val="0"/>
              <w:spacing w:line="240" w:lineRule="auto"/>
              <w:jc w:val="center"/>
              <w:rPr>
                <w:rFonts w:eastAsiaTheme="minorHAnsi"/>
                <w:lang w:val="en-US"/>
              </w:rPr>
            </w:pPr>
            <w:r w:rsidRPr="00F0288C">
              <w:rPr>
                <w:rFonts w:eastAsiaTheme="minorHAnsi"/>
                <w:lang w:val="en-US"/>
              </w:rPr>
              <w:t>Pada  no 20 : lebih mudah meringkas cerita malin kundang</w:t>
            </w:r>
          </w:p>
        </w:tc>
      </w:tr>
    </w:tbl>
    <w:p w:rsidR="00522EAB" w:rsidRDefault="00522EAB" w:rsidP="00522EAB">
      <w:pPr>
        <w:spacing w:line="240" w:lineRule="auto"/>
        <w:ind w:firstLine="360"/>
        <w:contextualSpacing/>
        <w:jc w:val="both"/>
        <w:rPr>
          <w:rFonts w:ascii="Times New Roman" w:hAnsi="Times New Roman" w:cs="Times New Roman"/>
          <w:noProof/>
          <w:sz w:val="20"/>
          <w:szCs w:val="20"/>
          <w:lang w:val="en-US"/>
        </w:rPr>
      </w:pPr>
    </w:p>
    <w:p w:rsidR="00522EAB" w:rsidRDefault="00522EAB" w:rsidP="00F0288C">
      <w:pPr>
        <w:spacing w:line="240" w:lineRule="auto"/>
        <w:ind w:firstLine="720"/>
        <w:contextualSpacing/>
        <w:jc w:val="both"/>
        <w:rPr>
          <w:rFonts w:ascii="Times New Roman" w:hAnsi="Times New Roman" w:cs="Times New Roman"/>
          <w:noProof/>
          <w:sz w:val="20"/>
          <w:szCs w:val="20"/>
          <w:lang w:val="en-US"/>
        </w:rPr>
      </w:pPr>
      <w:r w:rsidRPr="00522EAB">
        <w:rPr>
          <w:rFonts w:ascii="Times New Roman" w:hAnsi="Times New Roman" w:cs="Times New Roman"/>
          <w:noProof/>
          <w:sz w:val="20"/>
          <w:szCs w:val="20"/>
          <w:lang w:val="en-US"/>
        </w:rPr>
        <w:t xml:space="preserve">Dari hasil jawaban diatas dapat disimpulkan bahwa jika dilihat pada layanan sirkulasi dan referensi siswa tidak suka membaca komik atau membaca buku-buku yang bersifat menghibur. Jika dilihat pada bahasa Indonesia, siswa mengalami kesusahan dalam memahami cerita dan kesulitan dalam menulis. Dan jika dilihat pada </w:t>
      </w:r>
      <w:r w:rsidR="00210F03" w:rsidRPr="00210F03">
        <w:rPr>
          <w:rFonts w:ascii="Times New Roman" w:hAnsi="Times New Roman" w:cs="Times New Roman"/>
          <w:i/>
          <w:noProof/>
          <w:sz w:val="20"/>
          <w:szCs w:val="20"/>
          <w:lang w:val="en-US"/>
        </w:rPr>
        <w:t>whole language</w:t>
      </w:r>
      <w:r w:rsidRPr="00522EAB">
        <w:rPr>
          <w:rFonts w:ascii="Times New Roman" w:hAnsi="Times New Roman" w:cs="Times New Roman"/>
          <w:noProof/>
          <w:sz w:val="20"/>
          <w:szCs w:val="20"/>
          <w:lang w:val="en-US"/>
        </w:rPr>
        <w:t xml:space="preserve"> mengalami kesusahan dalam meringkas cerita. Jadi setiap siswa memiliki kesulitan yang berbeda-beda dalam mengikuti pembelajaran yang telah diberikan, solusinya yaitu perlu adanya peran perpustakaan, pustakawan, dan peran guru dalam berlangsungnya pembelajaran. Penting peran tersebut agar siswa bisa terdidik dengan terarah sesuai dengan  yang diharapkan. Peran guru sebagai penyampai ilmu pengetahuan pada siswa, sumber ilmu pengetahuan tersebut di dapatkan dari peran pustakawan yang mencarikan sumber ilmu pengetahuan sesuai dengan yang diminta oleh guru, dan peran perpustakaan sebagai tempat proses belajar untuk menggantikan kelas, karena di perpustakaan terdapat banyak sumber ilmu perpustakaan yang bisa dimanfaatkan. Hal tersebut sesuai dengan teori dari Natadjumena (2006: 60) yang menyatakan melalui penyediaan perpustakaan, siswa dapat berinteraksi dan terlibat langsung baik secara fisik maupun mental. Untuk itu perlu adanya peran perpustakaan, peran pustakawan dan peran guru.</w:t>
      </w:r>
    </w:p>
    <w:p w:rsidR="00F0288C" w:rsidRDefault="00271005" w:rsidP="00F0288C">
      <w:pPr>
        <w:spacing w:line="240" w:lineRule="auto"/>
        <w:ind w:firstLine="720"/>
        <w:contextualSpacing/>
        <w:jc w:val="both"/>
        <w:rPr>
          <w:rFonts w:ascii="Times New Roman" w:hAnsi="Times New Roman" w:cs="Times New Roman"/>
          <w:noProof/>
          <w:sz w:val="20"/>
          <w:szCs w:val="20"/>
          <w:lang w:val="en-US"/>
        </w:rPr>
      </w:pPr>
      <w:r>
        <w:rPr>
          <w:rFonts w:ascii="Times New Roman" w:hAnsi="Times New Roman" w:cs="Times New Roman"/>
          <w:noProof/>
          <w:sz w:val="20"/>
          <w:szCs w:val="20"/>
          <w:lang w:val="en-US"/>
        </w:rPr>
        <w:t>Setelah mengetahui nilai rata-rata pada tiap-tiap indikator</w:t>
      </w:r>
      <w:r w:rsidR="007F51FE">
        <w:rPr>
          <w:rFonts w:ascii="Times New Roman" w:hAnsi="Times New Roman" w:cs="Times New Roman"/>
          <w:noProof/>
          <w:sz w:val="20"/>
          <w:szCs w:val="20"/>
          <w:lang w:val="en-US"/>
        </w:rPr>
        <w:t xml:space="preserve"> dan mengetahui kesulitan pada siswa</w:t>
      </w:r>
      <w:r>
        <w:rPr>
          <w:rFonts w:ascii="Times New Roman" w:hAnsi="Times New Roman" w:cs="Times New Roman"/>
          <w:noProof/>
          <w:sz w:val="20"/>
          <w:szCs w:val="20"/>
          <w:lang w:val="en-US"/>
        </w:rPr>
        <w:t xml:space="preserve">, maka peneliti menjabarkan hasil hitungan </w:t>
      </w:r>
      <w:r w:rsidR="0041212F">
        <w:rPr>
          <w:rFonts w:ascii="Times New Roman" w:hAnsi="Times New Roman" w:cs="Times New Roman"/>
          <w:noProof/>
          <w:sz w:val="20"/>
          <w:szCs w:val="20"/>
          <w:lang w:val="en-US"/>
        </w:rPr>
        <w:t xml:space="preserve">kelompok uji </w:t>
      </w:r>
      <w:r>
        <w:rPr>
          <w:rFonts w:ascii="Times New Roman" w:hAnsi="Times New Roman" w:cs="Times New Roman"/>
          <w:noProof/>
          <w:sz w:val="20"/>
          <w:szCs w:val="20"/>
          <w:lang w:val="en-US"/>
        </w:rPr>
        <w:t xml:space="preserve">sebagai berikut </w:t>
      </w:r>
      <w:r w:rsidR="0041212F">
        <w:rPr>
          <w:rFonts w:ascii="Times New Roman" w:hAnsi="Times New Roman" w:cs="Times New Roman"/>
          <w:noProof/>
          <w:sz w:val="20"/>
          <w:szCs w:val="20"/>
          <w:lang w:val="en-US"/>
        </w:rPr>
        <w:t>:</w:t>
      </w:r>
    </w:p>
    <w:p w:rsidR="00F0288C" w:rsidRDefault="00F0288C" w:rsidP="00F0288C">
      <w:pPr>
        <w:spacing w:line="240" w:lineRule="auto"/>
        <w:ind w:firstLine="720"/>
        <w:contextualSpacing/>
        <w:jc w:val="both"/>
        <w:rPr>
          <w:rFonts w:ascii="Times New Roman" w:hAnsi="Times New Roman" w:cs="Times New Roman"/>
          <w:noProof/>
          <w:sz w:val="20"/>
          <w:szCs w:val="20"/>
          <w:lang w:val="en-US"/>
        </w:rPr>
      </w:pPr>
    </w:p>
    <w:p w:rsidR="00A41BB2" w:rsidRPr="00A41BB2" w:rsidRDefault="00A41BB2" w:rsidP="00F0288C">
      <w:pPr>
        <w:spacing w:line="240" w:lineRule="auto"/>
        <w:ind w:firstLine="720"/>
        <w:contextualSpacing/>
        <w:jc w:val="both"/>
        <w:rPr>
          <w:rFonts w:ascii="Times New Roman" w:hAnsi="Times New Roman" w:cs="Times New Roman"/>
          <w:b/>
          <w:noProof/>
          <w:sz w:val="20"/>
          <w:szCs w:val="20"/>
          <w:lang w:val="en-US"/>
        </w:rPr>
      </w:pPr>
      <w:r>
        <w:rPr>
          <w:rFonts w:ascii="Times New Roman" w:hAnsi="Times New Roman" w:cs="Times New Roman"/>
          <w:b/>
          <w:noProof/>
          <w:sz w:val="20"/>
          <w:szCs w:val="20"/>
          <w:lang w:val="en-US"/>
        </w:rPr>
        <w:t xml:space="preserve">Tabel </w:t>
      </w:r>
      <w:r w:rsidR="00F0288C">
        <w:rPr>
          <w:rFonts w:ascii="Times New Roman" w:hAnsi="Times New Roman" w:cs="Times New Roman"/>
          <w:b/>
          <w:noProof/>
          <w:sz w:val="20"/>
          <w:szCs w:val="20"/>
          <w:lang w:val="en-US"/>
        </w:rPr>
        <w:t>11</w:t>
      </w:r>
      <w:r w:rsidRPr="00A41BB2">
        <w:rPr>
          <w:rFonts w:ascii="Times New Roman" w:hAnsi="Times New Roman" w:cs="Times New Roman"/>
          <w:b/>
          <w:noProof/>
          <w:sz w:val="20"/>
          <w:szCs w:val="20"/>
          <w:lang w:val="en-US"/>
        </w:rPr>
        <w:t xml:space="preserve"> Data </w:t>
      </w:r>
      <w:r w:rsidR="00210F03" w:rsidRPr="00210F03">
        <w:rPr>
          <w:rFonts w:ascii="Times New Roman" w:hAnsi="Times New Roman" w:cs="Times New Roman"/>
          <w:b/>
          <w:i/>
          <w:noProof/>
          <w:sz w:val="20"/>
          <w:szCs w:val="20"/>
          <w:lang w:val="en-US"/>
        </w:rPr>
        <w:t>Pretest</w:t>
      </w:r>
      <w:r w:rsidRPr="00A41BB2">
        <w:rPr>
          <w:rFonts w:ascii="Times New Roman" w:hAnsi="Times New Roman" w:cs="Times New Roman"/>
          <w:b/>
          <w:noProof/>
          <w:sz w:val="20"/>
          <w:szCs w:val="20"/>
          <w:lang w:val="en-US"/>
        </w:rPr>
        <w:t xml:space="preserve"> Kelompok Uji</w:t>
      </w:r>
    </w:p>
    <w:tbl>
      <w:tblPr>
        <w:tblStyle w:val="TableGrid4"/>
        <w:tblW w:w="0" w:type="auto"/>
        <w:tblInd w:w="108" w:type="dxa"/>
        <w:tblLayout w:type="fixed"/>
        <w:tblLook w:val="04A0" w:firstRow="1" w:lastRow="0" w:firstColumn="1" w:lastColumn="0" w:noHBand="0" w:noVBand="1"/>
      </w:tblPr>
      <w:tblGrid>
        <w:gridCol w:w="426"/>
        <w:gridCol w:w="993"/>
        <w:gridCol w:w="567"/>
        <w:gridCol w:w="567"/>
        <w:gridCol w:w="849"/>
        <w:gridCol w:w="851"/>
      </w:tblGrid>
      <w:tr w:rsidR="0057037D" w:rsidRPr="0057037D" w:rsidTr="00F0288C">
        <w:tc>
          <w:tcPr>
            <w:tcW w:w="426" w:type="dxa"/>
            <w:vAlign w:val="center"/>
          </w:tcPr>
          <w:p w:rsidR="0057037D" w:rsidRPr="00A41BB2" w:rsidRDefault="0057037D" w:rsidP="00EA2F9B">
            <w:pPr>
              <w:autoSpaceDE w:val="0"/>
              <w:autoSpaceDN w:val="0"/>
              <w:adjustRightInd w:val="0"/>
              <w:ind w:right="-108"/>
              <w:jc w:val="center"/>
              <w:rPr>
                <w:rFonts w:eastAsiaTheme="minorHAnsi"/>
                <w:lang w:val="en-US"/>
              </w:rPr>
            </w:pPr>
            <w:r w:rsidRPr="00A41BB2">
              <w:rPr>
                <w:rFonts w:eastAsiaTheme="minorHAnsi"/>
                <w:lang w:val="en-US"/>
              </w:rPr>
              <w:t>No</w:t>
            </w:r>
          </w:p>
        </w:tc>
        <w:tc>
          <w:tcPr>
            <w:tcW w:w="993" w:type="dxa"/>
            <w:vAlign w:val="center"/>
          </w:tcPr>
          <w:p w:rsidR="0057037D" w:rsidRPr="00A41BB2" w:rsidRDefault="0057037D" w:rsidP="00EA2F9B">
            <w:pPr>
              <w:autoSpaceDE w:val="0"/>
              <w:autoSpaceDN w:val="0"/>
              <w:adjustRightInd w:val="0"/>
              <w:ind w:left="-108" w:right="-107"/>
              <w:jc w:val="center"/>
              <w:rPr>
                <w:rFonts w:eastAsiaTheme="minorHAnsi"/>
                <w:lang w:val="en-US"/>
              </w:rPr>
            </w:pPr>
            <w:r w:rsidRPr="00A41BB2">
              <w:rPr>
                <w:rFonts w:eastAsiaTheme="minorHAnsi"/>
                <w:lang w:val="en-US"/>
              </w:rPr>
              <w:t>Variabel Kelompok</w:t>
            </w:r>
          </w:p>
        </w:tc>
        <w:tc>
          <w:tcPr>
            <w:tcW w:w="567" w:type="dxa"/>
            <w:vAlign w:val="center"/>
          </w:tcPr>
          <w:p w:rsidR="0057037D" w:rsidRPr="00A41BB2" w:rsidRDefault="0057037D" w:rsidP="00EA2F9B">
            <w:pPr>
              <w:autoSpaceDE w:val="0"/>
              <w:autoSpaceDN w:val="0"/>
              <w:adjustRightInd w:val="0"/>
              <w:ind w:left="-109" w:right="-107"/>
              <w:jc w:val="center"/>
              <w:rPr>
                <w:rFonts w:eastAsiaTheme="minorHAnsi"/>
                <w:lang w:val="en-US"/>
              </w:rPr>
            </w:pPr>
            <w:r w:rsidRPr="00A41BB2">
              <w:rPr>
                <w:rFonts w:eastAsiaTheme="minorHAnsi"/>
                <w:lang w:val="en-US"/>
              </w:rPr>
              <w:t>Max</w:t>
            </w:r>
          </w:p>
        </w:tc>
        <w:tc>
          <w:tcPr>
            <w:tcW w:w="567" w:type="dxa"/>
            <w:vAlign w:val="center"/>
          </w:tcPr>
          <w:p w:rsidR="0057037D" w:rsidRPr="00A41BB2" w:rsidRDefault="0057037D" w:rsidP="00EA2F9B">
            <w:pPr>
              <w:autoSpaceDE w:val="0"/>
              <w:autoSpaceDN w:val="0"/>
              <w:adjustRightInd w:val="0"/>
              <w:jc w:val="center"/>
              <w:rPr>
                <w:rFonts w:eastAsiaTheme="minorHAnsi"/>
                <w:lang w:val="en-US"/>
              </w:rPr>
            </w:pPr>
            <w:r w:rsidRPr="00A41BB2">
              <w:rPr>
                <w:rFonts w:eastAsiaTheme="minorHAnsi"/>
                <w:lang w:val="en-US"/>
              </w:rPr>
              <w:t>Min</w:t>
            </w:r>
          </w:p>
        </w:tc>
        <w:tc>
          <w:tcPr>
            <w:tcW w:w="849" w:type="dxa"/>
            <w:vAlign w:val="center"/>
          </w:tcPr>
          <w:p w:rsidR="0057037D" w:rsidRPr="00A41BB2" w:rsidRDefault="0057037D" w:rsidP="00EA2F9B">
            <w:pPr>
              <w:autoSpaceDE w:val="0"/>
              <w:autoSpaceDN w:val="0"/>
              <w:adjustRightInd w:val="0"/>
              <w:jc w:val="center"/>
              <w:rPr>
                <w:rFonts w:eastAsiaTheme="minorHAnsi"/>
                <w:lang w:val="en-US"/>
              </w:rPr>
            </w:pPr>
            <w:r w:rsidRPr="00A41BB2">
              <w:rPr>
                <w:rFonts w:eastAsiaTheme="minorHAnsi"/>
                <w:lang w:val="en-US"/>
              </w:rPr>
              <w:t>Mean</w:t>
            </w:r>
          </w:p>
        </w:tc>
        <w:tc>
          <w:tcPr>
            <w:tcW w:w="851" w:type="dxa"/>
            <w:vAlign w:val="center"/>
          </w:tcPr>
          <w:p w:rsidR="0057037D" w:rsidRPr="00A41BB2" w:rsidRDefault="0057037D" w:rsidP="00EA2F9B">
            <w:pPr>
              <w:autoSpaceDE w:val="0"/>
              <w:autoSpaceDN w:val="0"/>
              <w:adjustRightInd w:val="0"/>
              <w:jc w:val="center"/>
              <w:rPr>
                <w:rFonts w:eastAsiaTheme="minorHAnsi"/>
                <w:lang w:val="en-US"/>
              </w:rPr>
            </w:pPr>
            <w:r w:rsidRPr="00A41BB2">
              <w:rPr>
                <w:rFonts w:eastAsiaTheme="minorHAnsi"/>
                <w:lang w:val="en-US"/>
              </w:rPr>
              <w:t>Modus</w:t>
            </w:r>
          </w:p>
        </w:tc>
      </w:tr>
      <w:tr w:rsidR="0057037D" w:rsidRPr="0057037D" w:rsidTr="00F0288C">
        <w:trPr>
          <w:trHeight w:val="242"/>
        </w:trPr>
        <w:tc>
          <w:tcPr>
            <w:tcW w:w="426"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1</w:t>
            </w:r>
          </w:p>
        </w:tc>
        <w:tc>
          <w:tcPr>
            <w:tcW w:w="993"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A1B1</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70</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40</w:t>
            </w:r>
          </w:p>
        </w:tc>
        <w:tc>
          <w:tcPr>
            <w:tcW w:w="849"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55,71</w:t>
            </w:r>
          </w:p>
        </w:tc>
        <w:tc>
          <w:tcPr>
            <w:tcW w:w="851"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70</w:t>
            </w:r>
          </w:p>
        </w:tc>
      </w:tr>
      <w:tr w:rsidR="0057037D" w:rsidRPr="0057037D" w:rsidTr="00F0288C">
        <w:tc>
          <w:tcPr>
            <w:tcW w:w="426"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2</w:t>
            </w:r>
          </w:p>
        </w:tc>
        <w:tc>
          <w:tcPr>
            <w:tcW w:w="993"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A2B1</w:t>
            </w:r>
          </w:p>
        </w:tc>
        <w:tc>
          <w:tcPr>
            <w:tcW w:w="567" w:type="dxa"/>
          </w:tcPr>
          <w:p w:rsidR="0057037D" w:rsidRPr="00A41BB2" w:rsidRDefault="0057037D" w:rsidP="00A41BB2">
            <w:pPr>
              <w:jc w:val="center"/>
              <w:rPr>
                <w:lang w:val="en-US"/>
              </w:rPr>
            </w:pPr>
            <w:r w:rsidRPr="00A41BB2">
              <w:rPr>
                <w:lang w:val="en-US"/>
              </w:rPr>
              <w:t>70</w:t>
            </w:r>
          </w:p>
        </w:tc>
        <w:tc>
          <w:tcPr>
            <w:tcW w:w="567" w:type="dxa"/>
          </w:tcPr>
          <w:p w:rsidR="0057037D" w:rsidRPr="00A41BB2" w:rsidRDefault="0057037D" w:rsidP="00A41BB2">
            <w:pPr>
              <w:jc w:val="center"/>
              <w:rPr>
                <w:lang w:val="en-US"/>
              </w:rPr>
            </w:pPr>
            <w:r w:rsidRPr="00A41BB2">
              <w:rPr>
                <w:lang w:val="en-US"/>
              </w:rPr>
              <w:t>40</w:t>
            </w:r>
          </w:p>
        </w:tc>
        <w:tc>
          <w:tcPr>
            <w:tcW w:w="849" w:type="dxa"/>
          </w:tcPr>
          <w:p w:rsidR="0057037D" w:rsidRPr="00A41BB2" w:rsidRDefault="0057037D" w:rsidP="00A41BB2">
            <w:pPr>
              <w:jc w:val="center"/>
              <w:rPr>
                <w:lang w:val="en-US"/>
              </w:rPr>
            </w:pPr>
            <w:r w:rsidRPr="00A41BB2">
              <w:rPr>
                <w:lang w:val="en-US"/>
              </w:rPr>
              <w:t>55,71</w:t>
            </w:r>
          </w:p>
        </w:tc>
        <w:tc>
          <w:tcPr>
            <w:tcW w:w="851" w:type="dxa"/>
          </w:tcPr>
          <w:p w:rsidR="0057037D" w:rsidRPr="00A41BB2" w:rsidRDefault="0057037D" w:rsidP="00A41BB2">
            <w:pPr>
              <w:jc w:val="center"/>
              <w:rPr>
                <w:lang w:val="en-US"/>
              </w:rPr>
            </w:pPr>
            <w:r w:rsidRPr="00A41BB2">
              <w:rPr>
                <w:lang w:val="en-US"/>
              </w:rPr>
              <w:t>60</w:t>
            </w:r>
          </w:p>
        </w:tc>
      </w:tr>
      <w:tr w:rsidR="0057037D" w:rsidRPr="0057037D" w:rsidTr="00F0288C">
        <w:tc>
          <w:tcPr>
            <w:tcW w:w="426"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3</w:t>
            </w:r>
          </w:p>
        </w:tc>
        <w:tc>
          <w:tcPr>
            <w:tcW w:w="993"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A1B2</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70</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30</w:t>
            </w:r>
          </w:p>
        </w:tc>
        <w:tc>
          <w:tcPr>
            <w:tcW w:w="849"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55,71</w:t>
            </w:r>
          </w:p>
        </w:tc>
        <w:tc>
          <w:tcPr>
            <w:tcW w:w="851"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60</w:t>
            </w:r>
          </w:p>
        </w:tc>
      </w:tr>
      <w:tr w:rsidR="0057037D" w:rsidRPr="0057037D" w:rsidTr="00F0288C">
        <w:tc>
          <w:tcPr>
            <w:tcW w:w="426"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4</w:t>
            </w:r>
          </w:p>
        </w:tc>
        <w:tc>
          <w:tcPr>
            <w:tcW w:w="993"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A2B2</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70</w:t>
            </w:r>
          </w:p>
        </w:tc>
        <w:tc>
          <w:tcPr>
            <w:tcW w:w="567"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30</w:t>
            </w:r>
          </w:p>
        </w:tc>
        <w:tc>
          <w:tcPr>
            <w:tcW w:w="849"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54,28</w:t>
            </w:r>
          </w:p>
        </w:tc>
        <w:tc>
          <w:tcPr>
            <w:tcW w:w="851" w:type="dxa"/>
          </w:tcPr>
          <w:p w:rsidR="0057037D" w:rsidRPr="00A41BB2" w:rsidRDefault="0057037D" w:rsidP="00A41BB2">
            <w:pPr>
              <w:autoSpaceDE w:val="0"/>
              <w:autoSpaceDN w:val="0"/>
              <w:adjustRightInd w:val="0"/>
              <w:jc w:val="center"/>
              <w:rPr>
                <w:rFonts w:eastAsiaTheme="minorHAnsi"/>
                <w:lang w:val="en-US"/>
              </w:rPr>
            </w:pPr>
            <w:r w:rsidRPr="00A41BB2">
              <w:rPr>
                <w:rFonts w:eastAsiaTheme="minorHAnsi"/>
                <w:lang w:val="en-US"/>
              </w:rPr>
              <w:t>60</w:t>
            </w:r>
          </w:p>
        </w:tc>
      </w:tr>
    </w:tbl>
    <w:p w:rsidR="0041212F" w:rsidRDefault="0041212F" w:rsidP="00D4161D">
      <w:pPr>
        <w:autoSpaceDE w:val="0"/>
        <w:autoSpaceDN w:val="0"/>
        <w:adjustRightInd w:val="0"/>
        <w:spacing w:after="0" w:line="240" w:lineRule="auto"/>
        <w:jc w:val="center"/>
        <w:rPr>
          <w:rFonts w:ascii="Times New Roman" w:hAnsi="Times New Roman" w:cs="Times New Roman"/>
          <w:b/>
          <w:sz w:val="20"/>
          <w:szCs w:val="20"/>
          <w:lang w:val="en-US"/>
        </w:rPr>
      </w:pPr>
    </w:p>
    <w:p w:rsidR="00D4161D" w:rsidRDefault="00D4161D" w:rsidP="00D4161D">
      <w:pPr>
        <w:autoSpaceDE w:val="0"/>
        <w:autoSpaceDN w:val="0"/>
        <w:adjustRightInd w:val="0"/>
        <w:spacing w:after="0" w:line="240" w:lineRule="auto"/>
        <w:jc w:val="center"/>
        <w:rPr>
          <w:rFonts w:ascii="Times New Roman" w:hAnsi="Times New Roman" w:cs="Times New Roman"/>
          <w:b/>
          <w:sz w:val="20"/>
          <w:szCs w:val="20"/>
          <w:lang w:val="en-US"/>
        </w:rPr>
      </w:pPr>
      <w:r w:rsidRPr="0057037D">
        <w:rPr>
          <w:rFonts w:ascii="Times New Roman" w:hAnsi="Times New Roman" w:cs="Times New Roman"/>
          <w:b/>
          <w:sz w:val="20"/>
          <w:szCs w:val="20"/>
        </w:rPr>
        <w:t xml:space="preserve">Tabel </w:t>
      </w:r>
      <w:r w:rsidR="00F0288C">
        <w:rPr>
          <w:rFonts w:ascii="Times New Roman" w:hAnsi="Times New Roman" w:cs="Times New Roman"/>
          <w:b/>
          <w:sz w:val="20"/>
          <w:szCs w:val="20"/>
          <w:lang w:val="en-US"/>
        </w:rPr>
        <w:t>12</w:t>
      </w:r>
      <w:r w:rsidRPr="0057037D">
        <w:rPr>
          <w:rFonts w:ascii="Times New Roman" w:hAnsi="Times New Roman" w:cs="Times New Roman"/>
          <w:b/>
          <w:sz w:val="20"/>
          <w:szCs w:val="20"/>
        </w:rPr>
        <w:t xml:space="preserve"> </w:t>
      </w:r>
      <w:r w:rsidRPr="0057037D">
        <w:rPr>
          <w:rFonts w:ascii="Times New Roman" w:hAnsi="Times New Roman" w:cs="Times New Roman"/>
          <w:b/>
          <w:sz w:val="20"/>
          <w:szCs w:val="20"/>
          <w:lang w:val="en-US"/>
        </w:rPr>
        <w:t xml:space="preserve">Data </w:t>
      </w:r>
      <w:r w:rsidR="00210F03" w:rsidRPr="00210F03">
        <w:rPr>
          <w:rFonts w:ascii="Times New Roman" w:hAnsi="Times New Roman" w:cs="Times New Roman"/>
          <w:b/>
          <w:i/>
          <w:sz w:val="20"/>
          <w:szCs w:val="20"/>
          <w:lang w:val="en-US"/>
        </w:rPr>
        <w:t>Posttest</w:t>
      </w:r>
      <w:r w:rsidRPr="0057037D">
        <w:rPr>
          <w:rFonts w:ascii="Times New Roman" w:hAnsi="Times New Roman" w:cs="Times New Roman"/>
          <w:b/>
          <w:sz w:val="20"/>
          <w:szCs w:val="20"/>
          <w:lang w:val="en-US"/>
        </w:rPr>
        <w:t xml:space="preserve"> Kelompok Uji</w:t>
      </w:r>
    </w:p>
    <w:tbl>
      <w:tblPr>
        <w:tblStyle w:val="TableGrid4"/>
        <w:tblW w:w="0" w:type="auto"/>
        <w:tblInd w:w="108" w:type="dxa"/>
        <w:tblLayout w:type="fixed"/>
        <w:tblLook w:val="04A0" w:firstRow="1" w:lastRow="0" w:firstColumn="1" w:lastColumn="0" w:noHBand="0" w:noVBand="1"/>
      </w:tblPr>
      <w:tblGrid>
        <w:gridCol w:w="426"/>
        <w:gridCol w:w="993"/>
        <w:gridCol w:w="567"/>
        <w:gridCol w:w="567"/>
        <w:gridCol w:w="849"/>
        <w:gridCol w:w="851"/>
      </w:tblGrid>
      <w:tr w:rsidR="00A41BB2" w:rsidRPr="0057037D" w:rsidTr="00F0288C">
        <w:tc>
          <w:tcPr>
            <w:tcW w:w="426" w:type="dxa"/>
            <w:vAlign w:val="center"/>
          </w:tcPr>
          <w:p w:rsidR="00A41BB2" w:rsidRPr="00A41BB2" w:rsidRDefault="00A41BB2" w:rsidP="00EA2F9B">
            <w:pPr>
              <w:autoSpaceDE w:val="0"/>
              <w:autoSpaceDN w:val="0"/>
              <w:adjustRightInd w:val="0"/>
              <w:ind w:right="-108"/>
              <w:jc w:val="center"/>
              <w:rPr>
                <w:rFonts w:eastAsiaTheme="minorHAnsi"/>
                <w:lang w:val="en-US"/>
              </w:rPr>
            </w:pPr>
            <w:r w:rsidRPr="00A41BB2">
              <w:rPr>
                <w:rFonts w:eastAsiaTheme="minorHAnsi"/>
                <w:lang w:val="en-US"/>
              </w:rPr>
              <w:t>No</w:t>
            </w:r>
          </w:p>
        </w:tc>
        <w:tc>
          <w:tcPr>
            <w:tcW w:w="993" w:type="dxa"/>
            <w:vAlign w:val="center"/>
          </w:tcPr>
          <w:p w:rsidR="00A41BB2" w:rsidRPr="00A41BB2" w:rsidRDefault="00A41BB2" w:rsidP="00EA2F9B">
            <w:pPr>
              <w:autoSpaceDE w:val="0"/>
              <w:autoSpaceDN w:val="0"/>
              <w:adjustRightInd w:val="0"/>
              <w:ind w:left="-108" w:right="-107"/>
              <w:jc w:val="center"/>
              <w:rPr>
                <w:rFonts w:eastAsiaTheme="minorHAnsi"/>
                <w:lang w:val="en-US"/>
              </w:rPr>
            </w:pPr>
            <w:r w:rsidRPr="00A41BB2">
              <w:rPr>
                <w:rFonts w:eastAsiaTheme="minorHAnsi"/>
                <w:lang w:val="en-US"/>
              </w:rPr>
              <w:t>Variabel Kelompok</w:t>
            </w:r>
          </w:p>
        </w:tc>
        <w:tc>
          <w:tcPr>
            <w:tcW w:w="567" w:type="dxa"/>
            <w:vAlign w:val="center"/>
          </w:tcPr>
          <w:p w:rsidR="00A41BB2" w:rsidRPr="00A41BB2" w:rsidRDefault="00A41BB2" w:rsidP="00EA2F9B">
            <w:pPr>
              <w:autoSpaceDE w:val="0"/>
              <w:autoSpaceDN w:val="0"/>
              <w:adjustRightInd w:val="0"/>
              <w:ind w:left="-109" w:right="-107"/>
              <w:jc w:val="center"/>
              <w:rPr>
                <w:rFonts w:eastAsiaTheme="minorHAnsi"/>
                <w:lang w:val="en-US"/>
              </w:rPr>
            </w:pPr>
            <w:r w:rsidRPr="00A41BB2">
              <w:rPr>
                <w:rFonts w:eastAsiaTheme="minorHAnsi"/>
                <w:lang w:val="en-US"/>
              </w:rPr>
              <w:t>Max</w:t>
            </w:r>
          </w:p>
        </w:tc>
        <w:tc>
          <w:tcPr>
            <w:tcW w:w="567" w:type="dxa"/>
            <w:vAlign w:val="center"/>
          </w:tcPr>
          <w:p w:rsidR="00A41BB2" w:rsidRPr="00A41BB2" w:rsidRDefault="00A41BB2" w:rsidP="00EA2F9B">
            <w:pPr>
              <w:autoSpaceDE w:val="0"/>
              <w:autoSpaceDN w:val="0"/>
              <w:adjustRightInd w:val="0"/>
              <w:jc w:val="center"/>
              <w:rPr>
                <w:rFonts w:eastAsiaTheme="minorHAnsi"/>
                <w:lang w:val="en-US"/>
              </w:rPr>
            </w:pPr>
            <w:r w:rsidRPr="00A41BB2">
              <w:rPr>
                <w:rFonts w:eastAsiaTheme="minorHAnsi"/>
                <w:lang w:val="en-US"/>
              </w:rPr>
              <w:t>Min</w:t>
            </w:r>
          </w:p>
        </w:tc>
        <w:tc>
          <w:tcPr>
            <w:tcW w:w="849" w:type="dxa"/>
            <w:vAlign w:val="center"/>
          </w:tcPr>
          <w:p w:rsidR="00A41BB2" w:rsidRPr="00A41BB2" w:rsidRDefault="00A41BB2" w:rsidP="00EA2F9B">
            <w:pPr>
              <w:autoSpaceDE w:val="0"/>
              <w:autoSpaceDN w:val="0"/>
              <w:adjustRightInd w:val="0"/>
              <w:jc w:val="center"/>
              <w:rPr>
                <w:rFonts w:eastAsiaTheme="minorHAnsi"/>
                <w:lang w:val="en-US"/>
              </w:rPr>
            </w:pPr>
            <w:r w:rsidRPr="00A41BB2">
              <w:rPr>
                <w:rFonts w:eastAsiaTheme="minorHAnsi"/>
                <w:lang w:val="en-US"/>
              </w:rPr>
              <w:t>Mean</w:t>
            </w:r>
          </w:p>
        </w:tc>
        <w:tc>
          <w:tcPr>
            <w:tcW w:w="851" w:type="dxa"/>
            <w:vAlign w:val="center"/>
          </w:tcPr>
          <w:p w:rsidR="00A41BB2" w:rsidRPr="00A41BB2" w:rsidRDefault="00A41BB2" w:rsidP="00EA2F9B">
            <w:pPr>
              <w:autoSpaceDE w:val="0"/>
              <w:autoSpaceDN w:val="0"/>
              <w:adjustRightInd w:val="0"/>
              <w:jc w:val="center"/>
              <w:rPr>
                <w:rFonts w:eastAsiaTheme="minorHAnsi"/>
                <w:lang w:val="en-US"/>
              </w:rPr>
            </w:pPr>
            <w:r w:rsidRPr="00A41BB2">
              <w:rPr>
                <w:rFonts w:eastAsiaTheme="minorHAnsi"/>
                <w:lang w:val="en-US"/>
              </w:rPr>
              <w:t>Modus</w:t>
            </w:r>
          </w:p>
        </w:tc>
      </w:tr>
      <w:tr w:rsidR="00A41BB2" w:rsidRPr="0057037D" w:rsidTr="00F0288C">
        <w:trPr>
          <w:trHeight w:val="242"/>
        </w:trPr>
        <w:tc>
          <w:tcPr>
            <w:tcW w:w="426"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1</w:t>
            </w:r>
          </w:p>
        </w:tc>
        <w:tc>
          <w:tcPr>
            <w:tcW w:w="993"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A1B1</w:t>
            </w:r>
          </w:p>
        </w:tc>
        <w:tc>
          <w:tcPr>
            <w:tcW w:w="567" w:type="dxa"/>
          </w:tcPr>
          <w:p w:rsidR="00A41BB2" w:rsidRPr="00B451D2" w:rsidRDefault="00A41BB2" w:rsidP="00EA2F9B">
            <w:pPr>
              <w:jc w:val="center"/>
            </w:pPr>
            <w:r w:rsidRPr="00B451D2">
              <w:t>100</w:t>
            </w:r>
          </w:p>
        </w:tc>
        <w:tc>
          <w:tcPr>
            <w:tcW w:w="567" w:type="dxa"/>
          </w:tcPr>
          <w:p w:rsidR="00A41BB2" w:rsidRPr="00E15ACB" w:rsidRDefault="00A41BB2" w:rsidP="00EA2F9B">
            <w:pPr>
              <w:jc w:val="center"/>
            </w:pPr>
            <w:r w:rsidRPr="00E15ACB">
              <w:t>60</w:t>
            </w:r>
          </w:p>
        </w:tc>
        <w:tc>
          <w:tcPr>
            <w:tcW w:w="849" w:type="dxa"/>
          </w:tcPr>
          <w:p w:rsidR="00A41BB2" w:rsidRPr="004450BD" w:rsidRDefault="00A41BB2" w:rsidP="00EA2F9B">
            <w:pPr>
              <w:jc w:val="center"/>
            </w:pPr>
            <w:r w:rsidRPr="004450BD">
              <w:t>80</w:t>
            </w:r>
          </w:p>
        </w:tc>
        <w:tc>
          <w:tcPr>
            <w:tcW w:w="851" w:type="dxa"/>
          </w:tcPr>
          <w:p w:rsidR="00A41BB2" w:rsidRPr="004450BD" w:rsidRDefault="00A41BB2" w:rsidP="00EA2F9B">
            <w:pPr>
              <w:jc w:val="center"/>
            </w:pPr>
            <w:r w:rsidRPr="004450BD">
              <w:t>70</w:t>
            </w:r>
          </w:p>
        </w:tc>
      </w:tr>
      <w:tr w:rsidR="00A41BB2" w:rsidRPr="0057037D" w:rsidTr="00F0288C">
        <w:tc>
          <w:tcPr>
            <w:tcW w:w="426"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2</w:t>
            </w:r>
          </w:p>
        </w:tc>
        <w:tc>
          <w:tcPr>
            <w:tcW w:w="993"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A2B1</w:t>
            </w:r>
          </w:p>
        </w:tc>
        <w:tc>
          <w:tcPr>
            <w:tcW w:w="567" w:type="dxa"/>
          </w:tcPr>
          <w:p w:rsidR="00A41BB2" w:rsidRPr="00B451D2" w:rsidRDefault="00A41BB2" w:rsidP="00EA2F9B">
            <w:pPr>
              <w:jc w:val="center"/>
            </w:pPr>
            <w:r w:rsidRPr="00B451D2">
              <w:t>100</w:t>
            </w:r>
          </w:p>
        </w:tc>
        <w:tc>
          <w:tcPr>
            <w:tcW w:w="567" w:type="dxa"/>
          </w:tcPr>
          <w:p w:rsidR="00A41BB2" w:rsidRPr="00E15ACB" w:rsidRDefault="00A41BB2" w:rsidP="00EA2F9B">
            <w:pPr>
              <w:jc w:val="center"/>
            </w:pPr>
            <w:r w:rsidRPr="00E15ACB">
              <w:t>60</w:t>
            </w:r>
          </w:p>
        </w:tc>
        <w:tc>
          <w:tcPr>
            <w:tcW w:w="849" w:type="dxa"/>
          </w:tcPr>
          <w:p w:rsidR="00A41BB2" w:rsidRPr="004450BD" w:rsidRDefault="00A41BB2" w:rsidP="00EA2F9B">
            <w:pPr>
              <w:jc w:val="center"/>
            </w:pPr>
            <w:r w:rsidRPr="004450BD">
              <w:t>80</w:t>
            </w:r>
          </w:p>
        </w:tc>
        <w:tc>
          <w:tcPr>
            <w:tcW w:w="851" w:type="dxa"/>
          </w:tcPr>
          <w:p w:rsidR="00A41BB2" w:rsidRPr="004450BD" w:rsidRDefault="00A41BB2" w:rsidP="00EA2F9B">
            <w:pPr>
              <w:jc w:val="center"/>
            </w:pPr>
            <w:r w:rsidRPr="004450BD">
              <w:t>90</w:t>
            </w:r>
          </w:p>
        </w:tc>
      </w:tr>
      <w:tr w:rsidR="00A41BB2" w:rsidRPr="0057037D" w:rsidTr="00F0288C">
        <w:tc>
          <w:tcPr>
            <w:tcW w:w="426"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3</w:t>
            </w:r>
          </w:p>
        </w:tc>
        <w:tc>
          <w:tcPr>
            <w:tcW w:w="993"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A1B2</w:t>
            </w:r>
          </w:p>
        </w:tc>
        <w:tc>
          <w:tcPr>
            <w:tcW w:w="567" w:type="dxa"/>
          </w:tcPr>
          <w:p w:rsidR="00A41BB2" w:rsidRPr="00B451D2" w:rsidRDefault="00A41BB2" w:rsidP="00EA2F9B">
            <w:pPr>
              <w:jc w:val="center"/>
            </w:pPr>
            <w:r w:rsidRPr="00B451D2">
              <w:t>100</w:t>
            </w:r>
          </w:p>
        </w:tc>
        <w:tc>
          <w:tcPr>
            <w:tcW w:w="567" w:type="dxa"/>
          </w:tcPr>
          <w:p w:rsidR="00A41BB2" w:rsidRPr="00E15ACB" w:rsidRDefault="00A41BB2" w:rsidP="00EA2F9B">
            <w:pPr>
              <w:jc w:val="center"/>
            </w:pPr>
            <w:r w:rsidRPr="00E15ACB">
              <w:t>60</w:t>
            </w:r>
          </w:p>
        </w:tc>
        <w:tc>
          <w:tcPr>
            <w:tcW w:w="849" w:type="dxa"/>
          </w:tcPr>
          <w:p w:rsidR="00A41BB2" w:rsidRPr="004450BD" w:rsidRDefault="00A41BB2" w:rsidP="00EA2F9B">
            <w:pPr>
              <w:jc w:val="center"/>
            </w:pPr>
            <w:r w:rsidRPr="004450BD">
              <w:t>80</w:t>
            </w:r>
          </w:p>
        </w:tc>
        <w:tc>
          <w:tcPr>
            <w:tcW w:w="851" w:type="dxa"/>
          </w:tcPr>
          <w:p w:rsidR="00A41BB2" w:rsidRPr="004450BD" w:rsidRDefault="00A41BB2" w:rsidP="00EA2F9B">
            <w:pPr>
              <w:jc w:val="center"/>
            </w:pPr>
            <w:r w:rsidRPr="004450BD">
              <w:t>70</w:t>
            </w:r>
          </w:p>
        </w:tc>
      </w:tr>
      <w:tr w:rsidR="00A41BB2" w:rsidRPr="0057037D" w:rsidTr="00F0288C">
        <w:tc>
          <w:tcPr>
            <w:tcW w:w="426"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4</w:t>
            </w:r>
          </w:p>
        </w:tc>
        <w:tc>
          <w:tcPr>
            <w:tcW w:w="993" w:type="dxa"/>
          </w:tcPr>
          <w:p w:rsidR="00A41BB2" w:rsidRPr="00A41BB2" w:rsidRDefault="00A41BB2" w:rsidP="00522EAB">
            <w:pPr>
              <w:autoSpaceDE w:val="0"/>
              <w:autoSpaceDN w:val="0"/>
              <w:adjustRightInd w:val="0"/>
              <w:jc w:val="center"/>
              <w:rPr>
                <w:rFonts w:eastAsiaTheme="minorHAnsi"/>
                <w:lang w:val="en-US"/>
              </w:rPr>
            </w:pPr>
            <w:r w:rsidRPr="00A41BB2">
              <w:rPr>
                <w:rFonts w:eastAsiaTheme="minorHAnsi"/>
                <w:lang w:val="en-US"/>
              </w:rPr>
              <w:t>A2B2</w:t>
            </w:r>
          </w:p>
        </w:tc>
        <w:tc>
          <w:tcPr>
            <w:tcW w:w="567" w:type="dxa"/>
          </w:tcPr>
          <w:p w:rsidR="00A41BB2" w:rsidRDefault="00A41BB2" w:rsidP="00EA2F9B">
            <w:pPr>
              <w:jc w:val="center"/>
            </w:pPr>
            <w:r w:rsidRPr="00B451D2">
              <w:t>100</w:t>
            </w:r>
          </w:p>
        </w:tc>
        <w:tc>
          <w:tcPr>
            <w:tcW w:w="567" w:type="dxa"/>
          </w:tcPr>
          <w:p w:rsidR="00A41BB2" w:rsidRDefault="00A41BB2" w:rsidP="00EA2F9B">
            <w:pPr>
              <w:jc w:val="center"/>
            </w:pPr>
            <w:r w:rsidRPr="00E15ACB">
              <w:t>60</w:t>
            </w:r>
          </w:p>
        </w:tc>
        <w:tc>
          <w:tcPr>
            <w:tcW w:w="849" w:type="dxa"/>
          </w:tcPr>
          <w:p w:rsidR="00A41BB2" w:rsidRPr="004450BD" w:rsidRDefault="00A41BB2" w:rsidP="00EA2F9B">
            <w:pPr>
              <w:jc w:val="center"/>
            </w:pPr>
            <w:r w:rsidRPr="004450BD">
              <w:t>80</w:t>
            </w:r>
          </w:p>
        </w:tc>
        <w:tc>
          <w:tcPr>
            <w:tcW w:w="851" w:type="dxa"/>
          </w:tcPr>
          <w:p w:rsidR="00A41BB2" w:rsidRDefault="00A41BB2" w:rsidP="00EA2F9B">
            <w:pPr>
              <w:jc w:val="center"/>
            </w:pPr>
            <w:r w:rsidRPr="004450BD">
              <w:t>90</w:t>
            </w:r>
          </w:p>
        </w:tc>
      </w:tr>
    </w:tbl>
    <w:p w:rsidR="00A41BB2" w:rsidRDefault="00A41BB2" w:rsidP="00D4161D">
      <w:pPr>
        <w:autoSpaceDE w:val="0"/>
        <w:autoSpaceDN w:val="0"/>
        <w:adjustRightInd w:val="0"/>
        <w:spacing w:after="0" w:line="240" w:lineRule="auto"/>
        <w:jc w:val="center"/>
        <w:rPr>
          <w:rFonts w:ascii="Times New Roman" w:hAnsi="Times New Roman" w:cs="Times New Roman"/>
          <w:b/>
          <w:sz w:val="20"/>
          <w:szCs w:val="20"/>
          <w:lang w:val="en-US"/>
        </w:rPr>
      </w:pPr>
    </w:p>
    <w:p w:rsidR="00A41BB2" w:rsidRDefault="00EA2F9B" w:rsidP="001963EE">
      <w:pPr>
        <w:spacing w:line="240" w:lineRule="auto"/>
        <w:ind w:firstLine="720"/>
        <w:contextualSpacing/>
        <w:jc w:val="both"/>
        <w:rPr>
          <w:rFonts w:ascii="Times New Roman" w:hAnsi="Times New Roman" w:cs="Times New Roman"/>
          <w:sz w:val="20"/>
          <w:szCs w:val="20"/>
          <w:lang w:val="en-US"/>
        </w:rPr>
      </w:pPr>
      <w:r w:rsidRPr="00EA2F9B">
        <w:rPr>
          <w:rFonts w:ascii="Times New Roman" w:hAnsi="Times New Roman" w:cs="Times New Roman"/>
          <w:sz w:val="20"/>
          <w:szCs w:val="20"/>
          <w:lang w:val="en-US"/>
        </w:rPr>
        <w:t xml:space="preserve">Dari hasil data di atas menunjukkan bahwa tiap-tiap kelompok memiliki nilai yang berbeda saat dilakukannya </w:t>
      </w:r>
      <w:r w:rsidR="00210F03" w:rsidRPr="00210F03">
        <w:rPr>
          <w:rFonts w:ascii="Times New Roman" w:hAnsi="Times New Roman" w:cs="Times New Roman"/>
          <w:i/>
          <w:sz w:val="20"/>
          <w:szCs w:val="20"/>
          <w:lang w:val="en-US"/>
        </w:rPr>
        <w:t>pretest</w:t>
      </w:r>
      <w:r w:rsidRPr="00EA2F9B">
        <w:rPr>
          <w:rFonts w:ascii="Times New Roman" w:hAnsi="Times New Roman" w:cs="Times New Roman"/>
          <w:i/>
          <w:sz w:val="20"/>
          <w:szCs w:val="20"/>
          <w:lang w:val="en-US"/>
        </w:rPr>
        <w:t xml:space="preserve"> dan </w:t>
      </w:r>
      <w:r w:rsidR="00210F03" w:rsidRPr="00210F03">
        <w:rPr>
          <w:rFonts w:ascii="Times New Roman" w:hAnsi="Times New Roman" w:cs="Times New Roman"/>
          <w:i/>
          <w:sz w:val="20"/>
          <w:szCs w:val="20"/>
          <w:lang w:val="en-US"/>
        </w:rPr>
        <w:t>posttest</w:t>
      </w:r>
      <w:r w:rsidRPr="00EA2F9B">
        <w:rPr>
          <w:rFonts w:ascii="Times New Roman" w:hAnsi="Times New Roman" w:cs="Times New Roman"/>
          <w:sz w:val="20"/>
          <w:szCs w:val="20"/>
          <w:lang w:val="en-US"/>
        </w:rPr>
        <w:t xml:space="preserve">, </w:t>
      </w:r>
      <w:r>
        <w:rPr>
          <w:rFonts w:ascii="Times New Roman" w:hAnsi="Times New Roman" w:cs="Times New Roman"/>
          <w:sz w:val="20"/>
          <w:szCs w:val="20"/>
          <w:lang w:val="en-US"/>
        </w:rPr>
        <w:t xml:space="preserve">perbedaan nilai tersebut dapat diketahui, apakah siswa mengalami kenaikan nilai atau tidak. </w:t>
      </w:r>
      <w:r w:rsidR="0041212F">
        <w:rPr>
          <w:rFonts w:ascii="Times New Roman" w:hAnsi="Times New Roman" w:cs="Times New Roman"/>
          <w:sz w:val="20"/>
          <w:szCs w:val="20"/>
          <w:lang w:val="en-US"/>
        </w:rPr>
        <w:t xml:space="preserve">Sedangkan untuk kelompok kontrol peneliti </w:t>
      </w:r>
      <w:r w:rsidR="0041212F">
        <w:rPr>
          <w:rFonts w:ascii="Times New Roman" w:hAnsi="Times New Roman" w:cs="Times New Roman"/>
          <w:noProof/>
          <w:sz w:val="20"/>
          <w:szCs w:val="20"/>
          <w:lang w:val="en-US"/>
        </w:rPr>
        <w:t>menjabarkan hasil hitungan sebagai berikut :</w:t>
      </w:r>
    </w:p>
    <w:p w:rsidR="0041212F" w:rsidRDefault="0041212F" w:rsidP="0041212F">
      <w:pPr>
        <w:autoSpaceDE w:val="0"/>
        <w:autoSpaceDN w:val="0"/>
        <w:adjustRightInd w:val="0"/>
        <w:spacing w:after="0" w:line="240" w:lineRule="auto"/>
        <w:jc w:val="center"/>
        <w:rPr>
          <w:rFonts w:ascii="Times New Roman" w:hAnsi="Times New Roman" w:cs="Times New Roman"/>
          <w:b/>
          <w:sz w:val="20"/>
          <w:szCs w:val="20"/>
          <w:lang w:val="en-US"/>
        </w:rPr>
      </w:pPr>
    </w:p>
    <w:p w:rsidR="0041212F" w:rsidRPr="0041212F" w:rsidRDefault="0041212F" w:rsidP="0041212F">
      <w:pPr>
        <w:autoSpaceDE w:val="0"/>
        <w:autoSpaceDN w:val="0"/>
        <w:adjustRightInd w:val="0"/>
        <w:spacing w:after="0" w:line="240" w:lineRule="auto"/>
        <w:jc w:val="center"/>
        <w:rPr>
          <w:rFonts w:ascii="Times New Roman" w:hAnsi="Times New Roman" w:cs="Times New Roman"/>
          <w:b/>
          <w:sz w:val="20"/>
          <w:szCs w:val="20"/>
          <w:lang w:val="en-US"/>
        </w:rPr>
      </w:pPr>
      <w:r w:rsidRPr="0057037D">
        <w:rPr>
          <w:rFonts w:ascii="Times New Roman" w:hAnsi="Times New Roman" w:cs="Times New Roman"/>
          <w:b/>
          <w:sz w:val="20"/>
          <w:szCs w:val="20"/>
        </w:rPr>
        <w:t xml:space="preserve">Tabel </w:t>
      </w:r>
      <w:r w:rsidR="00F0288C">
        <w:rPr>
          <w:rFonts w:ascii="Times New Roman" w:hAnsi="Times New Roman" w:cs="Times New Roman"/>
          <w:b/>
          <w:sz w:val="20"/>
          <w:szCs w:val="20"/>
          <w:lang w:val="en-US"/>
        </w:rPr>
        <w:t>13</w:t>
      </w:r>
      <w:r w:rsidRPr="0057037D">
        <w:rPr>
          <w:rFonts w:ascii="Times New Roman" w:hAnsi="Times New Roman" w:cs="Times New Roman"/>
          <w:b/>
          <w:sz w:val="20"/>
          <w:szCs w:val="20"/>
        </w:rPr>
        <w:t xml:space="preserve"> </w:t>
      </w:r>
      <w:r w:rsidRPr="0057037D">
        <w:rPr>
          <w:rFonts w:ascii="Times New Roman" w:hAnsi="Times New Roman" w:cs="Times New Roman"/>
          <w:b/>
          <w:sz w:val="20"/>
          <w:szCs w:val="20"/>
          <w:lang w:val="en-US"/>
        </w:rPr>
        <w:t xml:space="preserve">Data </w:t>
      </w:r>
      <w:r w:rsidR="00210F03" w:rsidRPr="00210F03">
        <w:rPr>
          <w:rFonts w:ascii="Times New Roman" w:hAnsi="Times New Roman" w:cs="Times New Roman"/>
          <w:b/>
          <w:i/>
          <w:sz w:val="20"/>
          <w:szCs w:val="20"/>
          <w:lang w:val="en-US"/>
        </w:rPr>
        <w:t>Posttest</w:t>
      </w:r>
      <w:r>
        <w:rPr>
          <w:rFonts w:ascii="Times New Roman" w:hAnsi="Times New Roman" w:cs="Times New Roman"/>
          <w:b/>
          <w:sz w:val="20"/>
          <w:szCs w:val="20"/>
          <w:lang w:val="en-US"/>
        </w:rPr>
        <w:t xml:space="preserve"> Kelompok Kontrol</w:t>
      </w:r>
    </w:p>
    <w:tbl>
      <w:tblPr>
        <w:tblStyle w:val="TableGrid4"/>
        <w:tblW w:w="0" w:type="auto"/>
        <w:tblInd w:w="108" w:type="dxa"/>
        <w:tblLayout w:type="fixed"/>
        <w:tblLook w:val="04A0" w:firstRow="1" w:lastRow="0" w:firstColumn="1" w:lastColumn="0" w:noHBand="0" w:noVBand="1"/>
      </w:tblPr>
      <w:tblGrid>
        <w:gridCol w:w="426"/>
        <w:gridCol w:w="993"/>
        <w:gridCol w:w="567"/>
        <w:gridCol w:w="567"/>
        <w:gridCol w:w="849"/>
        <w:gridCol w:w="851"/>
      </w:tblGrid>
      <w:tr w:rsidR="0041212F" w:rsidRPr="0057037D" w:rsidTr="00F0288C">
        <w:tc>
          <w:tcPr>
            <w:tcW w:w="426" w:type="dxa"/>
            <w:vAlign w:val="center"/>
          </w:tcPr>
          <w:p w:rsidR="0041212F" w:rsidRPr="00A41BB2" w:rsidRDefault="0041212F" w:rsidP="00EA2F9B">
            <w:pPr>
              <w:autoSpaceDE w:val="0"/>
              <w:autoSpaceDN w:val="0"/>
              <w:adjustRightInd w:val="0"/>
              <w:ind w:right="-108"/>
              <w:jc w:val="center"/>
              <w:rPr>
                <w:rFonts w:eastAsiaTheme="minorHAnsi"/>
                <w:lang w:val="en-US"/>
              </w:rPr>
            </w:pPr>
            <w:r w:rsidRPr="00A41BB2">
              <w:rPr>
                <w:rFonts w:eastAsiaTheme="minorHAnsi"/>
                <w:lang w:val="en-US"/>
              </w:rPr>
              <w:t>No</w:t>
            </w:r>
          </w:p>
        </w:tc>
        <w:tc>
          <w:tcPr>
            <w:tcW w:w="993" w:type="dxa"/>
            <w:vAlign w:val="center"/>
          </w:tcPr>
          <w:p w:rsidR="0041212F" w:rsidRPr="00A41BB2" w:rsidRDefault="0041212F" w:rsidP="00EA2F9B">
            <w:pPr>
              <w:autoSpaceDE w:val="0"/>
              <w:autoSpaceDN w:val="0"/>
              <w:adjustRightInd w:val="0"/>
              <w:ind w:left="-108" w:right="-107"/>
              <w:jc w:val="center"/>
              <w:rPr>
                <w:rFonts w:eastAsiaTheme="minorHAnsi"/>
                <w:lang w:val="en-US"/>
              </w:rPr>
            </w:pPr>
            <w:r w:rsidRPr="00A41BB2">
              <w:rPr>
                <w:rFonts w:eastAsiaTheme="minorHAnsi"/>
                <w:lang w:val="en-US"/>
              </w:rPr>
              <w:t>Variabel Kelompok</w:t>
            </w:r>
          </w:p>
        </w:tc>
        <w:tc>
          <w:tcPr>
            <w:tcW w:w="567" w:type="dxa"/>
            <w:vAlign w:val="center"/>
          </w:tcPr>
          <w:p w:rsidR="0041212F" w:rsidRPr="00A41BB2" w:rsidRDefault="0041212F" w:rsidP="00EA2F9B">
            <w:pPr>
              <w:autoSpaceDE w:val="0"/>
              <w:autoSpaceDN w:val="0"/>
              <w:adjustRightInd w:val="0"/>
              <w:ind w:left="-109" w:right="-107"/>
              <w:jc w:val="center"/>
              <w:rPr>
                <w:rFonts w:eastAsiaTheme="minorHAnsi"/>
                <w:lang w:val="en-US"/>
              </w:rPr>
            </w:pPr>
            <w:r w:rsidRPr="00A41BB2">
              <w:rPr>
                <w:rFonts w:eastAsiaTheme="minorHAnsi"/>
                <w:lang w:val="en-US"/>
              </w:rPr>
              <w:t>Max</w:t>
            </w:r>
          </w:p>
        </w:tc>
        <w:tc>
          <w:tcPr>
            <w:tcW w:w="567" w:type="dxa"/>
            <w:vAlign w:val="center"/>
          </w:tcPr>
          <w:p w:rsidR="0041212F" w:rsidRPr="00A41BB2" w:rsidRDefault="0041212F" w:rsidP="00EA2F9B">
            <w:pPr>
              <w:autoSpaceDE w:val="0"/>
              <w:autoSpaceDN w:val="0"/>
              <w:adjustRightInd w:val="0"/>
              <w:jc w:val="center"/>
              <w:rPr>
                <w:rFonts w:eastAsiaTheme="minorHAnsi"/>
                <w:lang w:val="en-US"/>
              </w:rPr>
            </w:pPr>
            <w:r w:rsidRPr="00A41BB2">
              <w:rPr>
                <w:rFonts w:eastAsiaTheme="minorHAnsi"/>
                <w:lang w:val="en-US"/>
              </w:rPr>
              <w:t>Min</w:t>
            </w:r>
          </w:p>
        </w:tc>
        <w:tc>
          <w:tcPr>
            <w:tcW w:w="849" w:type="dxa"/>
            <w:vAlign w:val="center"/>
          </w:tcPr>
          <w:p w:rsidR="0041212F" w:rsidRPr="00A41BB2" w:rsidRDefault="0041212F" w:rsidP="00EA2F9B">
            <w:pPr>
              <w:autoSpaceDE w:val="0"/>
              <w:autoSpaceDN w:val="0"/>
              <w:adjustRightInd w:val="0"/>
              <w:jc w:val="center"/>
              <w:rPr>
                <w:rFonts w:eastAsiaTheme="minorHAnsi"/>
                <w:lang w:val="en-US"/>
              </w:rPr>
            </w:pPr>
            <w:r w:rsidRPr="00A41BB2">
              <w:rPr>
                <w:rFonts w:eastAsiaTheme="minorHAnsi"/>
                <w:lang w:val="en-US"/>
              </w:rPr>
              <w:t>Mean</w:t>
            </w:r>
          </w:p>
        </w:tc>
        <w:tc>
          <w:tcPr>
            <w:tcW w:w="851" w:type="dxa"/>
            <w:vAlign w:val="center"/>
          </w:tcPr>
          <w:p w:rsidR="0041212F" w:rsidRPr="00A41BB2" w:rsidRDefault="0041212F" w:rsidP="00EA2F9B">
            <w:pPr>
              <w:autoSpaceDE w:val="0"/>
              <w:autoSpaceDN w:val="0"/>
              <w:adjustRightInd w:val="0"/>
              <w:jc w:val="center"/>
              <w:rPr>
                <w:rFonts w:eastAsiaTheme="minorHAnsi"/>
                <w:lang w:val="en-US"/>
              </w:rPr>
            </w:pPr>
            <w:r w:rsidRPr="00A41BB2">
              <w:rPr>
                <w:rFonts w:eastAsiaTheme="minorHAnsi"/>
                <w:lang w:val="en-US"/>
              </w:rPr>
              <w:t>Modus</w:t>
            </w:r>
          </w:p>
        </w:tc>
      </w:tr>
      <w:tr w:rsidR="0041212F" w:rsidRPr="0057037D" w:rsidTr="00F0288C">
        <w:trPr>
          <w:trHeight w:val="242"/>
        </w:trPr>
        <w:tc>
          <w:tcPr>
            <w:tcW w:w="426" w:type="dxa"/>
          </w:tcPr>
          <w:p w:rsidR="0041212F" w:rsidRPr="00A41BB2" w:rsidRDefault="0041212F" w:rsidP="00522EAB">
            <w:pPr>
              <w:autoSpaceDE w:val="0"/>
              <w:autoSpaceDN w:val="0"/>
              <w:adjustRightInd w:val="0"/>
              <w:jc w:val="center"/>
              <w:rPr>
                <w:rFonts w:eastAsiaTheme="minorHAnsi"/>
                <w:lang w:val="en-US"/>
              </w:rPr>
            </w:pPr>
            <w:r w:rsidRPr="00A41BB2">
              <w:rPr>
                <w:rFonts w:eastAsiaTheme="minorHAnsi"/>
                <w:lang w:val="en-US"/>
              </w:rPr>
              <w:t>1</w:t>
            </w:r>
          </w:p>
        </w:tc>
        <w:tc>
          <w:tcPr>
            <w:tcW w:w="993" w:type="dxa"/>
          </w:tcPr>
          <w:p w:rsidR="0041212F" w:rsidRPr="00A41BB2" w:rsidRDefault="0041212F" w:rsidP="00522EAB">
            <w:pPr>
              <w:autoSpaceDE w:val="0"/>
              <w:autoSpaceDN w:val="0"/>
              <w:adjustRightInd w:val="0"/>
              <w:jc w:val="center"/>
              <w:rPr>
                <w:rFonts w:eastAsiaTheme="minorHAnsi"/>
                <w:lang w:val="en-US"/>
              </w:rPr>
            </w:pPr>
            <w:r w:rsidRPr="00A41BB2">
              <w:rPr>
                <w:rFonts w:eastAsiaTheme="minorHAnsi"/>
                <w:lang w:val="en-US"/>
              </w:rPr>
              <w:t>A1B1</w:t>
            </w:r>
          </w:p>
        </w:tc>
        <w:tc>
          <w:tcPr>
            <w:tcW w:w="567" w:type="dxa"/>
          </w:tcPr>
          <w:p w:rsidR="0041212F" w:rsidRPr="004403C3" w:rsidRDefault="0041212F" w:rsidP="00522EAB">
            <w:r w:rsidRPr="004403C3">
              <w:t>70</w:t>
            </w:r>
          </w:p>
        </w:tc>
        <w:tc>
          <w:tcPr>
            <w:tcW w:w="567" w:type="dxa"/>
          </w:tcPr>
          <w:p w:rsidR="0041212F" w:rsidRPr="004403C3" w:rsidRDefault="0041212F" w:rsidP="00522EAB">
            <w:r w:rsidRPr="004403C3">
              <w:t>30</w:t>
            </w:r>
          </w:p>
        </w:tc>
        <w:tc>
          <w:tcPr>
            <w:tcW w:w="849" w:type="dxa"/>
          </w:tcPr>
          <w:p w:rsidR="0041212F" w:rsidRPr="004403C3" w:rsidRDefault="0041212F" w:rsidP="00522EAB">
            <w:r w:rsidRPr="004403C3">
              <w:t>51,42</w:t>
            </w:r>
          </w:p>
        </w:tc>
        <w:tc>
          <w:tcPr>
            <w:tcW w:w="851" w:type="dxa"/>
          </w:tcPr>
          <w:p w:rsidR="0041212F" w:rsidRDefault="0041212F" w:rsidP="00EA2F9B">
            <w:pPr>
              <w:jc w:val="center"/>
            </w:pPr>
            <w:r w:rsidRPr="004403C3">
              <w:t>50</w:t>
            </w:r>
          </w:p>
        </w:tc>
      </w:tr>
    </w:tbl>
    <w:p w:rsidR="00D4161D" w:rsidRPr="00A41BB2" w:rsidRDefault="00D4161D" w:rsidP="00A41BB2">
      <w:pPr>
        <w:spacing w:after="0" w:line="240" w:lineRule="auto"/>
        <w:rPr>
          <w:rFonts w:ascii="Times New Roman" w:hAnsi="Times New Roman" w:cs="Times New Roman"/>
          <w:noProof/>
          <w:sz w:val="20"/>
          <w:szCs w:val="20"/>
          <w:lang w:val="en-US"/>
        </w:rPr>
      </w:pPr>
    </w:p>
    <w:p w:rsidR="0041212F" w:rsidRPr="0041212F" w:rsidRDefault="0041212F" w:rsidP="0041212F">
      <w:pPr>
        <w:autoSpaceDE w:val="0"/>
        <w:autoSpaceDN w:val="0"/>
        <w:adjustRightInd w:val="0"/>
        <w:spacing w:after="0" w:line="240" w:lineRule="auto"/>
        <w:jc w:val="center"/>
        <w:rPr>
          <w:rFonts w:ascii="Times New Roman" w:hAnsi="Times New Roman" w:cs="Times New Roman"/>
          <w:b/>
          <w:sz w:val="20"/>
          <w:szCs w:val="20"/>
          <w:lang w:val="en-US"/>
        </w:rPr>
      </w:pPr>
      <w:r w:rsidRPr="0057037D">
        <w:rPr>
          <w:rFonts w:ascii="Times New Roman" w:hAnsi="Times New Roman" w:cs="Times New Roman"/>
          <w:b/>
          <w:sz w:val="20"/>
          <w:szCs w:val="20"/>
        </w:rPr>
        <w:t xml:space="preserve">Tabel </w:t>
      </w:r>
      <w:r w:rsidR="00F0288C">
        <w:rPr>
          <w:rFonts w:ascii="Times New Roman" w:hAnsi="Times New Roman" w:cs="Times New Roman"/>
          <w:b/>
          <w:sz w:val="20"/>
          <w:szCs w:val="20"/>
          <w:lang w:val="en-US"/>
        </w:rPr>
        <w:t>14</w:t>
      </w:r>
      <w:r w:rsidRPr="0057037D">
        <w:rPr>
          <w:rFonts w:ascii="Times New Roman" w:hAnsi="Times New Roman" w:cs="Times New Roman"/>
          <w:b/>
          <w:sz w:val="20"/>
          <w:szCs w:val="20"/>
        </w:rPr>
        <w:t xml:space="preserve"> </w:t>
      </w:r>
      <w:r w:rsidRPr="0057037D">
        <w:rPr>
          <w:rFonts w:ascii="Times New Roman" w:hAnsi="Times New Roman" w:cs="Times New Roman"/>
          <w:b/>
          <w:sz w:val="20"/>
          <w:szCs w:val="20"/>
          <w:lang w:val="en-US"/>
        </w:rPr>
        <w:t xml:space="preserve">Data </w:t>
      </w:r>
      <w:r w:rsidR="00210F03" w:rsidRPr="00210F03">
        <w:rPr>
          <w:rFonts w:ascii="Times New Roman" w:hAnsi="Times New Roman" w:cs="Times New Roman"/>
          <w:b/>
          <w:i/>
          <w:sz w:val="20"/>
          <w:szCs w:val="20"/>
          <w:lang w:val="en-US"/>
        </w:rPr>
        <w:t>Posttest</w:t>
      </w:r>
      <w:r w:rsidRPr="0057037D">
        <w:rPr>
          <w:rFonts w:ascii="Times New Roman" w:hAnsi="Times New Roman" w:cs="Times New Roman"/>
          <w:b/>
          <w:sz w:val="20"/>
          <w:szCs w:val="20"/>
          <w:lang w:val="en-US"/>
        </w:rPr>
        <w:t xml:space="preserve"> Kelompok </w:t>
      </w:r>
      <w:r>
        <w:rPr>
          <w:rFonts w:ascii="Times New Roman" w:hAnsi="Times New Roman" w:cs="Times New Roman"/>
          <w:b/>
          <w:sz w:val="20"/>
          <w:szCs w:val="20"/>
          <w:lang w:val="en-US"/>
        </w:rPr>
        <w:t>Kontrol</w:t>
      </w:r>
    </w:p>
    <w:tbl>
      <w:tblPr>
        <w:tblStyle w:val="TableGrid4"/>
        <w:tblW w:w="0" w:type="auto"/>
        <w:tblInd w:w="108" w:type="dxa"/>
        <w:tblLayout w:type="fixed"/>
        <w:tblLook w:val="04A0" w:firstRow="1" w:lastRow="0" w:firstColumn="1" w:lastColumn="0" w:noHBand="0" w:noVBand="1"/>
      </w:tblPr>
      <w:tblGrid>
        <w:gridCol w:w="426"/>
        <w:gridCol w:w="993"/>
        <w:gridCol w:w="567"/>
        <w:gridCol w:w="567"/>
        <w:gridCol w:w="849"/>
        <w:gridCol w:w="851"/>
      </w:tblGrid>
      <w:tr w:rsidR="0041212F" w:rsidRPr="0057037D" w:rsidTr="00F0288C">
        <w:tc>
          <w:tcPr>
            <w:tcW w:w="426" w:type="dxa"/>
            <w:vAlign w:val="center"/>
          </w:tcPr>
          <w:p w:rsidR="0041212F" w:rsidRPr="00A41BB2" w:rsidRDefault="0041212F" w:rsidP="0041212F">
            <w:pPr>
              <w:autoSpaceDE w:val="0"/>
              <w:autoSpaceDN w:val="0"/>
              <w:adjustRightInd w:val="0"/>
              <w:ind w:right="-108"/>
              <w:jc w:val="center"/>
              <w:rPr>
                <w:rFonts w:eastAsiaTheme="minorHAnsi"/>
                <w:lang w:val="en-US"/>
              </w:rPr>
            </w:pPr>
            <w:r w:rsidRPr="00A41BB2">
              <w:rPr>
                <w:rFonts w:eastAsiaTheme="minorHAnsi"/>
                <w:lang w:val="en-US"/>
              </w:rPr>
              <w:t>No</w:t>
            </w:r>
          </w:p>
        </w:tc>
        <w:tc>
          <w:tcPr>
            <w:tcW w:w="993" w:type="dxa"/>
            <w:vAlign w:val="center"/>
          </w:tcPr>
          <w:p w:rsidR="0041212F" w:rsidRPr="00A41BB2" w:rsidRDefault="0041212F" w:rsidP="0041212F">
            <w:pPr>
              <w:autoSpaceDE w:val="0"/>
              <w:autoSpaceDN w:val="0"/>
              <w:adjustRightInd w:val="0"/>
              <w:ind w:left="-108" w:right="-107"/>
              <w:jc w:val="center"/>
              <w:rPr>
                <w:rFonts w:eastAsiaTheme="minorHAnsi"/>
                <w:lang w:val="en-US"/>
              </w:rPr>
            </w:pPr>
            <w:r w:rsidRPr="00A41BB2">
              <w:rPr>
                <w:rFonts w:eastAsiaTheme="minorHAnsi"/>
                <w:lang w:val="en-US"/>
              </w:rPr>
              <w:t>Variabel Kelompok</w:t>
            </w:r>
          </w:p>
        </w:tc>
        <w:tc>
          <w:tcPr>
            <w:tcW w:w="567" w:type="dxa"/>
            <w:vAlign w:val="center"/>
          </w:tcPr>
          <w:p w:rsidR="0041212F" w:rsidRPr="00A41BB2" w:rsidRDefault="0041212F" w:rsidP="0041212F">
            <w:pPr>
              <w:autoSpaceDE w:val="0"/>
              <w:autoSpaceDN w:val="0"/>
              <w:adjustRightInd w:val="0"/>
              <w:ind w:left="-109" w:right="-107"/>
              <w:jc w:val="center"/>
              <w:rPr>
                <w:rFonts w:eastAsiaTheme="minorHAnsi"/>
                <w:lang w:val="en-US"/>
              </w:rPr>
            </w:pPr>
            <w:r w:rsidRPr="00A41BB2">
              <w:rPr>
                <w:rFonts w:eastAsiaTheme="minorHAnsi"/>
                <w:lang w:val="en-US"/>
              </w:rPr>
              <w:t>Max</w:t>
            </w:r>
          </w:p>
        </w:tc>
        <w:tc>
          <w:tcPr>
            <w:tcW w:w="567" w:type="dxa"/>
            <w:vAlign w:val="center"/>
          </w:tcPr>
          <w:p w:rsidR="0041212F" w:rsidRPr="00A41BB2" w:rsidRDefault="0041212F" w:rsidP="0041212F">
            <w:pPr>
              <w:autoSpaceDE w:val="0"/>
              <w:autoSpaceDN w:val="0"/>
              <w:adjustRightInd w:val="0"/>
              <w:jc w:val="center"/>
              <w:rPr>
                <w:rFonts w:eastAsiaTheme="minorHAnsi"/>
                <w:lang w:val="en-US"/>
              </w:rPr>
            </w:pPr>
            <w:r w:rsidRPr="00A41BB2">
              <w:rPr>
                <w:rFonts w:eastAsiaTheme="minorHAnsi"/>
                <w:lang w:val="en-US"/>
              </w:rPr>
              <w:t>Min</w:t>
            </w:r>
          </w:p>
        </w:tc>
        <w:tc>
          <w:tcPr>
            <w:tcW w:w="849" w:type="dxa"/>
            <w:vAlign w:val="center"/>
          </w:tcPr>
          <w:p w:rsidR="0041212F" w:rsidRPr="00A41BB2" w:rsidRDefault="0041212F" w:rsidP="0041212F">
            <w:pPr>
              <w:autoSpaceDE w:val="0"/>
              <w:autoSpaceDN w:val="0"/>
              <w:adjustRightInd w:val="0"/>
              <w:jc w:val="center"/>
              <w:rPr>
                <w:rFonts w:eastAsiaTheme="minorHAnsi"/>
                <w:lang w:val="en-US"/>
              </w:rPr>
            </w:pPr>
            <w:r w:rsidRPr="00A41BB2">
              <w:rPr>
                <w:rFonts w:eastAsiaTheme="minorHAnsi"/>
                <w:lang w:val="en-US"/>
              </w:rPr>
              <w:t>Mean</w:t>
            </w:r>
          </w:p>
        </w:tc>
        <w:tc>
          <w:tcPr>
            <w:tcW w:w="851" w:type="dxa"/>
            <w:vAlign w:val="center"/>
          </w:tcPr>
          <w:p w:rsidR="0041212F" w:rsidRPr="00A41BB2" w:rsidRDefault="0041212F" w:rsidP="0041212F">
            <w:pPr>
              <w:autoSpaceDE w:val="0"/>
              <w:autoSpaceDN w:val="0"/>
              <w:adjustRightInd w:val="0"/>
              <w:jc w:val="center"/>
              <w:rPr>
                <w:rFonts w:eastAsiaTheme="minorHAnsi"/>
                <w:lang w:val="en-US"/>
              </w:rPr>
            </w:pPr>
            <w:r w:rsidRPr="00A41BB2">
              <w:rPr>
                <w:rFonts w:eastAsiaTheme="minorHAnsi"/>
                <w:lang w:val="en-US"/>
              </w:rPr>
              <w:t>Modus</w:t>
            </w:r>
          </w:p>
        </w:tc>
      </w:tr>
      <w:tr w:rsidR="0041212F" w:rsidRPr="0057037D" w:rsidTr="00F0288C">
        <w:trPr>
          <w:trHeight w:val="242"/>
        </w:trPr>
        <w:tc>
          <w:tcPr>
            <w:tcW w:w="426" w:type="dxa"/>
          </w:tcPr>
          <w:p w:rsidR="0041212F" w:rsidRPr="00A41BB2" w:rsidRDefault="0041212F" w:rsidP="00522EAB">
            <w:pPr>
              <w:autoSpaceDE w:val="0"/>
              <w:autoSpaceDN w:val="0"/>
              <w:adjustRightInd w:val="0"/>
              <w:jc w:val="center"/>
              <w:rPr>
                <w:rFonts w:eastAsiaTheme="minorHAnsi"/>
                <w:lang w:val="en-US"/>
              </w:rPr>
            </w:pPr>
            <w:r w:rsidRPr="00A41BB2">
              <w:rPr>
                <w:rFonts w:eastAsiaTheme="minorHAnsi"/>
                <w:lang w:val="en-US"/>
              </w:rPr>
              <w:t>1</w:t>
            </w:r>
          </w:p>
        </w:tc>
        <w:tc>
          <w:tcPr>
            <w:tcW w:w="993" w:type="dxa"/>
          </w:tcPr>
          <w:p w:rsidR="0041212F" w:rsidRPr="00A41BB2" w:rsidRDefault="0041212F" w:rsidP="00522EAB">
            <w:pPr>
              <w:autoSpaceDE w:val="0"/>
              <w:autoSpaceDN w:val="0"/>
              <w:adjustRightInd w:val="0"/>
              <w:jc w:val="center"/>
              <w:rPr>
                <w:rFonts w:eastAsiaTheme="minorHAnsi"/>
                <w:lang w:val="en-US"/>
              </w:rPr>
            </w:pPr>
            <w:r w:rsidRPr="00A41BB2">
              <w:rPr>
                <w:rFonts w:eastAsiaTheme="minorHAnsi"/>
                <w:lang w:val="en-US"/>
              </w:rPr>
              <w:t>A1B1</w:t>
            </w:r>
          </w:p>
        </w:tc>
        <w:tc>
          <w:tcPr>
            <w:tcW w:w="567" w:type="dxa"/>
          </w:tcPr>
          <w:p w:rsidR="0041212F" w:rsidRPr="001C50A6" w:rsidRDefault="0041212F" w:rsidP="00522EAB">
            <w:r w:rsidRPr="001C50A6">
              <w:t>70</w:t>
            </w:r>
          </w:p>
        </w:tc>
        <w:tc>
          <w:tcPr>
            <w:tcW w:w="567" w:type="dxa"/>
          </w:tcPr>
          <w:p w:rsidR="0041212F" w:rsidRPr="001C50A6" w:rsidRDefault="0041212F" w:rsidP="00522EAB">
            <w:r w:rsidRPr="001C50A6">
              <w:t>30</w:t>
            </w:r>
          </w:p>
        </w:tc>
        <w:tc>
          <w:tcPr>
            <w:tcW w:w="849" w:type="dxa"/>
          </w:tcPr>
          <w:p w:rsidR="0041212F" w:rsidRPr="001C50A6" w:rsidRDefault="0041212F" w:rsidP="00522EAB">
            <w:r w:rsidRPr="001C50A6">
              <w:t>52,85</w:t>
            </w:r>
          </w:p>
        </w:tc>
        <w:tc>
          <w:tcPr>
            <w:tcW w:w="851" w:type="dxa"/>
          </w:tcPr>
          <w:p w:rsidR="0041212F" w:rsidRDefault="0041212F" w:rsidP="00EA2F9B">
            <w:pPr>
              <w:jc w:val="center"/>
            </w:pPr>
            <w:r w:rsidRPr="001C50A6">
              <w:t>60</w:t>
            </w:r>
          </w:p>
        </w:tc>
      </w:tr>
    </w:tbl>
    <w:p w:rsidR="00D4161D" w:rsidRPr="002B4086" w:rsidRDefault="00D4161D" w:rsidP="00634AB2">
      <w:pPr>
        <w:pStyle w:val="ListParagraph"/>
        <w:spacing w:after="0" w:line="240" w:lineRule="auto"/>
        <w:rPr>
          <w:rFonts w:ascii="Times New Roman" w:hAnsi="Times New Roman" w:cs="Times New Roman"/>
          <w:noProof/>
          <w:sz w:val="20"/>
          <w:szCs w:val="20"/>
          <w:lang w:val="en-US"/>
        </w:rPr>
      </w:pPr>
    </w:p>
    <w:p w:rsidR="00D4161D" w:rsidRDefault="00EA2F9B" w:rsidP="001963EE">
      <w:pPr>
        <w:spacing w:line="240" w:lineRule="auto"/>
        <w:ind w:firstLine="720"/>
        <w:contextualSpacing/>
        <w:jc w:val="both"/>
        <w:rPr>
          <w:rFonts w:ascii="Times New Roman" w:hAnsi="Times New Roman" w:cs="Times New Roman"/>
          <w:noProof/>
          <w:sz w:val="20"/>
          <w:szCs w:val="20"/>
          <w:lang w:val="en-US"/>
        </w:rPr>
      </w:pPr>
      <w:r w:rsidRPr="00EA2F9B">
        <w:rPr>
          <w:rFonts w:ascii="Times New Roman" w:hAnsi="Times New Roman" w:cs="Times New Roman"/>
          <w:noProof/>
          <w:sz w:val="20"/>
          <w:szCs w:val="20"/>
          <w:lang w:val="en-US"/>
        </w:rPr>
        <w:t xml:space="preserve">Dari hasil data di atas menunjukkan bahwa kelompok memiliki nilai yang berbeda saat dilakukannya </w:t>
      </w:r>
      <w:r w:rsidR="00210F03" w:rsidRPr="00210F03">
        <w:rPr>
          <w:rFonts w:ascii="Times New Roman" w:hAnsi="Times New Roman" w:cs="Times New Roman"/>
          <w:i/>
          <w:noProof/>
          <w:sz w:val="20"/>
          <w:szCs w:val="20"/>
          <w:lang w:val="en-US"/>
        </w:rPr>
        <w:t>pretest</w:t>
      </w:r>
      <w:r w:rsidRPr="00EA2F9B">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EA2F9B">
        <w:rPr>
          <w:rFonts w:ascii="Times New Roman" w:hAnsi="Times New Roman" w:cs="Times New Roman"/>
          <w:noProof/>
          <w:sz w:val="20"/>
          <w:szCs w:val="20"/>
          <w:lang w:val="en-US"/>
        </w:rPr>
        <w:t>, tujuan dari membandingkan keduanya untuk mengetahui terjadinya peningkatan pemahaman materi pada siswa atau tidak.</w:t>
      </w:r>
    </w:p>
    <w:p w:rsidR="00EA2F9B" w:rsidRDefault="00EA2F9B" w:rsidP="001963EE">
      <w:pPr>
        <w:spacing w:line="240" w:lineRule="auto"/>
        <w:ind w:firstLine="720"/>
        <w:contextualSpacing/>
        <w:jc w:val="both"/>
        <w:rPr>
          <w:rFonts w:ascii="Times New Roman" w:hAnsi="Times New Roman" w:cs="Times New Roman"/>
          <w:noProof/>
          <w:sz w:val="20"/>
          <w:szCs w:val="20"/>
          <w:lang w:val="en-US"/>
        </w:rPr>
      </w:pPr>
      <w:r w:rsidRPr="00EA2F9B">
        <w:rPr>
          <w:rFonts w:ascii="Times New Roman" w:hAnsi="Times New Roman" w:cs="Times New Roman"/>
          <w:noProof/>
          <w:sz w:val="20"/>
          <w:szCs w:val="20"/>
          <w:lang w:val="en-US"/>
        </w:rPr>
        <w:t xml:space="preserve">Setelah membandingkan hasil nilai </w:t>
      </w:r>
      <w:r w:rsidR="00210F03" w:rsidRPr="00210F03">
        <w:rPr>
          <w:rFonts w:ascii="Times New Roman" w:hAnsi="Times New Roman" w:cs="Times New Roman"/>
          <w:i/>
          <w:noProof/>
          <w:sz w:val="20"/>
          <w:szCs w:val="20"/>
          <w:lang w:val="en-US"/>
        </w:rPr>
        <w:t>pretest</w:t>
      </w:r>
      <w:r w:rsidRPr="00EA2F9B">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EA2F9B">
        <w:rPr>
          <w:rFonts w:ascii="Times New Roman" w:hAnsi="Times New Roman" w:cs="Times New Roman"/>
          <w:noProof/>
          <w:sz w:val="20"/>
          <w:szCs w:val="20"/>
          <w:lang w:val="en-US"/>
        </w:rPr>
        <w:t xml:space="preserve">. Dari ke lima kelompok memiliki perbedaan pada tiap-tiap nilai, perbedaan tersebut </w:t>
      </w:r>
      <w:r>
        <w:rPr>
          <w:rFonts w:ascii="Times New Roman" w:hAnsi="Times New Roman" w:cs="Times New Roman"/>
          <w:noProof/>
          <w:sz w:val="20"/>
          <w:szCs w:val="20"/>
          <w:lang w:val="en-US"/>
        </w:rPr>
        <w:t xml:space="preserve">membuat </w:t>
      </w:r>
      <w:r w:rsidRPr="00EA2F9B">
        <w:rPr>
          <w:rFonts w:ascii="Times New Roman" w:hAnsi="Times New Roman" w:cs="Times New Roman"/>
          <w:noProof/>
          <w:sz w:val="20"/>
          <w:szCs w:val="20"/>
          <w:lang w:val="en-US"/>
        </w:rPr>
        <w:t xml:space="preserve">peningkatan nilai pada siswa. Maka dapat disimpulkan bahwa pemberian </w:t>
      </w:r>
      <w:r w:rsidR="00210F03" w:rsidRPr="00210F03">
        <w:rPr>
          <w:rFonts w:ascii="Times New Roman" w:hAnsi="Times New Roman" w:cs="Times New Roman"/>
          <w:i/>
          <w:noProof/>
          <w:sz w:val="20"/>
          <w:szCs w:val="20"/>
          <w:lang w:val="en-US"/>
        </w:rPr>
        <w:t>treatment</w:t>
      </w:r>
      <w:r w:rsidRPr="00EA2F9B">
        <w:rPr>
          <w:rFonts w:ascii="Times New Roman" w:hAnsi="Times New Roman" w:cs="Times New Roman"/>
          <w:noProof/>
          <w:sz w:val="20"/>
          <w:szCs w:val="20"/>
          <w:lang w:val="en-US"/>
        </w:rPr>
        <w:t xml:space="preserve"> sangat berpengaruh terhadap peningkatan pemahaman materi bahasa Indonesia.  </w:t>
      </w:r>
    </w:p>
    <w:p w:rsidR="00D4161D" w:rsidRPr="008D01EA" w:rsidRDefault="00FD2618" w:rsidP="008D01EA">
      <w:pPr>
        <w:pStyle w:val="ListParagraph"/>
        <w:numPr>
          <w:ilvl w:val="2"/>
          <w:numId w:val="9"/>
        </w:numPr>
        <w:spacing w:after="0" w:line="240" w:lineRule="auto"/>
        <w:ind w:left="709"/>
        <w:jc w:val="both"/>
        <w:rPr>
          <w:rFonts w:ascii="Times New Roman" w:hAnsi="Times New Roman" w:cs="Times New Roman"/>
          <w:b/>
          <w:noProof/>
          <w:sz w:val="20"/>
          <w:szCs w:val="20"/>
          <w:lang w:val="en-US"/>
        </w:rPr>
      </w:pPr>
      <w:r w:rsidRPr="008D01EA">
        <w:rPr>
          <w:rFonts w:ascii="Times New Roman" w:hAnsi="Times New Roman" w:cs="Times New Roman"/>
          <w:b/>
          <w:noProof/>
          <w:sz w:val="20"/>
          <w:szCs w:val="20"/>
          <w:lang w:val="en-US"/>
        </w:rPr>
        <w:t>Uji Normalitas</w:t>
      </w:r>
    </w:p>
    <w:p w:rsidR="00314DD6" w:rsidRDefault="00314DD6" w:rsidP="00F0288C">
      <w:pPr>
        <w:spacing w:line="240" w:lineRule="auto"/>
        <w:ind w:firstLine="426"/>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 xml:space="preserve">Pada hasil uji normalitas variabel kelompok dihitung untuk mengetahui terdapat </w:t>
      </w:r>
      <w:r w:rsidR="00945749">
        <w:rPr>
          <w:rFonts w:ascii="Times New Roman" w:hAnsi="Times New Roman" w:cs="Times New Roman"/>
          <w:noProof/>
          <w:sz w:val="20"/>
          <w:szCs w:val="20"/>
          <w:lang w:val="en-US"/>
        </w:rPr>
        <w:t>berdistribusi normal atau tidak</w:t>
      </w:r>
      <w:r w:rsidRPr="00314DD6">
        <w:rPr>
          <w:rFonts w:ascii="Times New Roman" w:hAnsi="Times New Roman" w:cs="Times New Roman"/>
          <w:noProof/>
          <w:sz w:val="20"/>
          <w:szCs w:val="20"/>
          <w:lang w:val="en-US"/>
        </w:rPr>
        <w:t xml:space="preserve"> </w:t>
      </w:r>
      <w:r w:rsidR="00945749" w:rsidRPr="00945749">
        <w:rPr>
          <w:rFonts w:ascii="Times New Roman" w:hAnsi="Times New Roman" w:cs="Times New Roman"/>
          <w:noProof/>
          <w:sz w:val="20"/>
          <w:szCs w:val="20"/>
          <w:lang w:val="en-US"/>
        </w:rPr>
        <w:t>(Sudjana 2002: 293).</w:t>
      </w:r>
      <w:r w:rsidR="00945749">
        <w:rPr>
          <w:rFonts w:ascii="Times New Roman" w:hAnsi="Times New Roman" w:cs="Times New Roman"/>
          <w:noProof/>
          <w:sz w:val="20"/>
          <w:szCs w:val="20"/>
          <w:lang w:val="en-US"/>
        </w:rPr>
        <w:t xml:space="preserve"> </w:t>
      </w:r>
      <w:r w:rsidRPr="00314DD6">
        <w:rPr>
          <w:rFonts w:ascii="Times New Roman" w:hAnsi="Times New Roman" w:cs="Times New Roman"/>
          <w:noProof/>
          <w:sz w:val="20"/>
          <w:szCs w:val="20"/>
          <w:lang w:val="en-US"/>
        </w:rPr>
        <w:t>Berikut Hasil dari uji normalitas dengan menggunakan chi kuadrat :</w:t>
      </w:r>
    </w:p>
    <w:p w:rsidR="00FD2618" w:rsidRPr="00F0288C" w:rsidRDefault="00FD2618" w:rsidP="00F0288C">
      <w:pPr>
        <w:spacing w:after="0" w:line="240" w:lineRule="auto"/>
        <w:jc w:val="both"/>
        <w:rPr>
          <w:rFonts w:ascii="Times New Roman" w:hAnsi="Times New Roman" w:cs="Times New Roman"/>
          <w:noProof/>
          <w:sz w:val="20"/>
          <w:szCs w:val="20"/>
          <w:lang w:val="en-US"/>
        </w:rPr>
      </w:pPr>
    </w:p>
    <w:p w:rsidR="00314DD6" w:rsidRPr="00FD2618" w:rsidRDefault="00F0288C" w:rsidP="00F0288C">
      <w:pPr>
        <w:pStyle w:val="ListParagraph"/>
        <w:spacing w:after="0" w:line="240" w:lineRule="auto"/>
        <w:ind w:left="0"/>
        <w:jc w:val="center"/>
        <w:rPr>
          <w:rFonts w:ascii="Times New Roman" w:hAnsi="Times New Roman" w:cs="Times New Roman"/>
          <w:b/>
          <w:noProof/>
          <w:sz w:val="20"/>
          <w:szCs w:val="20"/>
          <w:lang w:val="en-US"/>
        </w:rPr>
      </w:pPr>
      <w:r>
        <w:rPr>
          <w:rFonts w:ascii="Times New Roman" w:hAnsi="Times New Roman" w:cs="Times New Roman"/>
          <w:b/>
          <w:noProof/>
          <w:sz w:val="20"/>
          <w:szCs w:val="20"/>
          <w:lang w:val="en-US"/>
        </w:rPr>
        <w:t>Tabel 15</w:t>
      </w:r>
      <w:r w:rsidR="00314DD6" w:rsidRPr="00271005">
        <w:rPr>
          <w:rFonts w:ascii="Times New Roman" w:hAnsi="Times New Roman" w:cs="Times New Roman"/>
          <w:b/>
          <w:noProof/>
          <w:sz w:val="20"/>
          <w:szCs w:val="20"/>
          <w:lang w:val="en-US"/>
        </w:rPr>
        <w:t xml:space="preserve"> Hasil Uji Normalitas</w:t>
      </w:r>
    </w:p>
    <w:tbl>
      <w:tblPr>
        <w:tblStyle w:val="TableGrid"/>
        <w:tblW w:w="0" w:type="auto"/>
        <w:tblInd w:w="108" w:type="dxa"/>
        <w:tblLook w:val="04A0" w:firstRow="1" w:lastRow="0" w:firstColumn="1" w:lastColumn="0" w:noHBand="0" w:noVBand="1"/>
      </w:tblPr>
      <w:tblGrid>
        <w:gridCol w:w="567"/>
        <w:gridCol w:w="1842"/>
        <w:gridCol w:w="1059"/>
        <w:gridCol w:w="785"/>
      </w:tblGrid>
      <w:tr w:rsidR="00314DD6" w:rsidRPr="00314DD6" w:rsidTr="00F0288C">
        <w:trPr>
          <w:trHeight w:val="252"/>
        </w:trPr>
        <w:tc>
          <w:tcPr>
            <w:tcW w:w="567"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No</w:t>
            </w:r>
          </w:p>
        </w:tc>
        <w:tc>
          <w:tcPr>
            <w:tcW w:w="1842"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Variabel Kelompok</w:t>
            </w:r>
          </w:p>
        </w:tc>
        <w:tc>
          <w:tcPr>
            <w:tcW w:w="1059" w:type="dxa"/>
            <w:vAlign w:val="center"/>
          </w:tcPr>
          <w:p w:rsidR="00314DD6" w:rsidRPr="00314DD6" w:rsidRDefault="00314DD6" w:rsidP="00314DD6">
            <w:pPr>
              <w:jc w:val="center"/>
              <w:rPr>
                <w:rFonts w:ascii="Times New Roman" w:hAnsi="Times New Roman" w:cs="Times New Roman"/>
                <w:sz w:val="20"/>
                <w:szCs w:val="20"/>
                <w:vertAlign w:val="superscript"/>
              </w:rPr>
            </w:pPr>
            <w:r w:rsidRPr="00314DD6">
              <w:rPr>
                <w:rFonts w:ascii="Times New Roman" w:hAnsi="Times New Roman" w:cs="Times New Roman"/>
                <w:sz w:val="20"/>
                <w:szCs w:val="20"/>
              </w:rPr>
              <w:t>X</w:t>
            </w:r>
            <w:r w:rsidRPr="00314DD6">
              <w:rPr>
                <w:rFonts w:ascii="Times New Roman" w:hAnsi="Times New Roman" w:cs="Times New Roman"/>
                <w:sz w:val="20"/>
                <w:szCs w:val="20"/>
                <w:vertAlign w:val="superscript"/>
              </w:rPr>
              <w:t>2</w:t>
            </w:r>
          </w:p>
        </w:tc>
        <w:tc>
          <w:tcPr>
            <w:tcW w:w="785" w:type="dxa"/>
            <w:vAlign w:val="center"/>
          </w:tcPr>
          <w:p w:rsidR="00314DD6" w:rsidRPr="00314DD6" w:rsidRDefault="00314DD6" w:rsidP="00314DD6">
            <w:pPr>
              <w:jc w:val="center"/>
              <w:rPr>
                <w:rFonts w:ascii="Times New Roman" w:hAnsi="Times New Roman" w:cs="Times New Roman"/>
                <w:sz w:val="20"/>
                <w:szCs w:val="20"/>
                <w:vertAlign w:val="subscript"/>
              </w:rPr>
            </w:pPr>
            <w:r w:rsidRPr="00314DD6">
              <w:rPr>
                <w:rFonts w:ascii="Times New Roman" w:hAnsi="Times New Roman" w:cs="Times New Roman"/>
                <w:sz w:val="20"/>
                <w:szCs w:val="20"/>
              </w:rPr>
              <w:t>X</w:t>
            </w:r>
            <w:r w:rsidRPr="00314DD6">
              <w:rPr>
                <w:rFonts w:ascii="Times New Roman" w:hAnsi="Times New Roman" w:cs="Times New Roman"/>
                <w:sz w:val="20"/>
                <w:szCs w:val="20"/>
                <w:vertAlign w:val="subscript"/>
              </w:rPr>
              <w:t>tabel</w:t>
            </w:r>
          </w:p>
        </w:tc>
      </w:tr>
      <w:tr w:rsidR="00314DD6" w:rsidRPr="00314DD6" w:rsidTr="00F0288C">
        <w:tc>
          <w:tcPr>
            <w:tcW w:w="567"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1</w:t>
            </w:r>
          </w:p>
        </w:tc>
        <w:tc>
          <w:tcPr>
            <w:tcW w:w="1842"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A1B1</w:t>
            </w:r>
          </w:p>
        </w:tc>
        <w:tc>
          <w:tcPr>
            <w:tcW w:w="1059"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1,6475</w:t>
            </w:r>
          </w:p>
        </w:tc>
        <w:tc>
          <w:tcPr>
            <w:tcW w:w="785"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3,84</w:t>
            </w:r>
          </w:p>
        </w:tc>
      </w:tr>
      <w:tr w:rsidR="00314DD6" w:rsidRPr="00314DD6" w:rsidTr="00F0288C">
        <w:tc>
          <w:tcPr>
            <w:tcW w:w="567"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2</w:t>
            </w:r>
          </w:p>
        </w:tc>
        <w:tc>
          <w:tcPr>
            <w:tcW w:w="1842"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A2B1</w:t>
            </w:r>
          </w:p>
        </w:tc>
        <w:tc>
          <w:tcPr>
            <w:tcW w:w="1059"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1,6475</w:t>
            </w:r>
          </w:p>
        </w:tc>
        <w:tc>
          <w:tcPr>
            <w:tcW w:w="785"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3,84</w:t>
            </w:r>
          </w:p>
        </w:tc>
      </w:tr>
      <w:tr w:rsidR="00314DD6" w:rsidRPr="00314DD6" w:rsidTr="00F0288C">
        <w:tc>
          <w:tcPr>
            <w:tcW w:w="567"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3</w:t>
            </w:r>
          </w:p>
        </w:tc>
        <w:tc>
          <w:tcPr>
            <w:tcW w:w="1842"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A1B2</w:t>
            </w:r>
          </w:p>
        </w:tc>
        <w:tc>
          <w:tcPr>
            <w:tcW w:w="1059"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1,6475</w:t>
            </w:r>
          </w:p>
        </w:tc>
        <w:tc>
          <w:tcPr>
            <w:tcW w:w="785"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3,84</w:t>
            </w:r>
          </w:p>
        </w:tc>
      </w:tr>
      <w:tr w:rsidR="00314DD6" w:rsidRPr="00314DD6" w:rsidTr="00F0288C">
        <w:tc>
          <w:tcPr>
            <w:tcW w:w="567"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lastRenderedPageBreak/>
              <w:t>4</w:t>
            </w:r>
          </w:p>
        </w:tc>
        <w:tc>
          <w:tcPr>
            <w:tcW w:w="1842"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A2B2</w:t>
            </w:r>
          </w:p>
        </w:tc>
        <w:tc>
          <w:tcPr>
            <w:tcW w:w="1059"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2,7395</w:t>
            </w:r>
          </w:p>
        </w:tc>
        <w:tc>
          <w:tcPr>
            <w:tcW w:w="785" w:type="dxa"/>
          </w:tcPr>
          <w:p w:rsidR="00314DD6" w:rsidRPr="00314DD6" w:rsidRDefault="00314DD6" w:rsidP="00522EAB">
            <w:pPr>
              <w:jc w:val="center"/>
              <w:rPr>
                <w:rFonts w:ascii="Times New Roman" w:hAnsi="Times New Roman" w:cs="Times New Roman"/>
                <w:sz w:val="20"/>
                <w:szCs w:val="20"/>
              </w:rPr>
            </w:pPr>
            <w:r w:rsidRPr="00314DD6">
              <w:rPr>
                <w:rFonts w:ascii="Times New Roman" w:hAnsi="Times New Roman" w:cs="Times New Roman"/>
                <w:sz w:val="20"/>
                <w:szCs w:val="20"/>
              </w:rPr>
              <w:t>3,84</w:t>
            </w:r>
          </w:p>
        </w:tc>
      </w:tr>
    </w:tbl>
    <w:p w:rsidR="00314DD6" w:rsidRPr="00314DD6" w:rsidRDefault="00314DD6" w:rsidP="00314DD6">
      <w:pPr>
        <w:spacing w:after="0" w:line="240" w:lineRule="auto"/>
        <w:jc w:val="both"/>
        <w:rPr>
          <w:rFonts w:ascii="Times New Roman" w:hAnsi="Times New Roman" w:cs="Times New Roman"/>
          <w:noProof/>
          <w:sz w:val="20"/>
          <w:szCs w:val="20"/>
          <w:lang w:val="en-US"/>
        </w:rPr>
      </w:pPr>
    </w:p>
    <w:p w:rsidR="00F0288C" w:rsidRDefault="00314DD6" w:rsidP="00F0288C">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Pada hasil u</w:t>
      </w:r>
      <w:r w:rsidR="00563A29">
        <w:rPr>
          <w:rFonts w:ascii="Times New Roman" w:hAnsi="Times New Roman" w:cs="Times New Roman"/>
          <w:noProof/>
          <w:sz w:val="20"/>
          <w:szCs w:val="20"/>
          <w:lang w:val="en-US"/>
        </w:rPr>
        <w:t>ji normalitas A1B1 diperoleh   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1,6475 dan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 3,84 dengan α = 5 %, dk = 4–3 = 1. Karena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hitung</w:t>
      </w:r>
      <w:r w:rsidR="00563A29">
        <w:rPr>
          <w:rFonts w:ascii="Times New Roman" w:hAnsi="Times New Roman" w:cs="Times New Roman"/>
          <w:noProof/>
          <w:sz w:val="20"/>
          <w:szCs w:val="20"/>
          <w:lang w:val="en-US"/>
        </w:rPr>
        <w:t xml:space="preserve"> </w:t>
      </w:r>
      <w:r w:rsidRPr="00314DD6">
        <w:rPr>
          <w:rFonts w:ascii="Times New Roman" w:hAnsi="Times New Roman" w:cs="Times New Roman"/>
          <w:noProof/>
          <w:sz w:val="20"/>
          <w:szCs w:val="20"/>
          <w:lang w:val="en-US"/>
        </w:rPr>
        <w:t xml:space="preserve">&lt;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 maka Ho diterima, hal ini menunjukkan  data berdistribusi normal pada siswa yang menggunaka</w:t>
      </w:r>
      <w:r w:rsidR="00F0288C">
        <w:rPr>
          <w:rFonts w:ascii="Times New Roman" w:hAnsi="Times New Roman" w:cs="Times New Roman"/>
          <w:noProof/>
          <w:sz w:val="20"/>
          <w:szCs w:val="20"/>
          <w:lang w:val="en-US"/>
        </w:rPr>
        <w:t xml:space="preserve">n video dan layanan referensi. </w:t>
      </w:r>
    </w:p>
    <w:p w:rsidR="00314DD6" w:rsidRPr="00314DD6" w:rsidRDefault="00314DD6" w:rsidP="00F0288C">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 xml:space="preserve">Pada hasil uji normalitas A2B1 diperoleh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 1,6475 dan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 3,84 dengan α = 5 %, dk = 4–3 = 1.  Karena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hitung</w:t>
      </w:r>
      <w:r w:rsidR="00D772E3">
        <w:rPr>
          <w:rFonts w:ascii="Times New Roman" w:hAnsi="Times New Roman" w:cs="Times New Roman"/>
          <w:noProof/>
          <w:sz w:val="20"/>
          <w:szCs w:val="20"/>
          <w:lang w:val="en-US"/>
        </w:rPr>
        <w:t xml:space="preserve"> </w:t>
      </w:r>
      <w:r w:rsidR="00D772E3" w:rsidRPr="00314DD6">
        <w:rPr>
          <w:rFonts w:ascii="Times New Roman" w:hAnsi="Times New Roman" w:cs="Times New Roman"/>
          <w:noProof/>
          <w:sz w:val="20"/>
          <w:szCs w:val="20"/>
          <w:lang w:val="en-US"/>
        </w:rPr>
        <w:t xml:space="preserve">&lt;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maka Ho diterima, hal ini menunjukkan  data berdistribusi normal pada siswa yang menggunakan video dan layanan sirkulasi.</w:t>
      </w:r>
    </w:p>
    <w:p w:rsidR="00314DD6" w:rsidRPr="00314DD6" w:rsidRDefault="00314DD6" w:rsidP="001963EE">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 xml:space="preserve">Pada hasil uji normalitas A1B2 diperoleh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 1,6475 dan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 3,84 dengan α = 5 %, dk = 4–3 = 1.  Karena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hitung</w:t>
      </w:r>
      <w:r w:rsidR="00D772E3">
        <w:rPr>
          <w:rFonts w:ascii="Times New Roman" w:hAnsi="Times New Roman" w:cs="Times New Roman"/>
          <w:noProof/>
          <w:sz w:val="20"/>
          <w:szCs w:val="20"/>
          <w:lang w:val="en-US"/>
        </w:rPr>
        <w:t xml:space="preserve"> </w:t>
      </w:r>
      <w:r w:rsidR="00D772E3" w:rsidRPr="00314DD6">
        <w:rPr>
          <w:rFonts w:ascii="Times New Roman" w:hAnsi="Times New Roman" w:cs="Times New Roman"/>
          <w:noProof/>
          <w:sz w:val="20"/>
          <w:szCs w:val="20"/>
          <w:lang w:val="en-US"/>
        </w:rPr>
        <w:t xml:space="preserve">&lt;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maka Ho diterima, hal ini menunjukkan  data berdistribusi normal pada siswa yang menggunakan buku dan layanan referensi.</w:t>
      </w:r>
    </w:p>
    <w:p w:rsidR="00314DD6" w:rsidRPr="00D772E3" w:rsidRDefault="00314DD6" w:rsidP="001963EE">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 xml:space="preserve">Pada hasil uji normalitas A2B2 diperoleh  </w:t>
      </w:r>
      <w:r w:rsidR="00563A29">
        <w:rPr>
          <w:rFonts w:ascii="Times New Roman" w:hAnsi="Times New Roman" w:cs="Times New Roman"/>
          <w:noProof/>
          <w:sz w:val="20"/>
          <w:szCs w:val="20"/>
          <w:lang w:val="en-US"/>
        </w:rPr>
        <w:t>X</w:t>
      </w:r>
      <w:r w:rsidR="00563A29">
        <w:rPr>
          <w:rFonts w:ascii="Times New Roman" w:hAnsi="Times New Roman" w:cs="Times New Roman"/>
          <w:noProof/>
          <w:sz w:val="20"/>
          <w:szCs w:val="20"/>
          <w:vertAlign w:val="superscript"/>
          <w:lang w:val="en-US"/>
        </w:rPr>
        <w:t>2</w:t>
      </w:r>
      <w:r w:rsidR="00563A29">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 2,7395 dan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 3,84 dengan α = 5 %, dk = 4–3 = 1.  Karena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hitung</w:t>
      </w:r>
      <w:r w:rsidR="00D772E3">
        <w:rPr>
          <w:rFonts w:ascii="Times New Roman" w:hAnsi="Times New Roman" w:cs="Times New Roman"/>
          <w:noProof/>
          <w:sz w:val="20"/>
          <w:szCs w:val="20"/>
          <w:lang w:val="en-US"/>
        </w:rPr>
        <w:t xml:space="preserve"> </w:t>
      </w:r>
      <w:r w:rsidR="00D772E3" w:rsidRPr="00314DD6">
        <w:rPr>
          <w:rFonts w:ascii="Times New Roman" w:hAnsi="Times New Roman" w:cs="Times New Roman"/>
          <w:noProof/>
          <w:sz w:val="20"/>
          <w:szCs w:val="20"/>
          <w:lang w:val="en-US"/>
        </w:rPr>
        <w:t xml:space="preserve">&lt; </w:t>
      </w:r>
      <w:r w:rsidR="00D772E3">
        <w:rPr>
          <w:rFonts w:ascii="Times New Roman" w:hAnsi="Times New Roman" w:cs="Times New Roman"/>
          <w:noProof/>
          <w:sz w:val="20"/>
          <w:szCs w:val="20"/>
          <w:lang w:val="en-US"/>
        </w:rPr>
        <w:t>X</w:t>
      </w:r>
      <w:r w:rsidR="00D772E3">
        <w:rPr>
          <w:rFonts w:ascii="Times New Roman" w:hAnsi="Times New Roman" w:cs="Times New Roman"/>
          <w:noProof/>
          <w:sz w:val="20"/>
          <w:szCs w:val="20"/>
          <w:vertAlign w:val="superscript"/>
          <w:lang w:val="en-US"/>
        </w:rPr>
        <w:t>2</w:t>
      </w:r>
      <w:r w:rsidR="00D772E3">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maka Ho diterima, hal ini menunjukkan  data berdistribusi normal pada siswa yang mengguna</w:t>
      </w:r>
      <w:r w:rsidR="00D772E3">
        <w:rPr>
          <w:rFonts w:ascii="Times New Roman" w:hAnsi="Times New Roman" w:cs="Times New Roman"/>
          <w:noProof/>
          <w:sz w:val="20"/>
          <w:szCs w:val="20"/>
          <w:lang w:val="en-US"/>
        </w:rPr>
        <w:t xml:space="preserve">kan buku dan layanan sirkulasi. </w:t>
      </w:r>
      <w:r w:rsidRPr="00D772E3">
        <w:rPr>
          <w:rFonts w:ascii="Times New Roman" w:hAnsi="Times New Roman" w:cs="Times New Roman"/>
          <w:noProof/>
          <w:sz w:val="20"/>
          <w:szCs w:val="20"/>
          <w:lang w:val="en-US"/>
        </w:rPr>
        <w:t>Jadi dari semua hasil dari uji normalitas membuktikan Ho diterima, sehingga keputusannya yaitu terdapat data berdistribusi normal pada data yang diambil oleh peneliti.</w:t>
      </w:r>
    </w:p>
    <w:p w:rsidR="008D01EA" w:rsidRPr="008D01EA" w:rsidRDefault="008D01EA" w:rsidP="008D01EA">
      <w:pPr>
        <w:pStyle w:val="ListParagraph"/>
        <w:numPr>
          <w:ilvl w:val="2"/>
          <w:numId w:val="9"/>
        </w:numPr>
        <w:spacing w:after="0" w:line="240" w:lineRule="auto"/>
        <w:ind w:left="709"/>
        <w:jc w:val="both"/>
        <w:rPr>
          <w:rFonts w:ascii="Times New Roman" w:hAnsi="Times New Roman"/>
          <w:b/>
          <w:sz w:val="20"/>
          <w:szCs w:val="20"/>
          <w:lang w:val="en-US"/>
        </w:rPr>
      </w:pPr>
      <w:r w:rsidRPr="008D01EA">
        <w:rPr>
          <w:rFonts w:ascii="Times New Roman" w:hAnsi="Times New Roman"/>
          <w:b/>
          <w:sz w:val="20"/>
          <w:szCs w:val="20"/>
          <w:lang w:val="en-US"/>
        </w:rPr>
        <w:t>Uji Homogenitas</w:t>
      </w:r>
    </w:p>
    <w:p w:rsidR="00314DD6" w:rsidRDefault="00945749" w:rsidP="002439DB">
      <w:pPr>
        <w:spacing w:line="240" w:lineRule="auto"/>
        <w:ind w:firstLine="426"/>
        <w:contextualSpacing/>
        <w:jc w:val="both"/>
        <w:rPr>
          <w:rFonts w:ascii="Times New Roman" w:hAnsi="Times New Roman" w:cs="Times New Roman"/>
          <w:noProof/>
          <w:sz w:val="20"/>
          <w:szCs w:val="20"/>
          <w:lang w:val="en-US"/>
        </w:rPr>
      </w:pPr>
      <w:r w:rsidRPr="00945749">
        <w:rPr>
          <w:rFonts w:ascii="Times New Roman" w:hAnsi="Times New Roman"/>
          <w:sz w:val="20"/>
          <w:szCs w:val="20"/>
          <w:lang w:val="en-US"/>
        </w:rPr>
        <w:t xml:space="preserve">Uji </w:t>
      </w:r>
      <w:r w:rsidRPr="002439DB">
        <w:rPr>
          <w:rFonts w:ascii="Times New Roman" w:hAnsi="Times New Roman" w:cs="Times New Roman"/>
          <w:noProof/>
          <w:sz w:val="20"/>
          <w:szCs w:val="20"/>
          <w:lang w:val="en-US"/>
        </w:rPr>
        <w:t>homogenitas</w:t>
      </w:r>
      <w:r w:rsidRPr="00945749">
        <w:rPr>
          <w:rFonts w:ascii="Times New Roman" w:hAnsi="Times New Roman"/>
          <w:sz w:val="20"/>
          <w:szCs w:val="20"/>
          <w:lang w:val="en-US"/>
        </w:rPr>
        <w:t xml:space="preserve"> dilakukan untuk memperoleh asumsi bahwa sampel berasal dari kondisi yang sama atau </w:t>
      </w:r>
      <w:r w:rsidRPr="001963EE">
        <w:rPr>
          <w:rFonts w:ascii="Times New Roman" w:hAnsi="Times New Roman" w:cs="Times New Roman"/>
          <w:noProof/>
          <w:sz w:val="20"/>
          <w:szCs w:val="20"/>
          <w:lang w:val="en-US"/>
        </w:rPr>
        <w:t>homogen</w:t>
      </w:r>
      <w:r w:rsidRPr="00945749">
        <w:rPr>
          <w:rFonts w:ascii="Times New Roman" w:hAnsi="Times New Roman"/>
          <w:sz w:val="20"/>
          <w:szCs w:val="20"/>
          <w:lang w:val="en-US"/>
        </w:rPr>
        <w:t>, yang selanjutnya digunakan untuk menentukan statistik yang akan digu</w:t>
      </w:r>
      <w:r>
        <w:rPr>
          <w:rFonts w:ascii="Times New Roman" w:hAnsi="Times New Roman"/>
          <w:sz w:val="20"/>
          <w:szCs w:val="20"/>
          <w:lang w:val="en-US"/>
        </w:rPr>
        <w:t xml:space="preserve">nakan dalam pengujian hipotesis </w:t>
      </w:r>
      <w:r w:rsidRPr="00945749">
        <w:rPr>
          <w:rFonts w:ascii="Times New Roman" w:hAnsi="Times New Roman"/>
          <w:sz w:val="20"/>
          <w:szCs w:val="20"/>
          <w:lang w:val="en-US"/>
        </w:rPr>
        <w:t xml:space="preserve">(Sudjana, 2002: 250). </w:t>
      </w:r>
      <w:r w:rsidR="00314DD6" w:rsidRPr="00FD2618">
        <w:rPr>
          <w:rFonts w:ascii="Times New Roman" w:hAnsi="Times New Roman"/>
          <w:sz w:val="20"/>
          <w:szCs w:val="20"/>
          <w:lang w:val="en-US"/>
        </w:rPr>
        <w:t>Pengujian homogenitas varians ini</w:t>
      </w:r>
      <w:r w:rsidR="00314DD6" w:rsidRPr="00314DD6">
        <w:rPr>
          <w:rFonts w:ascii="Times New Roman" w:hAnsi="Times New Roman" w:cs="Times New Roman"/>
          <w:noProof/>
          <w:sz w:val="20"/>
          <w:szCs w:val="20"/>
          <w:lang w:val="en-US"/>
        </w:rPr>
        <w:t xml:space="preserve"> dilakukan untuk menguji kesamaan variansi nilai pemahaman materi berdasarkan kelompok-kelompok nilai yang ada pada tiap variabel kelompok (A1B1, A1B2, A2B1, A2B2). Pengujian ini dimaksudk</w:t>
      </w:r>
      <w:r w:rsidR="00D772E3">
        <w:rPr>
          <w:rFonts w:ascii="Times New Roman" w:hAnsi="Times New Roman" w:cs="Times New Roman"/>
          <w:noProof/>
          <w:sz w:val="20"/>
          <w:szCs w:val="20"/>
          <w:lang w:val="en-US"/>
        </w:rPr>
        <w:t xml:space="preserve">an untuk menguji hipotesis nol </w:t>
      </w:r>
      <w:r w:rsidR="00314DD6" w:rsidRPr="00314DD6">
        <w:rPr>
          <w:rFonts w:ascii="Times New Roman" w:hAnsi="Times New Roman" w:cs="Times New Roman"/>
          <w:noProof/>
          <w:sz w:val="20"/>
          <w:szCs w:val="20"/>
          <w:lang w:val="en-US"/>
        </w:rPr>
        <w:t>yang menyatakan bahwa varians nilai pemahaman materi bahasa indonesia dilihat dari kelompok-kelompok tersebut adalah homogen pada taraf nyata α = 0,05, dengan</w:t>
      </w:r>
      <w:r w:rsidR="00D772E3">
        <w:rPr>
          <w:rFonts w:ascii="Times New Roman" w:hAnsi="Times New Roman" w:cs="Times New Roman"/>
          <w:noProof/>
          <w:sz w:val="20"/>
          <w:szCs w:val="20"/>
          <w:lang w:val="en-US"/>
        </w:rPr>
        <w:t xml:space="preserve"> melawan hipotesis tandingannya. </w:t>
      </w:r>
      <w:r w:rsidR="00314DD6" w:rsidRPr="00314DD6">
        <w:rPr>
          <w:rFonts w:ascii="Times New Roman" w:hAnsi="Times New Roman" w:cs="Times New Roman"/>
          <w:noProof/>
          <w:sz w:val="20"/>
          <w:szCs w:val="20"/>
          <w:lang w:val="en-US"/>
        </w:rPr>
        <w:t xml:space="preserve">Pengujian homogenitas varians nilai pemahaman materi bahasa indonesia berdasarkan kelompok di A1B1, A1B2, A2B1, dan A2B2 menghasilkan   0,133 lebih kecil dari pada   7,81. Memakai distribusi chi-kuadrat dengan  dk (derajat kebebasan) 3 dan taraf nyata α = 0,05. Dengan demikian, berdasarkan kriteria pengujian, hipotesis nol yang menyatakan bahwa nilai pemahaman materi bahasa indonesia dilihat dari kelompok-kelompok skor di A1B1, A1B2, A2B1, dan A2B2 diterima. Kesimpulannya ialah bahwa varians nilai pemahaman materi berdasarkan kelompok-kelompok antar variabel bersifat homogen, sesuai dengan teori dari Sudjana (2002: 250) mengatakan bahwa </w:t>
      </w:r>
      <w:r w:rsidR="00D772E3">
        <w:rPr>
          <w:rFonts w:ascii="Times New Roman" w:hAnsi="Times New Roman" w:cs="Times New Roman"/>
          <w:noProof/>
          <w:sz w:val="20"/>
          <w:szCs w:val="20"/>
          <w:lang w:val="en-US"/>
        </w:rPr>
        <w:t>H</w:t>
      </w:r>
      <w:r w:rsidR="00D772E3">
        <w:rPr>
          <w:rFonts w:ascii="Times New Roman" w:hAnsi="Times New Roman" w:cs="Times New Roman"/>
          <w:noProof/>
          <w:sz w:val="20"/>
          <w:szCs w:val="20"/>
          <w:vertAlign w:val="subscript"/>
          <w:lang w:val="en-US"/>
        </w:rPr>
        <w:t>0</w:t>
      </w:r>
      <w:r w:rsidR="00314DD6" w:rsidRPr="00314DD6">
        <w:rPr>
          <w:rFonts w:ascii="Times New Roman" w:hAnsi="Times New Roman" w:cs="Times New Roman"/>
          <w:noProof/>
          <w:sz w:val="20"/>
          <w:szCs w:val="20"/>
          <w:lang w:val="en-US"/>
        </w:rPr>
        <w:t xml:space="preserve"> ditolak jika ternyata </w:t>
      </w:r>
      <w:r w:rsidR="00B756A0">
        <w:rPr>
          <w:rFonts w:ascii="Times New Roman" w:hAnsi="Times New Roman" w:cs="Times New Roman"/>
          <w:noProof/>
          <w:sz w:val="20"/>
          <w:szCs w:val="20"/>
          <w:lang w:val="en-US"/>
        </w:rPr>
        <w:t>X</w:t>
      </w:r>
      <w:r w:rsidR="00B756A0">
        <w:rPr>
          <w:rFonts w:ascii="Times New Roman" w:hAnsi="Times New Roman" w:cs="Times New Roman"/>
          <w:noProof/>
          <w:sz w:val="20"/>
          <w:szCs w:val="20"/>
          <w:vertAlign w:val="superscript"/>
          <w:lang w:val="en-US"/>
        </w:rPr>
        <w:t>2</w:t>
      </w:r>
      <w:r w:rsidR="00B756A0">
        <w:rPr>
          <w:rFonts w:ascii="Times New Roman" w:hAnsi="Times New Roman" w:cs="Times New Roman"/>
          <w:noProof/>
          <w:sz w:val="20"/>
          <w:szCs w:val="20"/>
          <w:vertAlign w:val="subscript"/>
          <w:lang w:val="en-US"/>
        </w:rPr>
        <w:t>hitung</w:t>
      </w:r>
      <w:r w:rsidR="00B756A0">
        <w:rPr>
          <w:rFonts w:ascii="Times New Roman" w:hAnsi="Times New Roman" w:cs="Times New Roman"/>
          <w:noProof/>
          <w:sz w:val="20"/>
          <w:szCs w:val="20"/>
          <w:lang w:val="en-US"/>
        </w:rPr>
        <w:t xml:space="preserve"> </w:t>
      </w:r>
      <w:r w:rsidR="00314DD6" w:rsidRPr="00314DD6">
        <w:rPr>
          <w:rFonts w:ascii="Times New Roman" w:hAnsi="Times New Roman" w:cs="Times New Roman"/>
          <w:noProof/>
          <w:sz w:val="20"/>
          <w:szCs w:val="20"/>
          <w:lang w:val="en-US"/>
        </w:rPr>
        <w:t>&gt;</w:t>
      </w:r>
      <w:r w:rsidR="00B756A0">
        <w:rPr>
          <w:rFonts w:ascii="Times New Roman" w:hAnsi="Times New Roman" w:cs="Times New Roman"/>
          <w:noProof/>
          <w:sz w:val="20"/>
          <w:szCs w:val="20"/>
          <w:lang w:val="en-US"/>
        </w:rPr>
        <w:t xml:space="preserve"> X</w:t>
      </w:r>
      <w:r w:rsidR="00B756A0">
        <w:rPr>
          <w:rFonts w:ascii="Times New Roman" w:hAnsi="Times New Roman" w:cs="Times New Roman"/>
          <w:noProof/>
          <w:sz w:val="20"/>
          <w:szCs w:val="20"/>
          <w:vertAlign w:val="superscript"/>
          <w:lang w:val="en-US"/>
        </w:rPr>
        <w:t>2</w:t>
      </w:r>
      <w:r w:rsidR="00B756A0">
        <w:rPr>
          <w:rFonts w:ascii="Times New Roman" w:hAnsi="Times New Roman" w:cs="Times New Roman"/>
          <w:noProof/>
          <w:sz w:val="20"/>
          <w:szCs w:val="20"/>
          <w:vertAlign w:val="subscript"/>
          <w:lang w:val="en-US"/>
        </w:rPr>
        <w:t>tabel</w:t>
      </w:r>
      <w:r w:rsidR="00314DD6" w:rsidRPr="00314DD6">
        <w:rPr>
          <w:rFonts w:ascii="Times New Roman" w:hAnsi="Times New Roman" w:cs="Times New Roman"/>
          <w:noProof/>
          <w:sz w:val="20"/>
          <w:szCs w:val="20"/>
          <w:lang w:val="en-US"/>
        </w:rPr>
        <w:t xml:space="preserve">   pada </w:t>
      </w:r>
      <w:r w:rsidR="00314DD6" w:rsidRPr="00314DD6">
        <w:rPr>
          <w:rFonts w:ascii="Times New Roman" w:hAnsi="Times New Roman" w:cs="Times New Roman"/>
          <w:noProof/>
          <w:sz w:val="20"/>
          <w:szCs w:val="20"/>
          <w:lang w:val="en-US"/>
        </w:rPr>
        <w:t xml:space="preserve">taraf nyata α =0,05. Sebaliknya, jika </w:t>
      </w:r>
      <w:r w:rsidR="00B756A0">
        <w:rPr>
          <w:rFonts w:ascii="Times New Roman" w:hAnsi="Times New Roman" w:cs="Times New Roman"/>
          <w:noProof/>
          <w:sz w:val="20"/>
          <w:szCs w:val="20"/>
          <w:lang w:val="en-US"/>
        </w:rPr>
        <w:t>X</w:t>
      </w:r>
      <w:r w:rsidR="00B756A0">
        <w:rPr>
          <w:rFonts w:ascii="Times New Roman" w:hAnsi="Times New Roman" w:cs="Times New Roman"/>
          <w:noProof/>
          <w:sz w:val="20"/>
          <w:szCs w:val="20"/>
          <w:vertAlign w:val="superscript"/>
          <w:lang w:val="en-US"/>
        </w:rPr>
        <w:t>2</w:t>
      </w:r>
      <w:r w:rsidR="00B756A0">
        <w:rPr>
          <w:rFonts w:ascii="Times New Roman" w:hAnsi="Times New Roman" w:cs="Times New Roman"/>
          <w:noProof/>
          <w:sz w:val="20"/>
          <w:szCs w:val="20"/>
          <w:vertAlign w:val="subscript"/>
          <w:lang w:val="en-US"/>
        </w:rPr>
        <w:t>hitung</w:t>
      </w:r>
      <w:r w:rsidR="00B756A0" w:rsidRPr="00314DD6">
        <w:rPr>
          <w:rFonts w:ascii="Times New Roman" w:hAnsi="Times New Roman" w:cs="Times New Roman"/>
          <w:noProof/>
          <w:sz w:val="20"/>
          <w:szCs w:val="20"/>
          <w:lang w:val="en-US"/>
        </w:rPr>
        <w:t xml:space="preserve">  &gt;</w:t>
      </w:r>
      <w:r w:rsidR="00B756A0">
        <w:rPr>
          <w:rFonts w:ascii="Times New Roman" w:hAnsi="Times New Roman" w:cs="Times New Roman"/>
          <w:noProof/>
          <w:sz w:val="20"/>
          <w:szCs w:val="20"/>
          <w:lang w:val="en-US"/>
        </w:rPr>
        <w:t xml:space="preserve"> X</w:t>
      </w:r>
      <w:r w:rsidR="00B756A0">
        <w:rPr>
          <w:rFonts w:ascii="Times New Roman" w:hAnsi="Times New Roman" w:cs="Times New Roman"/>
          <w:noProof/>
          <w:sz w:val="20"/>
          <w:szCs w:val="20"/>
          <w:vertAlign w:val="superscript"/>
          <w:lang w:val="en-US"/>
        </w:rPr>
        <w:t>2</w:t>
      </w:r>
      <w:r w:rsidR="00B756A0">
        <w:rPr>
          <w:rFonts w:ascii="Times New Roman" w:hAnsi="Times New Roman" w:cs="Times New Roman"/>
          <w:noProof/>
          <w:sz w:val="20"/>
          <w:szCs w:val="20"/>
          <w:vertAlign w:val="subscript"/>
          <w:lang w:val="en-US"/>
        </w:rPr>
        <w:t>tabel</w:t>
      </w:r>
      <w:r w:rsidR="00314DD6" w:rsidRPr="00314DD6">
        <w:rPr>
          <w:rFonts w:ascii="Times New Roman" w:hAnsi="Times New Roman" w:cs="Times New Roman"/>
          <w:noProof/>
          <w:sz w:val="20"/>
          <w:szCs w:val="20"/>
          <w:lang w:val="en-US"/>
        </w:rPr>
        <w:t xml:space="preserve"> pada taraf nyata α = 0,05, maka </w:t>
      </w:r>
      <w:r w:rsidR="00D772E3">
        <w:rPr>
          <w:rFonts w:ascii="Times New Roman" w:hAnsi="Times New Roman" w:cs="Times New Roman"/>
          <w:noProof/>
          <w:sz w:val="20"/>
          <w:szCs w:val="20"/>
          <w:lang w:val="en-US"/>
        </w:rPr>
        <w:t>H</w:t>
      </w:r>
      <w:r w:rsidR="00D772E3">
        <w:rPr>
          <w:rFonts w:ascii="Times New Roman" w:hAnsi="Times New Roman" w:cs="Times New Roman"/>
          <w:noProof/>
          <w:sz w:val="20"/>
          <w:szCs w:val="20"/>
          <w:vertAlign w:val="subscript"/>
          <w:lang w:val="en-US"/>
        </w:rPr>
        <w:t>0</w:t>
      </w:r>
      <w:r w:rsidR="00314DD6" w:rsidRPr="00314DD6">
        <w:rPr>
          <w:rFonts w:ascii="Times New Roman" w:hAnsi="Times New Roman" w:cs="Times New Roman"/>
          <w:noProof/>
          <w:sz w:val="20"/>
          <w:szCs w:val="20"/>
          <w:lang w:val="en-US"/>
        </w:rPr>
        <w:t xml:space="preserve"> yang menyatakan bahwa varians skor variabelnya diterima.</w:t>
      </w:r>
    </w:p>
    <w:p w:rsidR="008D01EA" w:rsidRPr="008D01EA" w:rsidRDefault="008D01EA" w:rsidP="008D01EA">
      <w:pPr>
        <w:pStyle w:val="ListParagraph"/>
        <w:numPr>
          <w:ilvl w:val="2"/>
          <w:numId w:val="9"/>
        </w:numPr>
        <w:spacing w:after="0" w:line="240" w:lineRule="auto"/>
        <w:ind w:left="709"/>
        <w:jc w:val="both"/>
        <w:rPr>
          <w:rFonts w:ascii="Times New Roman" w:hAnsi="Times New Roman" w:cs="Times New Roman"/>
          <w:b/>
          <w:noProof/>
          <w:sz w:val="20"/>
          <w:szCs w:val="20"/>
          <w:lang w:val="en-US"/>
        </w:rPr>
      </w:pPr>
      <w:r w:rsidRPr="008D01EA">
        <w:rPr>
          <w:rFonts w:ascii="Times New Roman" w:hAnsi="Times New Roman" w:cs="Times New Roman"/>
          <w:b/>
          <w:noProof/>
          <w:sz w:val="20"/>
          <w:szCs w:val="20"/>
          <w:lang w:val="en-US"/>
        </w:rPr>
        <w:t>Uji Hipotesis</w:t>
      </w:r>
    </w:p>
    <w:p w:rsidR="00314DD6" w:rsidRPr="008D01EA" w:rsidRDefault="00B756A0" w:rsidP="002439DB">
      <w:pPr>
        <w:spacing w:line="240" w:lineRule="auto"/>
        <w:ind w:firstLine="426"/>
        <w:contextualSpacing/>
        <w:jc w:val="both"/>
        <w:rPr>
          <w:rFonts w:ascii="Times New Roman" w:hAnsi="Times New Roman" w:cs="Times New Roman"/>
          <w:noProof/>
          <w:sz w:val="20"/>
          <w:szCs w:val="20"/>
          <w:lang w:val="en-US"/>
        </w:rPr>
      </w:pPr>
      <w:r w:rsidRPr="00B756A0">
        <w:rPr>
          <w:rFonts w:ascii="Times New Roman" w:hAnsi="Times New Roman" w:cs="Times New Roman"/>
          <w:noProof/>
          <w:sz w:val="20"/>
          <w:szCs w:val="20"/>
          <w:lang w:val="en-US"/>
        </w:rPr>
        <w:t xml:space="preserve">Uji </w:t>
      </w:r>
      <w:r>
        <w:rPr>
          <w:rFonts w:ascii="Times New Roman" w:hAnsi="Times New Roman" w:cs="Times New Roman"/>
          <w:noProof/>
          <w:sz w:val="20"/>
          <w:szCs w:val="20"/>
          <w:lang w:val="en-US"/>
        </w:rPr>
        <w:t>Hipotesis</w:t>
      </w:r>
      <w:r w:rsidRPr="00B756A0">
        <w:rPr>
          <w:rFonts w:ascii="Times New Roman" w:hAnsi="Times New Roman" w:cs="Times New Roman"/>
          <w:noProof/>
          <w:sz w:val="20"/>
          <w:szCs w:val="20"/>
          <w:lang w:val="en-US"/>
        </w:rPr>
        <w:t xml:space="preserve"> digunakan untuk mengetah</w:t>
      </w:r>
      <w:r>
        <w:rPr>
          <w:rFonts w:ascii="Times New Roman" w:hAnsi="Times New Roman" w:cs="Times New Roman"/>
          <w:noProof/>
          <w:sz w:val="20"/>
          <w:szCs w:val="20"/>
          <w:lang w:val="en-US"/>
        </w:rPr>
        <w:t>u</w:t>
      </w:r>
      <w:r w:rsidRPr="00B756A0">
        <w:rPr>
          <w:rFonts w:ascii="Times New Roman" w:hAnsi="Times New Roman" w:cs="Times New Roman"/>
          <w:noProof/>
          <w:sz w:val="20"/>
          <w:szCs w:val="20"/>
          <w:lang w:val="en-US"/>
        </w:rPr>
        <w:t xml:space="preserve">i kebenaran pernyataan atau dugaan yang </w:t>
      </w:r>
      <w:r>
        <w:rPr>
          <w:rFonts w:ascii="Times New Roman" w:hAnsi="Times New Roman" w:cs="Times New Roman"/>
          <w:noProof/>
          <w:sz w:val="20"/>
          <w:szCs w:val="20"/>
          <w:lang w:val="en-US"/>
        </w:rPr>
        <w:t xml:space="preserve">dihipotesiskan oleh si peneliti </w:t>
      </w:r>
      <w:r w:rsidRPr="00B756A0">
        <w:rPr>
          <w:rFonts w:ascii="Times New Roman" w:hAnsi="Times New Roman" w:cs="Times New Roman"/>
          <w:noProof/>
          <w:sz w:val="20"/>
          <w:szCs w:val="20"/>
          <w:lang w:val="en-US"/>
        </w:rPr>
        <w:t>(Siregar, 2011: 266).</w:t>
      </w:r>
      <w:r>
        <w:rPr>
          <w:rFonts w:ascii="Times New Roman" w:hAnsi="Times New Roman" w:cs="Times New Roman"/>
          <w:noProof/>
          <w:sz w:val="20"/>
          <w:szCs w:val="20"/>
          <w:lang w:val="en-US"/>
        </w:rPr>
        <w:t xml:space="preserve"> </w:t>
      </w:r>
      <w:r w:rsidR="00314DD6" w:rsidRPr="008D01EA">
        <w:rPr>
          <w:rFonts w:ascii="Times New Roman" w:hAnsi="Times New Roman" w:cs="Times New Roman"/>
          <w:noProof/>
          <w:sz w:val="20"/>
          <w:szCs w:val="20"/>
          <w:lang w:val="en-US"/>
        </w:rPr>
        <w:t xml:space="preserve">Hipotesis ini  menggunakan teknik Uji – t Dua variabel dengan dua arah, caranya dengan  membandingkan antara hasil </w:t>
      </w:r>
      <w:r w:rsidR="00210F03" w:rsidRPr="00210F03">
        <w:rPr>
          <w:rFonts w:ascii="Times New Roman" w:hAnsi="Times New Roman" w:cs="Times New Roman"/>
          <w:i/>
          <w:noProof/>
          <w:sz w:val="20"/>
          <w:szCs w:val="20"/>
          <w:lang w:val="en-US"/>
        </w:rPr>
        <w:t>pretest</w:t>
      </w:r>
      <w:r w:rsidR="00314DD6" w:rsidRPr="008D01EA">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00314DD6" w:rsidRPr="008D01EA">
        <w:rPr>
          <w:rFonts w:ascii="Times New Roman" w:hAnsi="Times New Roman" w:cs="Times New Roman"/>
          <w:noProof/>
          <w:sz w:val="20"/>
          <w:szCs w:val="20"/>
          <w:lang w:val="en-US"/>
        </w:rPr>
        <w:t>. Tujuannya untuk bisa membuktikan hipotesis yang telah dibuat oleh peneliti itu benar.</w:t>
      </w:r>
    </w:p>
    <w:p w:rsidR="00314DD6" w:rsidRPr="00314DD6" w:rsidRDefault="00314DD6" w:rsidP="001963EE">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Berikut ini hasil uji hipotesis dengan menggunakan teknik Uji – t Dua variabel dengan dua arah yaitu:</w:t>
      </w:r>
    </w:p>
    <w:p w:rsidR="00F0288C" w:rsidRDefault="00F0288C" w:rsidP="00F0288C">
      <w:pPr>
        <w:spacing w:line="240" w:lineRule="auto"/>
        <w:contextualSpacing/>
        <w:jc w:val="center"/>
        <w:rPr>
          <w:rFonts w:ascii="Times New Roman" w:hAnsi="Times New Roman" w:cs="Times New Roman"/>
          <w:b/>
          <w:noProof/>
          <w:sz w:val="20"/>
          <w:szCs w:val="20"/>
          <w:lang w:val="en-US"/>
        </w:rPr>
      </w:pPr>
    </w:p>
    <w:p w:rsidR="00314DD6" w:rsidRPr="00B701C7" w:rsidRDefault="00F0288C" w:rsidP="00F0288C">
      <w:pPr>
        <w:spacing w:line="240" w:lineRule="auto"/>
        <w:contextualSpacing/>
        <w:jc w:val="center"/>
        <w:rPr>
          <w:rFonts w:ascii="Times New Roman" w:hAnsi="Times New Roman" w:cs="Times New Roman"/>
          <w:b/>
          <w:noProof/>
          <w:sz w:val="20"/>
          <w:szCs w:val="20"/>
          <w:lang w:val="en-US"/>
        </w:rPr>
      </w:pPr>
      <w:r>
        <w:rPr>
          <w:rFonts w:ascii="Times New Roman" w:hAnsi="Times New Roman" w:cs="Times New Roman"/>
          <w:b/>
          <w:noProof/>
          <w:sz w:val="20"/>
          <w:szCs w:val="20"/>
          <w:lang w:val="en-US"/>
        </w:rPr>
        <w:t>Tabel 16</w:t>
      </w:r>
      <w:r w:rsidR="00314DD6" w:rsidRPr="00B701C7">
        <w:rPr>
          <w:rFonts w:ascii="Times New Roman" w:hAnsi="Times New Roman" w:cs="Times New Roman"/>
          <w:b/>
          <w:noProof/>
          <w:sz w:val="20"/>
          <w:szCs w:val="20"/>
          <w:lang w:val="en-US"/>
        </w:rPr>
        <w:t xml:space="preserve"> Data Variabel Kelompok pada Uji Hipotesis</w:t>
      </w:r>
    </w:p>
    <w:tbl>
      <w:tblPr>
        <w:tblStyle w:val="TableGrid1"/>
        <w:tblW w:w="0" w:type="auto"/>
        <w:tblInd w:w="108" w:type="dxa"/>
        <w:tblLayout w:type="fixed"/>
        <w:tblLook w:val="04A0" w:firstRow="1" w:lastRow="0" w:firstColumn="1" w:lastColumn="0" w:noHBand="0" w:noVBand="1"/>
      </w:tblPr>
      <w:tblGrid>
        <w:gridCol w:w="567"/>
        <w:gridCol w:w="1701"/>
        <w:gridCol w:w="993"/>
        <w:gridCol w:w="992"/>
      </w:tblGrid>
      <w:tr w:rsidR="00314DD6" w:rsidRPr="00314DD6" w:rsidTr="00B701C7">
        <w:trPr>
          <w:trHeight w:val="337"/>
        </w:trPr>
        <w:tc>
          <w:tcPr>
            <w:tcW w:w="567" w:type="dxa"/>
            <w:vAlign w:val="center"/>
          </w:tcPr>
          <w:p w:rsidR="00314DD6" w:rsidRPr="00314DD6" w:rsidRDefault="00314DD6" w:rsidP="00B701C7">
            <w:pPr>
              <w:jc w:val="center"/>
              <w:rPr>
                <w:rFonts w:eastAsiaTheme="minorHAnsi"/>
                <w:lang w:val="en-GB" w:eastAsia="en-GB"/>
              </w:rPr>
            </w:pPr>
            <w:r w:rsidRPr="00314DD6">
              <w:rPr>
                <w:rFonts w:eastAsiaTheme="minorHAnsi"/>
                <w:lang w:val="en-GB" w:eastAsia="en-GB"/>
              </w:rPr>
              <w:t>No</w:t>
            </w:r>
          </w:p>
        </w:tc>
        <w:tc>
          <w:tcPr>
            <w:tcW w:w="1701" w:type="dxa"/>
            <w:vAlign w:val="center"/>
          </w:tcPr>
          <w:p w:rsidR="00314DD6" w:rsidRPr="00314DD6" w:rsidRDefault="00314DD6" w:rsidP="00B756A0">
            <w:pPr>
              <w:jc w:val="center"/>
              <w:rPr>
                <w:rFonts w:eastAsiaTheme="minorHAnsi"/>
                <w:lang w:val="en-GB" w:eastAsia="en-GB"/>
              </w:rPr>
            </w:pPr>
            <w:r w:rsidRPr="00314DD6">
              <w:rPr>
                <w:rFonts w:eastAsiaTheme="minorHAnsi"/>
                <w:lang w:val="en-GB" w:eastAsia="en-GB"/>
              </w:rPr>
              <w:t>Variabel Kelompok</w:t>
            </w:r>
          </w:p>
        </w:tc>
        <w:tc>
          <w:tcPr>
            <w:tcW w:w="993" w:type="dxa"/>
            <w:vAlign w:val="center"/>
          </w:tcPr>
          <w:p w:rsidR="00314DD6" w:rsidRPr="00314DD6" w:rsidRDefault="00314DD6" w:rsidP="008D01EA">
            <w:pPr>
              <w:jc w:val="center"/>
              <w:rPr>
                <w:rFonts w:eastAsiaTheme="minorHAnsi"/>
                <w:lang w:val="en-GB" w:eastAsia="en-GB"/>
              </w:rPr>
            </w:pPr>
            <w:r w:rsidRPr="00314DD6">
              <w:rPr>
                <w:rFonts w:eastAsiaTheme="minorHAnsi"/>
                <w:lang w:val="en-GB" w:eastAsia="en-GB"/>
              </w:rPr>
              <w:t>t hitung</w:t>
            </w:r>
          </w:p>
        </w:tc>
        <w:tc>
          <w:tcPr>
            <w:tcW w:w="992" w:type="dxa"/>
            <w:vAlign w:val="center"/>
          </w:tcPr>
          <w:p w:rsidR="00314DD6" w:rsidRPr="00B701C7" w:rsidRDefault="00B701C7" w:rsidP="00B701C7">
            <w:pPr>
              <w:jc w:val="center"/>
              <w:rPr>
                <w:rFonts w:eastAsiaTheme="minorHAnsi"/>
                <w:vertAlign w:val="subscript"/>
                <w:lang w:val="en-US" w:eastAsia="en-GB"/>
              </w:rPr>
            </w:pPr>
            <w:r>
              <w:rPr>
                <w:rFonts w:asciiTheme="minorHAnsi" w:eastAsiaTheme="minorHAnsi" w:hAnsiTheme="minorHAnsi" w:cstheme="minorBidi"/>
                <w:position w:val="-10"/>
                <w:sz w:val="22"/>
                <w:szCs w:val="22"/>
                <w:lang w:val="en-US" w:eastAsia="en-GB"/>
              </w:rPr>
              <w:t xml:space="preserve">t </w:t>
            </w:r>
            <w:r>
              <w:rPr>
                <w:rFonts w:asciiTheme="minorHAnsi" w:eastAsiaTheme="minorHAnsi" w:hAnsiTheme="minorHAnsi" w:cstheme="minorBidi"/>
                <w:position w:val="-10"/>
                <w:sz w:val="22"/>
                <w:szCs w:val="22"/>
                <w:vertAlign w:val="subscript"/>
                <w:lang w:val="en-US" w:eastAsia="en-GB"/>
              </w:rPr>
              <w:t>(0,25)(5)</w:t>
            </w:r>
          </w:p>
        </w:tc>
      </w:tr>
      <w:tr w:rsidR="00314DD6" w:rsidRPr="00314DD6" w:rsidTr="00B701C7">
        <w:tc>
          <w:tcPr>
            <w:tcW w:w="567" w:type="dxa"/>
          </w:tcPr>
          <w:p w:rsidR="00314DD6" w:rsidRPr="00314DD6" w:rsidRDefault="00314DD6" w:rsidP="00B701C7">
            <w:pPr>
              <w:jc w:val="center"/>
              <w:rPr>
                <w:rFonts w:eastAsiaTheme="minorHAnsi"/>
                <w:lang w:val="en-GB" w:eastAsia="en-GB"/>
              </w:rPr>
            </w:pPr>
            <w:r w:rsidRPr="00314DD6">
              <w:rPr>
                <w:rFonts w:eastAsiaTheme="minorHAnsi"/>
                <w:lang w:val="en-GB" w:eastAsia="en-GB"/>
              </w:rPr>
              <w:t>1</w:t>
            </w:r>
          </w:p>
        </w:tc>
        <w:tc>
          <w:tcPr>
            <w:tcW w:w="1701" w:type="dxa"/>
          </w:tcPr>
          <w:p w:rsidR="00314DD6" w:rsidRPr="00314DD6" w:rsidRDefault="00314DD6" w:rsidP="00B756A0">
            <w:pPr>
              <w:jc w:val="center"/>
              <w:rPr>
                <w:rFonts w:eastAsiaTheme="minorHAnsi"/>
                <w:lang w:val="en-GB" w:eastAsia="en-GB"/>
              </w:rPr>
            </w:pPr>
            <w:r w:rsidRPr="00314DD6">
              <w:rPr>
                <w:rFonts w:eastAsiaTheme="minorHAnsi"/>
                <w:lang w:val="en-GB" w:eastAsia="en-GB"/>
              </w:rPr>
              <w:t>A1B1</w:t>
            </w:r>
          </w:p>
        </w:tc>
        <w:tc>
          <w:tcPr>
            <w:tcW w:w="993" w:type="dxa"/>
          </w:tcPr>
          <w:p w:rsidR="00314DD6" w:rsidRPr="00314DD6" w:rsidRDefault="00314DD6" w:rsidP="00B701C7">
            <w:pPr>
              <w:jc w:val="center"/>
              <w:rPr>
                <w:lang w:val="en-US"/>
              </w:rPr>
            </w:pPr>
            <w:r w:rsidRPr="00314DD6">
              <w:rPr>
                <w:lang w:val="en-US"/>
              </w:rPr>
              <w:t>4.33861</w:t>
            </w:r>
          </w:p>
        </w:tc>
        <w:tc>
          <w:tcPr>
            <w:tcW w:w="992" w:type="dxa"/>
          </w:tcPr>
          <w:p w:rsidR="00314DD6" w:rsidRPr="00314DD6" w:rsidRDefault="00314DD6" w:rsidP="00B701C7">
            <w:pPr>
              <w:jc w:val="center"/>
              <w:rPr>
                <w:lang w:val="en-US"/>
              </w:rPr>
            </w:pPr>
            <w:r w:rsidRPr="00314DD6">
              <w:rPr>
                <w:lang w:val="en-US"/>
              </w:rPr>
              <w:t>2.570582</w:t>
            </w:r>
          </w:p>
        </w:tc>
      </w:tr>
      <w:tr w:rsidR="00314DD6" w:rsidRPr="00314DD6" w:rsidTr="00B701C7">
        <w:tc>
          <w:tcPr>
            <w:tcW w:w="567" w:type="dxa"/>
          </w:tcPr>
          <w:p w:rsidR="00314DD6" w:rsidRPr="00314DD6" w:rsidRDefault="00314DD6" w:rsidP="00B701C7">
            <w:pPr>
              <w:jc w:val="center"/>
              <w:rPr>
                <w:rFonts w:eastAsiaTheme="minorHAnsi"/>
                <w:lang w:val="en-GB" w:eastAsia="en-GB"/>
              </w:rPr>
            </w:pPr>
            <w:r w:rsidRPr="00314DD6">
              <w:rPr>
                <w:rFonts w:eastAsiaTheme="minorHAnsi"/>
                <w:lang w:val="en-GB" w:eastAsia="en-GB"/>
              </w:rPr>
              <w:t>2</w:t>
            </w:r>
          </w:p>
        </w:tc>
        <w:tc>
          <w:tcPr>
            <w:tcW w:w="1701" w:type="dxa"/>
          </w:tcPr>
          <w:p w:rsidR="00314DD6" w:rsidRPr="00314DD6" w:rsidRDefault="00314DD6" w:rsidP="00B756A0">
            <w:pPr>
              <w:jc w:val="center"/>
              <w:rPr>
                <w:rFonts w:eastAsiaTheme="minorHAnsi"/>
                <w:lang w:val="en-GB" w:eastAsia="en-GB"/>
              </w:rPr>
            </w:pPr>
            <w:r w:rsidRPr="00314DD6">
              <w:rPr>
                <w:rFonts w:eastAsiaTheme="minorHAnsi"/>
                <w:lang w:val="en-GB" w:eastAsia="en-GB"/>
              </w:rPr>
              <w:t>A2B1</w:t>
            </w:r>
          </w:p>
        </w:tc>
        <w:tc>
          <w:tcPr>
            <w:tcW w:w="993" w:type="dxa"/>
          </w:tcPr>
          <w:p w:rsidR="00314DD6" w:rsidRPr="00314DD6" w:rsidRDefault="00314DD6" w:rsidP="00B701C7">
            <w:pPr>
              <w:jc w:val="center"/>
              <w:rPr>
                <w:lang w:val="en-US"/>
              </w:rPr>
            </w:pPr>
            <w:r w:rsidRPr="00314DD6">
              <w:rPr>
                <w:lang w:val="en-US"/>
              </w:rPr>
              <w:t>5.39796</w:t>
            </w:r>
          </w:p>
        </w:tc>
        <w:tc>
          <w:tcPr>
            <w:tcW w:w="992" w:type="dxa"/>
          </w:tcPr>
          <w:p w:rsidR="00314DD6" w:rsidRPr="00314DD6" w:rsidRDefault="00314DD6" w:rsidP="00B701C7">
            <w:pPr>
              <w:jc w:val="center"/>
              <w:rPr>
                <w:lang w:val="en-US"/>
              </w:rPr>
            </w:pPr>
            <w:r w:rsidRPr="00314DD6">
              <w:rPr>
                <w:lang w:val="en-US"/>
              </w:rPr>
              <w:t>2.570582</w:t>
            </w:r>
          </w:p>
        </w:tc>
      </w:tr>
      <w:tr w:rsidR="00314DD6" w:rsidRPr="00314DD6" w:rsidTr="00B701C7">
        <w:tc>
          <w:tcPr>
            <w:tcW w:w="567" w:type="dxa"/>
          </w:tcPr>
          <w:p w:rsidR="00314DD6" w:rsidRPr="00314DD6" w:rsidRDefault="00314DD6" w:rsidP="00B701C7">
            <w:pPr>
              <w:jc w:val="center"/>
              <w:rPr>
                <w:rFonts w:eastAsiaTheme="minorHAnsi"/>
                <w:lang w:val="en-GB" w:eastAsia="en-GB"/>
              </w:rPr>
            </w:pPr>
            <w:r w:rsidRPr="00314DD6">
              <w:rPr>
                <w:rFonts w:eastAsiaTheme="minorHAnsi"/>
                <w:lang w:val="en-GB" w:eastAsia="en-GB"/>
              </w:rPr>
              <w:t>3</w:t>
            </w:r>
          </w:p>
        </w:tc>
        <w:tc>
          <w:tcPr>
            <w:tcW w:w="1701" w:type="dxa"/>
          </w:tcPr>
          <w:p w:rsidR="00314DD6" w:rsidRPr="00314DD6" w:rsidRDefault="00314DD6" w:rsidP="00B756A0">
            <w:pPr>
              <w:jc w:val="center"/>
              <w:rPr>
                <w:rFonts w:eastAsiaTheme="minorHAnsi"/>
                <w:lang w:val="en-GB" w:eastAsia="en-GB"/>
              </w:rPr>
            </w:pPr>
            <w:r w:rsidRPr="00314DD6">
              <w:rPr>
                <w:rFonts w:eastAsiaTheme="minorHAnsi"/>
                <w:lang w:val="en-GB" w:eastAsia="en-GB"/>
              </w:rPr>
              <w:t>A1B2</w:t>
            </w:r>
          </w:p>
        </w:tc>
        <w:tc>
          <w:tcPr>
            <w:tcW w:w="993" w:type="dxa"/>
          </w:tcPr>
          <w:p w:rsidR="00314DD6" w:rsidRPr="00314DD6" w:rsidRDefault="00314DD6" w:rsidP="00B701C7">
            <w:pPr>
              <w:jc w:val="center"/>
              <w:rPr>
                <w:lang w:val="en-US"/>
              </w:rPr>
            </w:pPr>
            <w:r w:rsidRPr="00314DD6">
              <w:rPr>
                <w:lang w:val="en-US"/>
              </w:rPr>
              <w:t>3.99292</w:t>
            </w:r>
          </w:p>
        </w:tc>
        <w:tc>
          <w:tcPr>
            <w:tcW w:w="992" w:type="dxa"/>
          </w:tcPr>
          <w:p w:rsidR="00314DD6" w:rsidRPr="00314DD6" w:rsidRDefault="00314DD6" w:rsidP="00B701C7">
            <w:pPr>
              <w:jc w:val="center"/>
              <w:rPr>
                <w:lang w:val="en-US"/>
              </w:rPr>
            </w:pPr>
            <w:r w:rsidRPr="00314DD6">
              <w:rPr>
                <w:lang w:val="en-US"/>
              </w:rPr>
              <w:t>2.570582</w:t>
            </w:r>
          </w:p>
        </w:tc>
      </w:tr>
      <w:tr w:rsidR="00314DD6" w:rsidRPr="00314DD6" w:rsidTr="00B701C7">
        <w:trPr>
          <w:trHeight w:val="339"/>
        </w:trPr>
        <w:tc>
          <w:tcPr>
            <w:tcW w:w="567" w:type="dxa"/>
          </w:tcPr>
          <w:p w:rsidR="00314DD6" w:rsidRPr="00314DD6" w:rsidRDefault="00314DD6" w:rsidP="00B701C7">
            <w:pPr>
              <w:jc w:val="center"/>
              <w:rPr>
                <w:rFonts w:eastAsiaTheme="minorHAnsi"/>
                <w:lang w:val="en-GB" w:eastAsia="en-GB"/>
              </w:rPr>
            </w:pPr>
            <w:r w:rsidRPr="00314DD6">
              <w:rPr>
                <w:rFonts w:eastAsiaTheme="minorHAnsi"/>
                <w:lang w:val="en-GB" w:eastAsia="en-GB"/>
              </w:rPr>
              <w:t>4</w:t>
            </w:r>
          </w:p>
        </w:tc>
        <w:tc>
          <w:tcPr>
            <w:tcW w:w="1701" w:type="dxa"/>
          </w:tcPr>
          <w:p w:rsidR="00314DD6" w:rsidRPr="00314DD6" w:rsidRDefault="00314DD6" w:rsidP="00B756A0">
            <w:pPr>
              <w:jc w:val="center"/>
              <w:rPr>
                <w:rFonts w:eastAsiaTheme="minorHAnsi"/>
                <w:lang w:val="en-GB" w:eastAsia="en-GB"/>
              </w:rPr>
            </w:pPr>
            <w:r w:rsidRPr="00314DD6">
              <w:rPr>
                <w:rFonts w:eastAsiaTheme="minorHAnsi"/>
                <w:lang w:val="en-GB" w:eastAsia="en-GB"/>
              </w:rPr>
              <w:t>A2B2</w:t>
            </w:r>
          </w:p>
        </w:tc>
        <w:tc>
          <w:tcPr>
            <w:tcW w:w="993" w:type="dxa"/>
          </w:tcPr>
          <w:p w:rsidR="00314DD6" w:rsidRPr="00314DD6" w:rsidRDefault="00314DD6" w:rsidP="00B701C7">
            <w:pPr>
              <w:jc w:val="center"/>
              <w:rPr>
                <w:lang w:val="en-US"/>
              </w:rPr>
            </w:pPr>
            <w:r w:rsidRPr="00314DD6">
              <w:rPr>
                <w:lang w:val="en-US"/>
              </w:rPr>
              <w:t>4.03786</w:t>
            </w:r>
          </w:p>
        </w:tc>
        <w:tc>
          <w:tcPr>
            <w:tcW w:w="992" w:type="dxa"/>
          </w:tcPr>
          <w:p w:rsidR="00314DD6" w:rsidRPr="00314DD6" w:rsidRDefault="00314DD6" w:rsidP="00B701C7">
            <w:pPr>
              <w:jc w:val="center"/>
              <w:rPr>
                <w:lang w:val="en-US"/>
              </w:rPr>
            </w:pPr>
            <w:r w:rsidRPr="00314DD6">
              <w:rPr>
                <w:lang w:val="en-US"/>
              </w:rPr>
              <w:t>2.570582</w:t>
            </w:r>
          </w:p>
        </w:tc>
      </w:tr>
      <w:tr w:rsidR="00314DD6" w:rsidRPr="00314DD6" w:rsidTr="00B701C7">
        <w:trPr>
          <w:trHeight w:val="339"/>
        </w:trPr>
        <w:tc>
          <w:tcPr>
            <w:tcW w:w="567" w:type="dxa"/>
          </w:tcPr>
          <w:p w:rsidR="00314DD6" w:rsidRPr="00314DD6" w:rsidRDefault="00314DD6" w:rsidP="00F0288C">
            <w:pPr>
              <w:jc w:val="center"/>
              <w:rPr>
                <w:rFonts w:eastAsiaTheme="minorHAnsi"/>
                <w:lang w:val="en-GB" w:eastAsia="en-GB"/>
              </w:rPr>
            </w:pPr>
            <w:r w:rsidRPr="00314DD6">
              <w:rPr>
                <w:rFonts w:eastAsiaTheme="minorHAnsi"/>
                <w:lang w:val="en-GB" w:eastAsia="en-GB"/>
              </w:rPr>
              <w:t>5</w:t>
            </w:r>
          </w:p>
        </w:tc>
        <w:tc>
          <w:tcPr>
            <w:tcW w:w="1701" w:type="dxa"/>
          </w:tcPr>
          <w:p w:rsidR="00314DD6" w:rsidRPr="00314DD6" w:rsidRDefault="00314DD6" w:rsidP="00B756A0">
            <w:pPr>
              <w:jc w:val="center"/>
              <w:rPr>
                <w:rFonts w:eastAsiaTheme="minorHAnsi"/>
                <w:lang w:val="en-GB" w:eastAsia="en-GB"/>
              </w:rPr>
            </w:pPr>
            <w:r w:rsidRPr="00314DD6">
              <w:rPr>
                <w:rFonts w:eastAsiaTheme="minorHAnsi"/>
                <w:lang w:val="en-GB" w:eastAsia="en-GB"/>
              </w:rPr>
              <w:t>Kelompok Kontrol</w:t>
            </w:r>
          </w:p>
        </w:tc>
        <w:tc>
          <w:tcPr>
            <w:tcW w:w="993" w:type="dxa"/>
          </w:tcPr>
          <w:p w:rsidR="00314DD6" w:rsidRPr="00314DD6" w:rsidRDefault="00314DD6" w:rsidP="00F0288C">
            <w:pPr>
              <w:jc w:val="center"/>
              <w:rPr>
                <w:lang w:val="en-US"/>
              </w:rPr>
            </w:pPr>
            <w:r w:rsidRPr="00314DD6">
              <w:rPr>
                <w:lang w:val="en-US"/>
              </w:rPr>
              <w:t>1</w:t>
            </w:r>
          </w:p>
        </w:tc>
        <w:tc>
          <w:tcPr>
            <w:tcW w:w="992" w:type="dxa"/>
          </w:tcPr>
          <w:p w:rsidR="00314DD6" w:rsidRPr="00314DD6" w:rsidRDefault="00314DD6" w:rsidP="00314DD6">
            <w:pPr>
              <w:jc w:val="both"/>
              <w:rPr>
                <w:lang w:val="en-US"/>
              </w:rPr>
            </w:pPr>
            <w:r w:rsidRPr="00314DD6">
              <w:rPr>
                <w:lang w:val="en-US"/>
              </w:rPr>
              <w:t>2.446912</w:t>
            </w:r>
          </w:p>
        </w:tc>
      </w:tr>
    </w:tbl>
    <w:p w:rsidR="00314DD6" w:rsidRPr="00314DD6" w:rsidRDefault="00314DD6" w:rsidP="00314DD6">
      <w:pPr>
        <w:pStyle w:val="ListParagraph"/>
        <w:spacing w:after="0" w:line="240" w:lineRule="auto"/>
        <w:ind w:left="360"/>
        <w:jc w:val="both"/>
        <w:rPr>
          <w:rFonts w:ascii="Times New Roman" w:hAnsi="Times New Roman" w:cs="Times New Roman"/>
          <w:noProof/>
          <w:sz w:val="20"/>
          <w:szCs w:val="20"/>
          <w:lang w:val="en-US"/>
        </w:rPr>
      </w:pPr>
    </w:p>
    <w:p w:rsidR="00314DD6" w:rsidRDefault="00314DD6" w:rsidP="001963EE">
      <w:pPr>
        <w:spacing w:line="240" w:lineRule="auto"/>
        <w:ind w:firstLine="720"/>
        <w:contextualSpacing/>
        <w:jc w:val="both"/>
        <w:rPr>
          <w:rFonts w:ascii="Times New Roman" w:hAnsi="Times New Roman" w:cs="Times New Roman"/>
          <w:noProof/>
          <w:sz w:val="20"/>
          <w:szCs w:val="20"/>
          <w:lang w:val="en-US"/>
        </w:rPr>
      </w:pPr>
      <w:r w:rsidRPr="00314DD6">
        <w:rPr>
          <w:rFonts w:ascii="Times New Roman" w:hAnsi="Times New Roman" w:cs="Times New Roman"/>
          <w:noProof/>
          <w:sz w:val="20"/>
          <w:szCs w:val="20"/>
          <w:lang w:val="en-US"/>
        </w:rPr>
        <w:t xml:space="preserve">Dari tabel perbandingan kelompok uji antara </w:t>
      </w:r>
      <w:r w:rsidR="00210F03" w:rsidRPr="00210F03">
        <w:rPr>
          <w:rFonts w:ascii="Times New Roman" w:hAnsi="Times New Roman" w:cs="Times New Roman"/>
          <w:i/>
          <w:noProof/>
          <w:sz w:val="20"/>
          <w:szCs w:val="20"/>
          <w:lang w:val="en-US"/>
        </w:rPr>
        <w:t>pretest</w:t>
      </w:r>
      <w:r w:rsidRPr="00314DD6">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314DD6">
        <w:rPr>
          <w:rFonts w:ascii="Times New Roman" w:hAnsi="Times New Roman" w:cs="Times New Roman"/>
          <w:noProof/>
          <w:sz w:val="20"/>
          <w:szCs w:val="20"/>
          <w:lang w:val="en-US"/>
        </w:rPr>
        <w:t xml:space="preserve"> seperti terlihat diatas menunjukkan bahwa nilai t</w:t>
      </w:r>
      <w:r w:rsidRPr="00B756A0">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lebih kecil dari t</w:t>
      </w:r>
      <w:r w:rsidRPr="00B756A0">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Berarti pada penelitian ini H0 ditolak, Jadi hipotesis untuk kelompok uji menyatakan bahwa Adanya Peranan Perpustakaan Sekolah dalam Meningkatkan Pemahaman Materi Bahasa Indonesia dengan Pendekatan </w:t>
      </w:r>
      <w:r w:rsidR="00210F03" w:rsidRPr="00210F03">
        <w:rPr>
          <w:rFonts w:ascii="Times New Roman" w:hAnsi="Times New Roman" w:cs="Times New Roman"/>
          <w:i/>
          <w:noProof/>
          <w:sz w:val="20"/>
          <w:szCs w:val="20"/>
          <w:lang w:val="en-US"/>
        </w:rPr>
        <w:t>Whole language</w:t>
      </w:r>
      <w:r w:rsidRPr="00D772E3">
        <w:rPr>
          <w:rFonts w:ascii="Times New Roman" w:hAnsi="Times New Roman" w:cs="Times New Roman"/>
          <w:i/>
          <w:noProof/>
          <w:sz w:val="20"/>
          <w:szCs w:val="20"/>
          <w:lang w:val="en-US"/>
        </w:rPr>
        <w:t>.</w:t>
      </w:r>
      <w:r w:rsidRPr="00314DD6">
        <w:rPr>
          <w:rFonts w:ascii="Times New Roman" w:hAnsi="Times New Roman" w:cs="Times New Roman"/>
          <w:noProof/>
          <w:sz w:val="20"/>
          <w:szCs w:val="20"/>
          <w:lang w:val="en-US"/>
        </w:rPr>
        <w:t xml:space="preserve"> Sedangkan pada kelompok kontrol antara </w:t>
      </w:r>
      <w:r w:rsidR="00210F03" w:rsidRPr="00210F03">
        <w:rPr>
          <w:rFonts w:ascii="Times New Roman" w:hAnsi="Times New Roman" w:cs="Times New Roman"/>
          <w:i/>
          <w:noProof/>
          <w:sz w:val="20"/>
          <w:szCs w:val="20"/>
          <w:lang w:val="en-US"/>
        </w:rPr>
        <w:t>pretest</w:t>
      </w:r>
      <w:r w:rsidRPr="00314DD6">
        <w:rPr>
          <w:rFonts w:ascii="Times New Roman" w:hAnsi="Times New Roman" w:cs="Times New Roman"/>
          <w:noProof/>
          <w:sz w:val="20"/>
          <w:szCs w:val="20"/>
          <w:lang w:val="en-US"/>
        </w:rPr>
        <w:t xml:space="preserve"> dan </w:t>
      </w:r>
      <w:r w:rsidR="00210F03" w:rsidRPr="00210F03">
        <w:rPr>
          <w:rFonts w:ascii="Times New Roman" w:hAnsi="Times New Roman" w:cs="Times New Roman"/>
          <w:i/>
          <w:noProof/>
          <w:sz w:val="20"/>
          <w:szCs w:val="20"/>
          <w:lang w:val="en-US"/>
        </w:rPr>
        <w:t>posttest</w:t>
      </w:r>
      <w:r w:rsidRPr="00314DD6">
        <w:rPr>
          <w:rFonts w:ascii="Times New Roman" w:hAnsi="Times New Roman" w:cs="Times New Roman"/>
          <w:noProof/>
          <w:sz w:val="20"/>
          <w:szCs w:val="20"/>
          <w:lang w:val="en-US"/>
        </w:rPr>
        <w:t xml:space="preserve"> seperti terlihat diatas menunjukkan bahwa nilai t</w:t>
      </w:r>
      <w:r w:rsidRPr="00B756A0">
        <w:rPr>
          <w:rFonts w:ascii="Times New Roman" w:hAnsi="Times New Roman" w:cs="Times New Roman"/>
          <w:noProof/>
          <w:sz w:val="20"/>
          <w:szCs w:val="20"/>
          <w:vertAlign w:val="subscript"/>
          <w:lang w:val="en-US"/>
        </w:rPr>
        <w:t>tabel</w:t>
      </w:r>
      <w:r w:rsidRPr="00314DD6">
        <w:rPr>
          <w:rFonts w:ascii="Times New Roman" w:hAnsi="Times New Roman" w:cs="Times New Roman"/>
          <w:noProof/>
          <w:sz w:val="20"/>
          <w:szCs w:val="20"/>
          <w:lang w:val="en-US"/>
        </w:rPr>
        <w:t xml:space="preserve"> lebih besar dari t</w:t>
      </w:r>
      <w:r w:rsidRPr="00B756A0">
        <w:rPr>
          <w:rFonts w:ascii="Times New Roman" w:hAnsi="Times New Roman" w:cs="Times New Roman"/>
          <w:noProof/>
          <w:sz w:val="20"/>
          <w:szCs w:val="20"/>
          <w:vertAlign w:val="subscript"/>
          <w:lang w:val="en-US"/>
        </w:rPr>
        <w:t>hitung</w:t>
      </w:r>
      <w:r w:rsidRPr="00314DD6">
        <w:rPr>
          <w:rFonts w:ascii="Times New Roman" w:hAnsi="Times New Roman" w:cs="Times New Roman"/>
          <w:noProof/>
          <w:sz w:val="20"/>
          <w:szCs w:val="20"/>
          <w:lang w:val="en-US"/>
        </w:rPr>
        <w:t xml:space="preserve">. Berarti pada penelitian ini </w:t>
      </w:r>
      <w:r w:rsidR="00B756A0">
        <w:rPr>
          <w:rFonts w:ascii="Times New Roman" w:hAnsi="Times New Roman" w:cs="Times New Roman"/>
          <w:noProof/>
          <w:sz w:val="20"/>
          <w:szCs w:val="20"/>
          <w:lang w:val="en-US"/>
        </w:rPr>
        <w:t>H</w:t>
      </w:r>
      <w:r w:rsidR="00B756A0">
        <w:rPr>
          <w:rFonts w:ascii="Times New Roman" w:hAnsi="Times New Roman" w:cs="Times New Roman"/>
          <w:noProof/>
          <w:sz w:val="20"/>
          <w:szCs w:val="20"/>
          <w:vertAlign w:val="subscript"/>
          <w:lang w:val="en-US"/>
        </w:rPr>
        <w:t>0</w:t>
      </w:r>
      <w:r w:rsidR="00B756A0">
        <w:rPr>
          <w:rFonts w:ascii="Times New Roman" w:hAnsi="Times New Roman" w:cs="Times New Roman"/>
          <w:noProof/>
          <w:sz w:val="20"/>
          <w:szCs w:val="20"/>
          <w:lang w:val="en-US"/>
        </w:rPr>
        <w:t xml:space="preserve"> </w:t>
      </w:r>
      <w:r w:rsidRPr="00314DD6">
        <w:rPr>
          <w:rFonts w:ascii="Times New Roman" w:hAnsi="Times New Roman" w:cs="Times New Roman"/>
          <w:noProof/>
          <w:sz w:val="20"/>
          <w:szCs w:val="20"/>
          <w:lang w:val="en-US"/>
        </w:rPr>
        <w:t>diterima, j</w:t>
      </w:r>
      <w:r w:rsidR="00B756A0">
        <w:rPr>
          <w:rFonts w:ascii="Times New Roman" w:hAnsi="Times New Roman" w:cs="Times New Roman"/>
          <w:noProof/>
          <w:sz w:val="20"/>
          <w:szCs w:val="20"/>
          <w:lang w:val="en-US"/>
        </w:rPr>
        <w:t>adi hipotesis untuk kelompok kontrol</w:t>
      </w:r>
      <w:r w:rsidRPr="00314DD6">
        <w:rPr>
          <w:rFonts w:ascii="Times New Roman" w:hAnsi="Times New Roman" w:cs="Times New Roman"/>
          <w:noProof/>
          <w:sz w:val="20"/>
          <w:szCs w:val="20"/>
          <w:lang w:val="en-US"/>
        </w:rPr>
        <w:t xml:space="preserve"> menyatakan bahwa Tidak Adanya Peranan Perpustakaan Sekolah dalam Meningkatkan Pemahaman Materi Bahasa Indonesia dengan Pendekatan </w:t>
      </w:r>
      <w:r w:rsidR="00210F03" w:rsidRPr="00210F03">
        <w:rPr>
          <w:rFonts w:ascii="Times New Roman" w:hAnsi="Times New Roman" w:cs="Times New Roman"/>
          <w:i/>
          <w:noProof/>
          <w:sz w:val="20"/>
          <w:szCs w:val="20"/>
          <w:lang w:val="en-US"/>
        </w:rPr>
        <w:t>Whole language</w:t>
      </w:r>
      <w:r w:rsidRPr="00314DD6">
        <w:rPr>
          <w:rFonts w:ascii="Times New Roman" w:hAnsi="Times New Roman" w:cs="Times New Roman"/>
          <w:noProof/>
          <w:sz w:val="20"/>
          <w:szCs w:val="20"/>
          <w:lang w:val="en-US"/>
        </w:rPr>
        <w:t xml:space="preserve">. Hal tersebut sesuai dengan teori dari siregar (2011: 266) yang mengatakan dalam menentukan kriteria penilaian Jika  </w:t>
      </w:r>
      <w:r w:rsidR="00B756A0" w:rsidRPr="00B756A0">
        <w:rPr>
          <w:rFonts w:ascii="Times New Roman" w:hAnsi="Times New Roman" w:cs="Times New Roman"/>
          <w:noProof/>
          <w:sz w:val="20"/>
          <w:szCs w:val="20"/>
          <w:lang w:val="en-GB"/>
        </w:rPr>
        <w:object w:dxaOrig="1740" w:dyaOrig="380">
          <v:shape id="_x0000_i1027" type="#_x0000_t75" style="width:57.6pt;height:14.4pt" o:ole="">
            <v:imagedata r:id="rId11" o:title=""/>
          </v:shape>
          <o:OLEObject Type="Embed" ProgID="Equation.3" ShapeID="_x0000_i1027" DrawAspect="Content" ObjectID="_1536388095" r:id="rId12"/>
        </w:object>
      </w:r>
      <w:r w:rsidRPr="00314DD6">
        <w:rPr>
          <w:rFonts w:ascii="Times New Roman" w:hAnsi="Times New Roman" w:cs="Times New Roman"/>
          <w:noProof/>
          <w:sz w:val="20"/>
          <w:szCs w:val="20"/>
          <w:lang w:val="en-US"/>
        </w:rPr>
        <w:t xml:space="preserve"> m</w:t>
      </w:r>
      <w:r w:rsidR="00B756A0">
        <w:rPr>
          <w:rFonts w:ascii="Times New Roman" w:hAnsi="Times New Roman" w:cs="Times New Roman"/>
          <w:noProof/>
          <w:sz w:val="20"/>
          <w:szCs w:val="20"/>
          <w:lang w:val="en-US"/>
        </w:rPr>
        <w:t>aka H</w:t>
      </w:r>
      <w:r w:rsidR="00B756A0" w:rsidRPr="00B756A0">
        <w:rPr>
          <w:rFonts w:ascii="Times New Roman" w:hAnsi="Times New Roman" w:cs="Times New Roman"/>
          <w:noProof/>
          <w:sz w:val="20"/>
          <w:szCs w:val="20"/>
          <w:vertAlign w:val="subscript"/>
          <w:lang w:val="en-US"/>
        </w:rPr>
        <w:t>0</w:t>
      </w:r>
      <w:r w:rsidR="00B756A0">
        <w:rPr>
          <w:rFonts w:ascii="Times New Roman" w:hAnsi="Times New Roman" w:cs="Times New Roman"/>
          <w:noProof/>
          <w:sz w:val="20"/>
          <w:szCs w:val="20"/>
          <w:lang w:val="en-US"/>
        </w:rPr>
        <w:t xml:space="preserve"> diterima. Jika </w:t>
      </w:r>
      <w:r w:rsidR="00B756A0" w:rsidRPr="00B756A0">
        <w:rPr>
          <w:rFonts w:ascii="Times New Roman" w:hAnsi="Times New Roman" w:cs="Times New Roman"/>
          <w:noProof/>
          <w:sz w:val="20"/>
          <w:szCs w:val="20"/>
          <w:lang w:val="en-GB"/>
        </w:rPr>
        <w:object w:dxaOrig="1080" w:dyaOrig="380">
          <v:shape id="_x0000_i1028" type="#_x0000_t75" style="width:36pt;height:14.4pt" o:ole="">
            <v:imagedata r:id="rId13" o:title=""/>
          </v:shape>
          <o:OLEObject Type="Embed" ProgID="Equation.3" ShapeID="_x0000_i1028" DrawAspect="Content" ObjectID="_1536388096" r:id="rId14"/>
        </w:object>
      </w:r>
      <w:r w:rsidR="00B756A0">
        <w:rPr>
          <w:rFonts w:ascii="Times New Roman" w:hAnsi="Times New Roman" w:cs="Times New Roman"/>
          <w:noProof/>
          <w:sz w:val="20"/>
          <w:szCs w:val="20"/>
          <w:lang w:val="en-US"/>
        </w:rPr>
        <w:t xml:space="preserve">  maka H</w:t>
      </w:r>
      <w:r w:rsidR="00B756A0">
        <w:rPr>
          <w:rFonts w:ascii="Times New Roman" w:hAnsi="Times New Roman" w:cs="Times New Roman"/>
          <w:noProof/>
          <w:sz w:val="20"/>
          <w:szCs w:val="20"/>
          <w:vertAlign w:val="subscript"/>
          <w:lang w:val="en-US"/>
        </w:rPr>
        <w:t>0</w:t>
      </w:r>
      <w:r w:rsidRPr="00314DD6">
        <w:rPr>
          <w:rFonts w:ascii="Times New Roman" w:hAnsi="Times New Roman" w:cs="Times New Roman"/>
          <w:noProof/>
          <w:sz w:val="20"/>
          <w:szCs w:val="20"/>
          <w:lang w:val="en-US"/>
        </w:rPr>
        <w:t xml:space="preserve"> ditolak.  Dari hasil uji hipotesis tersebut menandakan bahwa terjadi signifikan pada hipotesis yang dibuat oleh peneliti. Terjadinya signifikan pada penelitian ini </w:t>
      </w:r>
      <w:r w:rsidR="00B756A0">
        <w:rPr>
          <w:rFonts w:ascii="Times New Roman" w:hAnsi="Times New Roman" w:cs="Times New Roman"/>
          <w:noProof/>
          <w:sz w:val="20"/>
          <w:szCs w:val="20"/>
          <w:lang w:val="en-US"/>
        </w:rPr>
        <w:t>ditandai</w:t>
      </w:r>
      <w:r w:rsidRPr="00314DD6">
        <w:rPr>
          <w:rFonts w:ascii="Times New Roman" w:hAnsi="Times New Roman" w:cs="Times New Roman"/>
          <w:noProof/>
          <w:sz w:val="20"/>
          <w:szCs w:val="20"/>
          <w:lang w:val="en-US"/>
        </w:rPr>
        <w:t xml:space="preserve"> dengan diberikannya </w:t>
      </w:r>
      <w:r w:rsidR="00210F03" w:rsidRPr="00210F03">
        <w:rPr>
          <w:rFonts w:ascii="Times New Roman" w:hAnsi="Times New Roman" w:cs="Times New Roman"/>
          <w:i/>
          <w:noProof/>
          <w:sz w:val="20"/>
          <w:szCs w:val="20"/>
          <w:lang w:val="en-US"/>
        </w:rPr>
        <w:t>treatment</w:t>
      </w:r>
      <w:r w:rsidRPr="00314DD6">
        <w:rPr>
          <w:rFonts w:ascii="Times New Roman" w:hAnsi="Times New Roman" w:cs="Times New Roman"/>
          <w:noProof/>
          <w:sz w:val="20"/>
          <w:szCs w:val="20"/>
          <w:lang w:val="en-US"/>
        </w:rPr>
        <w:t xml:space="preserve"> berupa pemberian </w:t>
      </w:r>
      <w:r w:rsidR="00210F03" w:rsidRPr="00210F03">
        <w:rPr>
          <w:rFonts w:ascii="Times New Roman" w:hAnsi="Times New Roman" w:cs="Times New Roman"/>
          <w:i/>
          <w:noProof/>
          <w:sz w:val="20"/>
          <w:szCs w:val="20"/>
          <w:lang w:val="en-US"/>
        </w:rPr>
        <w:t>whole language</w:t>
      </w:r>
      <w:r w:rsidRPr="00314DD6">
        <w:rPr>
          <w:rFonts w:ascii="Times New Roman" w:hAnsi="Times New Roman" w:cs="Times New Roman"/>
          <w:noProof/>
          <w:sz w:val="20"/>
          <w:szCs w:val="20"/>
          <w:lang w:val="en-US"/>
        </w:rPr>
        <w:t xml:space="preserve"> di perpustakaan, sehingga pada siswa kelompok uji dapat meningkatkan pemahaman materi bahasa indonesia.</w:t>
      </w:r>
    </w:p>
    <w:p w:rsidR="0009145D" w:rsidRDefault="0009145D" w:rsidP="001963EE">
      <w:pPr>
        <w:spacing w:line="240" w:lineRule="auto"/>
        <w:ind w:firstLine="720"/>
        <w:contextualSpacing/>
        <w:jc w:val="both"/>
        <w:rPr>
          <w:rFonts w:ascii="Times New Roman" w:hAnsi="Times New Roman" w:cs="Times New Roman"/>
          <w:noProof/>
          <w:sz w:val="20"/>
          <w:szCs w:val="20"/>
          <w:lang w:val="en-US"/>
        </w:rPr>
      </w:pPr>
    </w:p>
    <w:p w:rsidR="0009145D" w:rsidRDefault="0009145D" w:rsidP="001963EE">
      <w:pPr>
        <w:spacing w:line="240" w:lineRule="auto"/>
        <w:ind w:firstLine="720"/>
        <w:contextualSpacing/>
        <w:jc w:val="both"/>
        <w:rPr>
          <w:rFonts w:ascii="Times New Roman" w:hAnsi="Times New Roman" w:cs="Times New Roman"/>
          <w:noProof/>
          <w:sz w:val="20"/>
          <w:szCs w:val="20"/>
          <w:lang w:val="en-US"/>
        </w:rPr>
      </w:pPr>
      <w:bookmarkStart w:id="0" w:name="_GoBack"/>
      <w:bookmarkEnd w:id="0"/>
    </w:p>
    <w:p w:rsidR="006749B8" w:rsidRPr="008D01EA" w:rsidRDefault="008D01EA" w:rsidP="002439DB">
      <w:pPr>
        <w:pStyle w:val="ListParagraph"/>
        <w:numPr>
          <w:ilvl w:val="0"/>
          <w:numId w:val="9"/>
        </w:numPr>
        <w:spacing w:after="0" w:line="240" w:lineRule="auto"/>
        <w:ind w:left="360"/>
        <w:jc w:val="both"/>
        <w:rPr>
          <w:rFonts w:ascii="Times New Roman" w:hAnsi="Times New Roman" w:cs="Times New Roman"/>
          <w:b/>
          <w:noProof/>
          <w:sz w:val="20"/>
          <w:szCs w:val="20"/>
          <w:lang w:val="en-US"/>
        </w:rPr>
      </w:pPr>
      <w:r w:rsidRPr="008D01EA">
        <w:rPr>
          <w:rFonts w:ascii="Times New Roman" w:hAnsi="Times New Roman" w:cs="Times New Roman"/>
          <w:b/>
          <w:noProof/>
          <w:sz w:val="20"/>
          <w:szCs w:val="20"/>
          <w:lang w:val="en-US"/>
        </w:rPr>
        <w:lastRenderedPageBreak/>
        <w:t xml:space="preserve">Simpulan </w:t>
      </w:r>
    </w:p>
    <w:p w:rsidR="008D01EA" w:rsidRPr="008D01EA" w:rsidRDefault="008D01EA" w:rsidP="002439DB">
      <w:pPr>
        <w:spacing w:line="240" w:lineRule="auto"/>
        <w:ind w:firstLine="426"/>
        <w:contextualSpacing/>
        <w:jc w:val="both"/>
        <w:rPr>
          <w:rFonts w:ascii="Times New Roman" w:hAnsi="Times New Roman" w:cs="Times New Roman"/>
          <w:noProof/>
          <w:sz w:val="20"/>
          <w:szCs w:val="20"/>
          <w:lang w:val="en-US"/>
        </w:rPr>
      </w:pPr>
      <w:r w:rsidRPr="008D01EA">
        <w:rPr>
          <w:rFonts w:ascii="Times New Roman" w:hAnsi="Times New Roman" w:cs="Times New Roman"/>
          <w:noProof/>
          <w:sz w:val="20"/>
          <w:szCs w:val="20"/>
          <w:lang w:val="en-US"/>
        </w:rPr>
        <w:t>Berdasarkan hasil analisis yang telah dikemukakan pada Bab V, maka dapat</w:t>
      </w:r>
      <w:r>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 xml:space="preserve">ditarik simpulan bahwa pada siswa kelas 5 SD Negeri Selapura 02 </w:t>
      </w:r>
      <w:r>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 xml:space="preserve">Terdapat perbedaan pemahaman materi bahasa Indonesia yang dijarkan dengan metode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dengan menggunakan media video dan buku. Pada penggunaan video siswa lebih banyak bisa menangkap isi materi dibandingkan dengan yang menggunakan buku, dikarenakan penggunaan buku sudah biasa dilakukan setiap hari disekolah. Hal itu juga sudah terbukti dari hasil </w:t>
      </w:r>
      <w:r w:rsidR="00210F03" w:rsidRPr="00210F03">
        <w:rPr>
          <w:rFonts w:ascii="Times New Roman" w:hAnsi="Times New Roman" w:cs="Times New Roman"/>
          <w:i/>
          <w:noProof/>
          <w:sz w:val="20"/>
          <w:szCs w:val="20"/>
          <w:lang w:val="en-US"/>
        </w:rPr>
        <w:t>posttest</w:t>
      </w:r>
      <w:r w:rsidRPr="008D01EA">
        <w:rPr>
          <w:rFonts w:ascii="Times New Roman" w:hAnsi="Times New Roman" w:cs="Times New Roman"/>
          <w:noProof/>
          <w:sz w:val="20"/>
          <w:szCs w:val="20"/>
          <w:lang w:val="en-US"/>
        </w:rPr>
        <w:t xml:space="preserve"> kelompok uji yang signifikan, hasil dari skor nilai pada penggunaan video berjumlah  1140, sedangkan pada penggunaan buku berjumlah 1110. Jika dibandingkan antara keduanya skor nilai keseluruhan siswa yang menggunakan video lebih banyak dibandingkan dengan siswa yang menggunakan buku. Jadi penggunaan metode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dengan  menggunakan video sangat efektif untuk pembelajaran karena dengan menggunakan video siswa tentu akan lebih banyak menggunakan indera tubuh seperti mata untuk melihat video, telinga untuk mendengar suara, dan mulut untuk membaca tulisan sehingga pembelajaran tidak membosankan. </w:t>
      </w:r>
    </w:p>
    <w:p w:rsidR="008D01EA" w:rsidRPr="008D01EA" w:rsidRDefault="008D01EA" w:rsidP="001963EE">
      <w:pPr>
        <w:spacing w:line="240" w:lineRule="auto"/>
        <w:ind w:firstLine="720"/>
        <w:contextualSpacing/>
        <w:jc w:val="both"/>
        <w:rPr>
          <w:rFonts w:ascii="Times New Roman" w:hAnsi="Times New Roman" w:cs="Times New Roman"/>
          <w:noProof/>
          <w:sz w:val="20"/>
          <w:szCs w:val="20"/>
          <w:lang w:val="en-US"/>
        </w:rPr>
      </w:pPr>
      <w:r w:rsidRPr="008D01EA">
        <w:rPr>
          <w:rFonts w:ascii="Times New Roman" w:hAnsi="Times New Roman" w:cs="Times New Roman"/>
          <w:noProof/>
          <w:sz w:val="20"/>
          <w:szCs w:val="20"/>
          <w:lang w:val="en-US"/>
        </w:rPr>
        <w:t>Terdapat perbedaan pemahaman materi bahasa Indonesia yang dijarkan di tempat referensi dan sirkulasi. Penggunaan pembelajaran di tempat sirkulasi membuat siswa lebih banyak menangkap isi dari materi yang diberikan dibanding saat</w:t>
      </w:r>
      <w:r>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pemberian materi di</w:t>
      </w:r>
      <w:r w:rsidR="00732914">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 xml:space="preserve">tempat referensi. Perbedaan tersebut dipengaruhi oleh ketersediaan koleksi yang ada di tempat referensi dan sirkulasi. Di tempat sirkulasi terdapat buku-buku yang lebih menarik untuk dibaca siswa karena di sirkulasi lebih banyak terdapat jenis bukunya, seperti novel, buku pengetahuan dan lain-lain.  Hal itu juga sudah terbukti dari hasil jumlah skor nilai pada siswa yang signifikan. Dari keseluruhan siswa yang menggunakan layanan sirkulasi setelah diberi </w:t>
      </w:r>
      <w:r w:rsidR="00210F03" w:rsidRPr="00210F03">
        <w:rPr>
          <w:rFonts w:ascii="Times New Roman" w:hAnsi="Times New Roman" w:cs="Times New Roman"/>
          <w:i/>
          <w:noProof/>
          <w:sz w:val="20"/>
          <w:szCs w:val="20"/>
          <w:lang w:val="en-US"/>
        </w:rPr>
        <w:t>posttest</w:t>
      </w:r>
      <w:r w:rsidRPr="008D01EA">
        <w:rPr>
          <w:rFonts w:ascii="Times New Roman" w:hAnsi="Times New Roman" w:cs="Times New Roman"/>
          <w:noProof/>
          <w:sz w:val="20"/>
          <w:szCs w:val="20"/>
          <w:lang w:val="en-US"/>
        </w:rPr>
        <w:t xml:space="preserve"> menghasilkan skor nilai berjumlah 1140 sedangkan pada siswa yang menggunakan layanan referensi menghasilkan skor nilai 1110. Jika dibandingkan dengan nilai keduanya jumlah skor nilai lebih banyak pada siswa yang menggunakan sirkulasi. Jadi penggunaan perpustakaan untuk pembelajaran lebih efektif jika dilakukan di layanan sirkulasi. </w:t>
      </w:r>
    </w:p>
    <w:p w:rsidR="008D01EA" w:rsidRDefault="008D01EA" w:rsidP="008D01EA">
      <w:pPr>
        <w:spacing w:after="0" w:line="240" w:lineRule="auto"/>
        <w:ind w:firstLine="720"/>
        <w:jc w:val="both"/>
        <w:rPr>
          <w:rFonts w:ascii="Times New Roman" w:hAnsi="Times New Roman" w:cs="Times New Roman"/>
          <w:noProof/>
          <w:sz w:val="20"/>
          <w:szCs w:val="20"/>
          <w:lang w:val="en-US"/>
        </w:rPr>
      </w:pPr>
      <w:r w:rsidRPr="008D01EA">
        <w:rPr>
          <w:rFonts w:ascii="Times New Roman" w:hAnsi="Times New Roman" w:cs="Times New Roman"/>
          <w:noProof/>
          <w:sz w:val="20"/>
          <w:szCs w:val="20"/>
          <w:lang w:val="en-US"/>
        </w:rPr>
        <w:t xml:space="preserve">Terdapat perbedaan nilai pemahaman materi bahasa indonesia yang dilakukan sebelum menggunakan metode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di perpustakaan dan sesudah menggunakan metode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di perpustakaan. Perbedaan tersebut dapat terbukti dari hasil uji hipotesis, yang membuktikan bahwa hipotesis yang dibuat oleh peneliti terbukti kebenarannya. Dari hasil uji hipotesis di</w:t>
      </w:r>
      <w:r w:rsidR="00732914">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dapatkan t</w:t>
      </w:r>
      <w:r w:rsidRPr="00732914">
        <w:rPr>
          <w:rFonts w:ascii="Times New Roman" w:hAnsi="Times New Roman" w:cs="Times New Roman"/>
          <w:noProof/>
          <w:sz w:val="20"/>
          <w:szCs w:val="20"/>
          <w:vertAlign w:val="subscript"/>
          <w:lang w:val="en-US"/>
        </w:rPr>
        <w:t>hitung</w:t>
      </w:r>
      <w:r w:rsidRPr="008D01EA">
        <w:rPr>
          <w:rFonts w:ascii="Times New Roman" w:hAnsi="Times New Roman" w:cs="Times New Roman"/>
          <w:noProof/>
          <w:sz w:val="20"/>
          <w:szCs w:val="20"/>
          <w:lang w:val="en-US"/>
        </w:rPr>
        <w:t xml:space="preserve"> pada A1B1 = 4.33861, A2B1 = 5.39796, A1B2 = 3.99292, dan A2B2 = 4.03786. dengan t</w:t>
      </w:r>
      <w:r w:rsidRPr="00732914">
        <w:rPr>
          <w:rFonts w:ascii="Times New Roman" w:hAnsi="Times New Roman" w:cs="Times New Roman"/>
          <w:noProof/>
          <w:sz w:val="20"/>
          <w:szCs w:val="20"/>
          <w:vertAlign w:val="subscript"/>
          <w:lang w:val="en-US"/>
        </w:rPr>
        <w:t>tabel</w:t>
      </w:r>
      <w:r w:rsidRPr="008D01EA">
        <w:rPr>
          <w:rFonts w:ascii="Times New Roman" w:hAnsi="Times New Roman" w:cs="Times New Roman"/>
          <w:noProof/>
          <w:sz w:val="20"/>
          <w:szCs w:val="20"/>
          <w:lang w:val="en-US"/>
        </w:rPr>
        <w:t xml:space="preserve"> = 2.570582. H</w:t>
      </w:r>
      <w:r w:rsidRPr="00732914">
        <w:rPr>
          <w:rFonts w:ascii="Times New Roman" w:hAnsi="Times New Roman" w:cs="Times New Roman"/>
          <w:noProof/>
          <w:sz w:val="20"/>
          <w:szCs w:val="20"/>
          <w:vertAlign w:val="subscript"/>
          <w:lang w:val="en-US"/>
        </w:rPr>
        <w:t>0</w:t>
      </w:r>
      <w:r w:rsidRPr="008D01EA">
        <w:rPr>
          <w:rFonts w:ascii="Times New Roman" w:hAnsi="Times New Roman" w:cs="Times New Roman"/>
          <w:noProof/>
          <w:sz w:val="20"/>
          <w:szCs w:val="20"/>
          <w:lang w:val="en-US"/>
        </w:rPr>
        <w:t xml:space="preserve"> diterima jika</w:t>
      </w:r>
      <w:r w:rsidR="00732914" w:rsidRPr="00D06045">
        <w:rPr>
          <w:position w:val="-14"/>
        </w:rPr>
        <w:object w:dxaOrig="1700" w:dyaOrig="380">
          <v:shape id="_x0000_i1029" type="#_x0000_t75" style="width:79.2pt;height:14.4pt" o:ole="">
            <v:imagedata r:id="rId15" o:title=""/>
          </v:shape>
          <o:OLEObject Type="Embed" ProgID="Equation.3" ShapeID="_x0000_i1029" DrawAspect="Content" ObjectID="_1536388097" r:id="rId16"/>
        </w:object>
      </w:r>
      <w:r w:rsidRPr="008D01EA">
        <w:rPr>
          <w:rFonts w:ascii="Times New Roman" w:hAnsi="Times New Roman" w:cs="Times New Roman"/>
          <w:noProof/>
          <w:sz w:val="20"/>
          <w:szCs w:val="20"/>
          <w:lang w:val="en-US"/>
        </w:rPr>
        <w:t xml:space="preserve"> Maka dapat diketahui bahwa t</w:t>
      </w:r>
      <w:r w:rsidRPr="00732914">
        <w:rPr>
          <w:rFonts w:ascii="Times New Roman" w:hAnsi="Times New Roman" w:cs="Times New Roman"/>
          <w:noProof/>
          <w:sz w:val="20"/>
          <w:szCs w:val="20"/>
          <w:vertAlign w:val="subscript"/>
          <w:lang w:val="en-US"/>
        </w:rPr>
        <w:t>hitung</w:t>
      </w:r>
      <w:r w:rsidRPr="008D01EA">
        <w:rPr>
          <w:rFonts w:ascii="Times New Roman" w:hAnsi="Times New Roman" w:cs="Times New Roman"/>
          <w:noProof/>
          <w:sz w:val="20"/>
          <w:szCs w:val="20"/>
          <w:lang w:val="en-US"/>
        </w:rPr>
        <w:t xml:space="preserve"> &lt; t</w:t>
      </w:r>
      <w:r w:rsidRPr="00732914">
        <w:rPr>
          <w:rFonts w:ascii="Times New Roman" w:hAnsi="Times New Roman" w:cs="Times New Roman"/>
          <w:noProof/>
          <w:sz w:val="20"/>
          <w:szCs w:val="20"/>
          <w:vertAlign w:val="subscript"/>
          <w:lang w:val="en-US"/>
        </w:rPr>
        <w:t>tabel</w:t>
      </w:r>
      <w:r w:rsidRPr="008D01EA">
        <w:rPr>
          <w:rFonts w:ascii="Times New Roman" w:hAnsi="Times New Roman" w:cs="Times New Roman"/>
          <w:noProof/>
          <w:sz w:val="20"/>
          <w:szCs w:val="20"/>
          <w:lang w:val="en-US"/>
        </w:rPr>
        <w:t xml:space="preserve">, berarti hipotesis pada penelitian ini diterima. Hal itu membuktikan bahwa adanya penerapan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di</w:t>
      </w:r>
      <w:r w:rsidR="00732914">
        <w:rPr>
          <w:rFonts w:ascii="Times New Roman" w:hAnsi="Times New Roman" w:cs="Times New Roman"/>
          <w:noProof/>
          <w:sz w:val="20"/>
          <w:szCs w:val="20"/>
          <w:lang w:val="en-US"/>
        </w:rPr>
        <w:t xml:space="preserve"> </w:t>
      </w:r>
      <w:r w:rsidRPr="008D01EA">
        <w:rPr>
          <w:rFonts w:ascii="Times New Roman" w:hAnsi="Times New Roman" w:cs="Times New Roman"/>
          <w:noProof/>
          <w:sz w:val="20"/>
          <w:szCs w:val="20"/>
          <w:lang w:val="en-US"/>
        </w:rPr>
        <w:t>perpustakaan membuat siswa mengalami peningkatan pemahaman materi bahasa Indonesia.</w:t>
      </w:r>
    </w:p>
    <w:p w:rsidR="008D01EA" w:rsidRDefault="008D01EA" w:rsidP="001963EE">
      <w:pPr>
        <w:spacing w:line="240" w:lineRule="auto"/>
        <w:ind w:firstLine="720"/>
        <w:contextualSpacing/>
        <w:jc w:val="both"/>
        <w:rPr>
          <w:rFonts w:ascii="Times New Roman" w:hAnsi="Times New Roman" w:cs="Times New Roman"/>
          <w:noProof/>
          <w:sz w:val="20"/>
          <w:szCs w:val="20"/>
          <w:lang w:val="en-US"/>
        </w:rPr>
      </w:pPr>
      <w:r w:rsidRPr="008D01EA">
        <w:rPr>
          <w:rFonts w:ascii="Times New Roman" w:hAnsi="Times New Roman" w:cs="Times New Roman"/>
          <w:noProof/>
          <w:sz w:val="20"/>
          <w:szCs w:val="20"/>
          <w:lang w:val="en-US"/>
        </w:rPr>
        <w:t xml:space="preserve">Pada </w:t>
      </w:r>
      <w:r w:rsidR="00210F03" w:rsidRPr="00210F03">
        <w:rPr>
          <w:rFonts w:ascii="Times New Roman" w:hAnsi="Times New Roman" w:cs="Times New Roman"/>
          <w:i/>
          <w:noProof/>
          <w:sz w:val="20"/>
          <w:szCs w:val="20"/>
          <w:lang w:val="en-US"/>
        </w:rPr>
        <w:t>whole language</w:t>
      </w:r>
      <w:r w:rsidRPr="008D01EA">
        <w:rPr>
          <w:rFonts w:ascii="Times New Roman" w:hAnsi="Times New Roman" w:cs="Times New Roman"/>
          <w:noProof/>
          <w:sz w:val="20"/>
          <w:szCs w:val="20"/>
          <w:lang w:val="en-US"/>
        </w:rPr>
        <w:t xml:space="preserve"> harus menggunakan 4 aspek yang harus dilakukan. Aspek tersebut diantaranya mendengar, berbicara membaca, dan menulis. Setelah aspek itu dilakukan terdapat beberapa masalah yang dialami oleh siswa, ada beberapa siswa mengalami kesulitan dalam mendengar, berbicara, membaca dan menulis. Hal itu terbukti dari hasil angket </w:t>
      </w:r>
      <w:r w:rsidR="00210F03" w:rsidRPr="00210F03">
        <w:rPr>
          <w:rFonts w:ascii="Times New Roman" w:hAnsi="Times New Roman" w:cs="Times New Roman"/>
          <w:i/>
          <w:noProof/>
          <w:sz w:val="20"/>
          <w:szCs w:val="20"/>
          <w:lang w:val="en-US"/>
        </w:rPr>
        <w:t>posttest</w:t>
      </w:r>
      <w:r w:rsidRPr="008D01EA">
        <w:rPr>
          <w:rFonts w:ascii="Times New Roman" w:hAnsi="Times New Roman" w:cs="Times New Roman"/>
          <w:noProof/>
          <w:sz w:val="20"/>
          <w:szCs w:val="20"/>
          <w:lang w:val="en-US"/>
        </w:rPr>
        <w:t xml:space="preserve"> yang diberikan ke siswa. Hasil menunjukkan pada aspek mendengar siswa lebih banyak yang belum bisa memahami cerita hewan setelah membaca buku, sesuai dengan soal no 4 yang kebanyakan siswa memilih </w:t>
      </w:r>
      <w:r w:rsidR="00732914">
        <w:rPr>
          <w:rFonts w:ascii="Times New Roman" w:hAnsi="Times New Roman" w:cs="Times New Roman"/>
          <w:noProof/>
          <w:sz w:val="20"/>
          <w:szCs w:val="20"/>
          <w:lang w:val="en-US"/>
        </w:rPr>
        <w:t xml:space="preserve">jawaban </w:t>
      </w:r>
      <w:r w:rsidRPr="008D01EA">
        <w:rPr>
          <w:rFonts w:ascii="Times New Roman" w:hAnsi="Times New Roman" w:cs="Times New Roman"/>
          <w:noProof/>
          <w:sz w:val="20"/>
          <w:szCs w:val="20"/>
          <w:lang w:val="en-US"/>
        </w:rPr>
        <w:t xml:space="preserve">dengan skala yang kecil. Kemudian pada aspek berbicara  kebanyakan siswa tidak bisa menirukan suara hewan yang ada di cerita, sesuai dengan soal no 10 yang kebanyakan siswa </w:t>
      </w:r>
      <w:r w:rsidR="00732914">
        <w:rPr>
          <w:rFonts w:ascii="Times New Roman" w:hAnsi="Times New Roman" w:cs="Times New Roman"/>
          <w:noProof/>
          <w:sz w:val="20"/>
          <w:szCs w:val="20"/>
          <w:lang w:val="en-US"/>
        </w:rPr>
        <w:t>pilih</w:t>
      </w:r>
      <w:r w:rsidRPr="008D01EA">
        <w:rPr>
          <w:rFonts w:ascii="Times New Roman" w:hAnsi="Times New Roman" w:cs="Times New Roman"/>
          <w:noProof/>
          <w:sz w:val="20"/>
          <w:szCs w:val="20"/>
          <w:lang w:val="en-US"/>
        </w:rPr>
        <w:t xml:space="preserve"> dengan skala yang kecil. Kemudian pada aspek membaca kebanyakan siswa mengalami kesulitan membaca tulisan pada video karena tulisan pada video terlalu kecil, sesuai dengan soal no 15 yang kebanyakan siswa </w:t>
      </w:r>
      <w:r w:rsidR="00732914">
        <w:rPr>
          <w:rFonts w:ascii="Times New Roman" w:hAnsi="Times New Roman" w:cs="Times New Roman"/>
          <w:noProof/>
          <w:sz w:val="20"/>
          <w:szCs w:val="20"/>
          <w:lang w:val="en-US"/>
        </w:rPr>
        <w:t>pilih</w:t>
      </w:r>
      <w:r w:rsidRPr="008D01EA">
        <w:rPr>
          <w:rFonts w:ascii="Times New Roman" w:hAnsi="Times New Roman" w:cs="Times New Roman"/>
          <w:noProof/>
          <w:sz w:val="20"/>
          <w:szCs w:val="20"/>
          <w:lang w:val="en-US"/>
        </w:rPr>
        <w:t xml:space="preserve"> dengan skala yang kecil. Dan pada aspek menulis kebanyakan siswa masih kesulitan dalam meringkas cerita, sesuai dengan soal no 20 yang kebanyakan siswa </w:t>
      </w:r>
      <w:r w:rsidR="00732914">
        <w:rPr>
          <w:rFonts w:ascii="Times New Roman" w:hAnsi="Times New Roman" w:cs="Times New Roman"/>
          <w:noProof/>
          <w:sz w:val="20"/>
          <w:szCs w:val="20"/>
          <w:lang w:val="en-US"/>
        </w:rPr>
        <w:t>pilih</w:t>
      </w:r>
      <w:r w:rsidRPr="008D01EA">
        <w:rPr>
          <w:rFonts w:ascii="Times New Roman" w:hAnsi="Times New Roman" w:cs="Times New Roman"/>
          <w:noProof/>
          <w:sz w:val="20"/>
          <w:szCs w:val="20"/>
          <w:lang w:val="en-US"/>
        </w:rPr>
        <w:t xml:space="preserve"> dengan skala yang kecil.</w:t>
      </w:r>
    </w:p>
    <w:p w:rsidR="00B701C7" w:rsidRDefault="00B701C7" w:rsidP="00B701C7">
      <w:pPr>
        <w:spacing w:after="0" w:line="240" w:lineRule="auto"/>
        <w:rPr>
          <w:rFonts w:ascii="Times New Roman" w:hAnsi="Times New Roman" w:cs="Times New Roman"/>
          <w:b/>
          <w:color w:val="000000" w:themeColor="text1"/>
          <w:sz w:val="20"/>
          <w:szCs w:val="20"/>
          <w:lang w:val="en-US"/>
        </w:rPr>
      </w:pPr>
    </w:p>
    <w:p w:rsidR="00B701C7" w:rsidRDefault="00B701C7" w:rsidP="00B701C7">
      <w:pPr>
        <w:spacing w:after="0" w:line="240" w:lineRule="auto"/>
        <w:rPr>
          <w:rFonts w:ascii="Times New Roman" w:hAnsi="Times New Roman" w:cs="Times New Roman"/>
          <w:b/>
          <w:color w:val="000000" w:themeColor="text1"/>
          <w:sz w:val="20"/>
          <w:szCs w:val="20"/>
        </w:rPr>
      </w:pPr>
      <w:r w:rsidRPr="00387E9C">
        <w:rPr>
          <w:rFonts w:ascii="Times New Roman" w:hAnsi="Times New Roman" w:cs="Times New Roman"/>
          <w:b/>
          <w:color w:val="000000" w:themeColor="text1"/>
          <w:sz w:val="20"/>
          <w:szCs w:val="20"/>
        </w:rPr>
        <w:t>Daftar Pustaka</w:t>
      </w:r>
    </w:p>
    <w:p w:rsidR="00B701C7" w:rsidRPr="00B701C7" w:rsidRDefault="00B701C7" w:rsidP="00B701C7">
      <w:pPr>
        <w:spacing w:after="0" w:line="240" w:lineRule="auto"/>
        <w:ind w:firstLine="720"/>
        <w:jc w:val="both"/>
        <w:rPr>
          <w:rFonts w:ascii="Times New Roman" w:hAnsi="Times New Roman" w:cs="Times New Roman"/>
          <w:noProof/>
          <w:sz w:val="20"/>
          <w:szCs w:val="20"/>
          <w:lang w:val="en-US"/>
        </w:rPr>
      </w:pPr>
    </w:p>
    <w:p w:rsidR="00B701C7" w:rsidRDefault="00B701C7" w:rsidP="00145045">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Antari Suci, 2013. Skripsi. “Pengaruh Pendekatan Pembelajaran </w:t>
      </w:r>
      <w:r w:rsidR="00210F03"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xml:space="preserve"> Berbantuan Multimedia Interaktif Terhadap Hasil Belajar Bi Siswa Kelas Iii Sd Gugus V Dr.Soetomo”. Jurusan Pendidikan Guru Sekolah Dasar, FIP, Universitas Pendidikan</w:t>
      </w:r>
      <w:r w:rsidR="00145045">
        <w:rPr>
          <w:rFonts w:ascii="Times New Roman" w:hAnsi="Times New Roman" w:cs="Times New Roman"/>
          <w:noProof/>
          <w:sz w:val="20"/>
          <w:szCs w:val="20"/>
          <w:lang w:val="en-US"/>
        </w:rPr>
        <w:t xml:space="preserve"> Ganesha Singaraja.</w:t>
      </w:r>
    </w:p>
    <w:p w:rsidR="008E3FCE" w:rsidRPr="00B701C7" w:rsidRDefault="008E3FCE" w:rsidP="008E3FCE">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Arsyad, Azhar. 2011. Media Pembelajaran. Jakarta: PT Raja Grafindo Pers</w:t>
      </w:r>
      <w:r>
        <w:rPr>
          <w:rFonts w:ascii="Times New Roman" w:hAnsi="Times New Roman" w:cs="Times New Roman"/>
          <w:noProof/>
          <w:sz w:val="20"/>
          <w:szCs w:val="20"/>
          <w:lang w:val="en-US"/>
        </w:rPr>
        <w:t>ada.</w:t>
      </w:r>
    </w:p>
    <w:p w:rsidR="00B701C7" w:rsidRPr="00B701C7" w:rsidRDefault="00B701C7" w:rsidP="00145045">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Arikunto, Suharsimi. 2010. Prosedur Penelitian: Suatu Pendekatan Praktek. Jakarta: Rineka Cipta Group.</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_____. 2009. Manajemen Pene</w:t>
      </w:r>
      <w:r w:rsidR="00312C69">
        <w:rPr>
          <w:rFonts w:ascii="Times New Roman" w:hAnsi="Times New Roman" w:cs="Times New Roman"/>
          <w:noProof/>
          <w:sz w:val="20"/>
          <w:szCs w:val="20"/>
          <w:lang w:val="en-US"/>
        </w:rPr>
        <w:t>litian. Jakarta : Rineka Cipta.</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Bafadal, Ibrahim. 2014. Pengelolaan Perpustakaan</w:t>
      </w:r>
      <w:r w:rsidR="00312C69">
        <w:rPr>
          <w:rFonts w:ascii="Times New Roman" w:hAnsi="Times New Roman" w:cs="Times New Roman"/>
          <w:noProof/>
          <w:sz w:val="20"/>
          <w:szCs w:val="20"/>
          <w:lang w:val="en-US"/>
        </w:rPr>
        <w:t xml:space="preserve"> Sekolah. Jakarta: Bumi Aksara.</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Cekic, Ahmet. (2010). “The Basis and Applications of the </w:t>
      </w:r>
      <w:r w:rsidR="00210F03"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xml:space="preserve"> Approach to ELT”. Turkey. Vol. LXII No. 1A/2010</w:t>
      </w:r>
      <w:r w:rsidR="00312C69">
        <w:rPr>
          <w:rFonts w:ascii="Times New Roman" w:hAnsi="Times New Roman" w:cs="Times New Roman"/>
          <w:noProof/>
          <w:sz w:val="20"/>
          <w:szCs w:val="20"/>
          <w:lang w:val="en-US"/>
        </w:rPr>
        <w:t>. . Diunduh (16 Februari 2016).</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Dwipayana, Arie Kusuma. 2013. Skripsi. “Pengaruh Penerapan Pendekatan </w:t>
      </w:r>
      <w:r w:rsidR="00210F03" w:rsidRPr="00210F03">
        <w:rPr>
          <w:rFonts w:ascii="Times New Roman" w:hAnsi="Times New Roman" w:cs="Times New Roman"/>
          <w:i/>
          <w:noProof/>
          <w:sz w:val="20"/>
          <w:szCs w:val="20"/>
          <w:lang w:val="en-US"/>
        </w:rPr>
        <w:t>Whole language</w:t>
      </w:r>
      <w:r w:rsidR="00312C69">
        <w:rPr>
          <w:rFonts w:ascii="Times New Roman" w:hAnsi="Times New Roman" w:cs="Times New Roman"/>
          <w:noProof/>
          <w:sz w:val="20"/>
          <w:szCs w:val="20"/>
          <w:lang w:val="en-US"/>
        </w:rPr>
        <w:t xml:space="preserve"> </w:t>
      </w:r>
      <w:r w:rsidRPr="00B701C7">
        <w:rPr>
          <w:rFonts w:ascii="Times New Roman" w:hAnsi="Times New Roman" w:cs="Times New Roman"/>
          <w:noProof/>
          <w:sz w:val="20"/>
          <w:szCs w:val="20"/>
          <w:lang w:val="en-US"/>
        </w:rPr>
        <w:t>Terhadap</w:t>
      </w:r>
      <w:r w:rsidR="00312C69">
        <w:rPr>
          <w:rFonts w:ascii="Times New Roman" w:hAnsi="Times New Roman" w:cs="Times New Roman"/>
          <w:noProof/>
          <w:sz w:val="20"/>
          <w:szCs w:val="20"/>
          <w:lang w:val="en-US"/>
        </w:rPr>
        <w:t xml:space="preserve"> Hasil Belajar Bahasa Indonesia </w:t>
      </w:r>
      <w:r w:rsidRPr="00B701C7">
        <w:rPr>
          <w:rFonts w:ascii="Times New Roman" w:hAnsi="Times New Roman" w:cs="Times New Roman"/>
          <w:noProof/>
          <w:sz w:val="20"/>
          <w:szCs w:val="20"/>
          <w:lang w:val="en-US"/>
        </w:rPr>
        <w:t xml:space="preserve">Pada Siswa Kelas V Sd Di Kesiman”. Bali: </w:t>
      </w:r>
      <w:r w:rsidR="00312C69">
        <w:rPr>
          <w:rFonts w:ascii="Times New Roman" w:hAnsi="Times New Roman" w:cs="Times New Roman"/>
          <w:noProof/>
          <w:sz w:val="20"/>
          <w:szCs w:val="20"/>
          <w:lang w:val="en-US"/>
        </w:rPr>
        <w:t>Universitas Pendidikan Ganesha.</w:t>
      </w:r>
    </w:p>
    <w:p w:rsid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Kuhlthau, Carol Collier (2010). “Guided Inquiry: School Libraries in the 21st Century”. Rutgers The State University of New Jersey.” </w:t>
      </w:r>
      <w:r w:rsidRPr="00B701C7">
        <w:rPr>
          <w:rFonts w:ascii="Times New Roman" w:hAnsi="Times New Roman" w:cs="Times New Roman"/>
          <w:noProof/>
          <w:sz w:val="20"/>
          <w:szCs w:val="20"/>
          <w:lang w:val="en-US"/>
        </w:rPr>
        <w:lastRenderedPageBreak/>
        <w:t>January 2010, Volume 16, Number 1, 17-28. Di</w:t>
      </w:r>
      <w:r w:rsidR="00312C69">
        <w:rPr>
          <w:rFonts w:ascii="Times New Roman" w:hAnsi="Times New Roman" w:cs="Times New Roman"/>
          <w:noProof/>
          <w:sz w:val="20"/>
          <w:szCs w:val="20"/>
          <w:lang w:val="en-US"/>
        </w:rPr>
        <w:t>unduh (28 April 2016).</w:t>
      </w:r>
    </w:p>
    <w:p w:rsidR="008E3FCE" w:rsidRDefault="008E3FCE" w:rsidP="008E3FCE">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Kustandi, C. &amp; Sutjipto, B. 2011. Media Pembelajaran: Manual dan Di</w:t>
      </w:r>
      <w:r>
        <w:rPr>
          <w:rFonts w:ascii="Times New Roman" w:hAnsi="Times New Roman" w:cs="Times New Roman"/>
          <w:noProof/>
          <w:sz w:val="20"/>
          <w:szCs w:val="20"/>
          <w:lang w:val="en-US"/>
        </w:rPr>
        <w:t>gital. Bogor: Ghalia Indonesia.</w:t>
      </w:r>
    </w:p>
    <w:p w:rsidR="008E3FCE" w:rsidRPr="00B701C7" w:rsidRDefault="008E3FCE" w:rsidP="008E3FCE">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Ling, Pan. 2012. The “</w:t>
      </w:r>
      <w:r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Theory and Its Application to the Teaching of English Reading.” China. Vol. 5, No. 3; March 2012. http://dx.doi.org/10.5539/elt.v5n3p</w:t>
      </w:r>
      <w:r>
        <w:rPr>
          <w:rFonts w:ascii="Times New Roman" w:hAnsi="Times New Roman" w:cs="Times New Roman"/>
          <w:noProof/>
          <w:sz w:val="20"/>
          <w:szCs w:val="20"/>
          <w:lang w:val="en-US"/>
        </w:rPr>
        <w:t>147 Diunduh (24 Februari 2016).</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Meha, Nehru &amp; Roshonah, Adiyati Fathu. 2014. Skripsi. “Implementasi </w:t>
      </w:r>
      <w:r w:rsidR="00210F03"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xml:space="preserve"> Approach Sebagai Pengembangan Model Pembelajaran Berbahasa Awal Anak Usia 5-6 Tahun Di Paud Non Formalpengaruh pendekatan pembelajaran </w:t>
      </w:r>
      <w:r w:rsidR="00210F03"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xml:space="preserve"> berbantuan multimedia interaktif terhadap hasil belajar bahasa indonesia siswa kelas III SD gugus V dr.Soetomo”. Jakarta: U</w:t>
      </w:r>
      <w:r w:rsidR="00312C69">
        <w:rPr>
          <w:rFonts w:ascii="Times New Roman" w:hAnsi="Times New Roman" w:cs="Times New Roman"/>
          <w:noProof/>
          <w:sz w:val="20"/>
          <w:szCs w:val="20"/>
          <w:lang w:val="en-US"/>
        </w:rPr>
        <w:t>niversitas Muhamadiyah Jakarta.</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Natadjumena, Rachmad. 2006. Perpustakaan S</w:t>
      </w:r>
      <w:r w:rsidR="00312C69">
        <w:rPr>
          <w:rFonts w:ascii="Times New Roman" w:hAnsi="Times New Roman" w:cs="Times New Roman"/>
          <w:noProof/>
          <w:sz w:val="20"/>
          <w:szCs w:val="20"/>
          <w:lang w:val="en-US"/>
        </w:rPr>
        <w:t xml:space="preserve">ekolah Lahan Tidur Pustakawan. </w:t>
      </w:r>
      <w:r w:rsidRPr="00B701C7">
        <w:rPr>
          <w:rFonts w:ascii="Times New Roman" w:hAnsi="Times New Roman" w:cs="Times New Roman"/>
          <w:noProof/>
          <w:sz w:val="20"/>
          <w:szCs w:val="20"/>
          <w:lang w:val="en-US"/>
        </w:rPr>
        <w:t>Jakarta : Perpustakaa</w:t>
      </w:r>
      <w:r w:rsidR="00312C69">
        <w:rPr>
          <w:rFonts w:ascii="Times New Roman" w:hAnsi="Times New Roman" w:cs="Times New Roman"/>
          <w:noProof/>
          <w:sz w:val="20"/>
          <w:szCs w:val="20"/>
          <w:lang w:val="en-US"/>
        </w:rPr>
        <w:t xml:space="preserve">n Nasional Republik Indonesia. </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Pratiwi, Indah Sul. 2014. Jurnal. “Peningkatan Kemampuan Membaca Permulaan Melalui  Pendekatan </w:t>
      </w:r>
      <w:r w:rsidR="00210F03" w:rsidRPr="00210F03">
        <w:rPr>
          <w:rFonts w:ascii="Times New Roman" w:hAnsi="Times New Roman" w:cs="Times New Roman"/>
          <w:i/>
          <w:noProof/>
          <w:sz w:val="20"/>
          <w:szCs w:val="20"/>
          <w:lang w:val="en-US"/>
        </w:rPr>
        <w:t>Whole language</w:t>
      </w:r>
      <w:r w:rsidRPr="00B701C7">
        <w:rPr>
          <w:rFonts w:ascii="Times New Roman" w:hAnsi="Times New Roman" w:cs="Times New Roman"/>
          <w:noProof/>
          <w:sz w:val="20"/>
          <w:szCs w:val="20"/>
          <w:lang w:val="en-US"/>
        </w:rPr>
        <w:t xml:space="preserve"> Pada Anak Kelompok A Tk Siwi Peni Xi Surakarta Tahun Ajaran 2013/2014.” Program Studi PG-PAUD, Universitas Sebelas M</w:t>
      </w:r>
      <w:r w:rsidR="00312C69">
        <w:rPr>
          <w:rFonts w:ascii="Times New Roman" w:hAnsi="Times New Roman" w:cs="Times New Roman"/>
          <w:noProof/>
          <w:sz w:val="20"/>
          <w:szCs w:val="20"/>
          <w:lang w:val="en-US"/>
        </w:rPr>
        <w:t>aret.</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Siregar, Syofian. 2011. Statistika Deskriptif Untuk Penelitian: Dilengkapi Perhitungan Manual Dan Aplikasi SPSS Ver</w:t>
      </w:r>
      <w:r w:rsidR="00312C69">
        <w:rPr>
          <w:rFonts w:ascii="Times New Roman" w:hAnsi="Times New Roman" w:cs="Times New Roman"/>
          <w:noProof/>
          <w:sz w:val="20"/>
          <w:szCs w:val="20"/>
          <w:lang w:val="en-US"/>
        </w:rPr>
        <w:t>si 17. Jakarta : Rajawali Pers.</w:t>
      </w:r>
    </w:p>
    <w:p w:rsidR="00B701C7" w:rsidRPr="00B701C7" w:rsidRDefault="00B701C7" w:rsidP="00145045">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Subana, Sunarti. 2000. Strategi Belajar Bahasa Indonesia. Bandung: Pustaka Setia.</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Sudjana. 2002. Metode Statistika. Bandung: Ta</w:t>
      </w:r>
      <w:r w:rsidR="00312C69">
        <w:rPr>
          <w:rFonts w:ascii="Times New Roman" w:hAnsi="Times New Roman" w:cs="Times New Roman"/>
          <w:noProof/>
          <w:sz w:val="20"/>
          <w:szCs w:val="20"/>
          <w:lang w:val="en-US"/>
        </w:rPr>
        <w:t xml:space="preserve">rsito. </w:t>
      </w:r>
    </w:p>
    <w:p w:rsidR="00B701C7" w:rsidRPr="00B701C7" w:rsidRDefault="00B701C7" w:rsidP="00312C69">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Sulistyo_Basuki. 1993. Pengantar Ilmu Perpustakaan Jaka</w:t>
      </w:r>
      <w:r w:rsidR="00312C69">
        <w:rPr>
          <w:rFonts w:ascii="Times New Roman" w:hAnsi="Times New Roman" w:cs="Times New Roman"/>
          <w:noProof/>
          <w:sz w:val="20"/>
          <w:szCs w:val="20"/>
          <w:lang w:val="en-US"/>
        </w:rPr>
        <w:t>rta : PT Gramedia Pustaka Umum.</w:t>
      </w:r>
    </w:p>
    <w:p w:rsidR="00B701C7" w:rsidRPr="00B701C7" w:rsidRDefault="00B701C7" w:rsidP="005744C8">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Winiari, Ayu. 2015. “Analisis Kesulitan-Kesulitan Belajar Bahasa Indonesia Kelas V Dalam Implementasi Kurikulum 2013 Di Sd Pilotingse-Kabupaten Gianyar.” Volume: 3</w:t>
      </w:r>
      <w:r w:rsidR="005744C8">
        <w:rPr>
          <w:rFonts w:ascii="Times New Roman" w:hAnsi="Times New Roman" w:cs="Times New Roman"/>
          <w:noProof/>
          <w:sz w:val="20"/>
          <w:szCs w:val="20"/>
          <w:lang w:val="en-US"/>
        </w:rPr>
        <w:t xml:space="preserve"> No: 1. Diunduh (1 April 2016).</w:t>
      </w:r>
    </w:p>
    <w:p w:rsidR="00B701C7" w:rsidRPr="00B701C7" w:rsidRDefault="00B701C7" w:rsidP="005744C8">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 xml:space="preserve">Wulandari, Ranny (2012). “Layanan Sirkulasi dalam Upaya Pemenuhan Kebutuhan Informasi Pengguna di Perpustakaan Institut Manajemen Koperasi Indonesia.” Vol. 1. </w:t>
      </w:r>
      <w:r w:rsidR="005744C8">
        <w:rPr>
          <w:rFonts w:ascii="Times New Roman" w:hAnsi="Times New Roman" w:cs="Times New Roman"/>
          <w:noProof/>
          <w:sz w:val="20"/>
          <w:szCs w:val="20"/>
          <w:lang w:val="en-US"/>
        </w:rPr>
        <w:t>No. 1. Diunduh (18 April 2016).</w:t>
      </w:r>
    </w:p>
    <w:p w:rsidR="00391BB1" w:rsidRPr="00B701C7" w:rsidRDefault="00B701C7" w:rsidP="00391BB1">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Zahra. 2005.”Pengembangan Model Pembe</w:t>
      </w:r>
      <w:r w:rsidR="005744C8">
        <w:rPr>
          <w:rFonts w:ascii="Times New Roman" w:hAnsi="Times New Roman" w:cs="Times New Roman"/>
          <w:noProof/>
          <w:sz w:val="20"/>
          <w:szCs w:val="20"/>
          <w:lang w:val="en-US"/>
        </w:rPr>
        <w:t xml:space="preserve">lajaran Membaca Permulaan (The </w:t>
      </w:r>
      <w:r w:rsidRPr="00B701C7">
        <w:rPr>
          <w:rFonts w:ascii="Times New Roman" w:hAnsi="Times New Roman" w:cs="Times New Roman"/>
          <w:noProof/>
          <w:sz w:val="20"/>
          <w:szCs w:val="20"/>
          <w:lang w:val="en-US"/>
        </w:rPr>
        <w:t>Development Of Model First Reading S</w:t>
      </w:r>
      <w:r w:rsidR="005744C8">
        <w:rPr>
          <w:rFonts w:ascii="Times New Roman" w:hAnsi="Times New Roman" w:cs="Times New Roman"/>
          <w:noProof/>
          <w:sz w:val="20"/>
          <w:szCs w:val="20"/>
          <w:lang w:val="en-US"/>
        </w:rPr>
        <w:t>tudy).” Diunduh (2 April 2016).</w:t>
      </w:r>
    </w:p>
    <w:p w:rsidR="00B701C7" w:rsidRPr="008D01EA" w:rsidRDefault="00B701C7" w:rsidP="00391BB1">
      <w:pPr>
        <w:spacing w:after="0" w:line="240" w:lineRule="auto"/>
        <w:ind w:left="567" w:hanging="567"/>
        <w:jc w:val="both"/>
        <w:rPr>
          <w:rFonts w:ascii="Times New Roman" w:hAnsi="Times New Roman" w:cs="Times New Roman"/>
          <w:noProof/>
          <w:sz w:val="20"/>
          <w:szCs w:val="20"/>
          <w:lang w:val="en-US"/>
        </w:rPr>
      </w:pPr>
      <w:r w:rsidRPr="00B701C7">
        <w:rPr>
          <w:rFonts w:ascii="Times New Roman" w:hAnsi="Times New Roman" w:cs="Times New Roman"/>
          <w:noProof/>
          <w:sz w:val="20"/>
          <w:szCs w:val="20"/>
          <w:lang w:val="en-US"/>
        </w:rPr>
        <w:t>Zulela. 2012. Pembelajaran Bahasa Indonesia Apresiasi Sastra di Sekolah Dasar. Bandung : Remaja Rosdakarya.</w:t>
      </w:r>
    </w:p>
    <w:sectPr w:rsidR="00B701C7" w:rsidRPr="008D01EA" w:rsidSect="002C26C6">
      <w:type w:val="continuous"/>
      <w:pgSz w:w="11906" w:h="16838" w:code="9"/>
      <w:pgMar w:top="1701" w:right="1134" w:bottom="1134" w:left="1418" w:header="709" w:footer="709" w:gutter="0"/>
      <w:cols w:num="2" w:space="84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5E8" w:rsidRDefault="00EC45E8" w:rsidP="00501C58">
      <w:pPr>
        <w:spacing w:after="0" w:line="240" w:lineRule="auto"/>
      </w:pPr>
      <w:r>
        <w:separator/>
      </w:r>
    </w:p>
  </w:endnote>
  <w:endnote w:type="continuationSeparator" w:id="0">
    <w:p w:rsidR="00EC45E8" w:rsidRDefault="00EC45E8" w:rsidP="00501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5E8" w:rsidRDefault="00EC45E8" w:rsidP="00501C58">
      <w:pPr>
        <w:spacing w:after="0" w:line="240" w:lineRule="auto"/>
      </w:pPr>
      <w:r>
        <w:separator/>
      </w:r>
    </w:p>
  </w:footnote>
  <w:footnote w:type="continuationSeparator" w:id="0">
    <w:p w:rsidR="00EC45E8" w:rsidRDefault="00EC45E8" w:rsidP="00501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2AB85884"/>
    <w:lvl w:ilvl="0" w:tplc="1B9ED7BA">
      <w:start w:val="1"/>
      <w:numFmt w:val="upperLetter"/>
      <w:lvlText w:val="%1."/>
      <w:lvlJc w:val="left"/>
      <w:pPr>
        <w:ind w:left="36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FF70F888"/>
    <w:lvl w:ilvl="0" w:tplc="04090019">
      <w:start w:val="1"/>
      <w:numFmt w:val="lowerLetter"/>
      <w:lvlText w:val="%1."/>
      <w:lvlJc w:val="left"/>
      <w:pPr>
        <w:ind w:left="1080" w:hanging="360"/>
      </w:pPr>
      <w:rPr>
        <w:rFonts w:hint="default"/>
      </w:rPr>
    </w:lvl>
    <w:lvl w:ilvl="1" w:tplc="EC9CE2FA">
      <w:start w:val="1"/>
      <w:numFmt w:val="lowerLetter"/>
      <w:lvlText w:val="%2."/>
      <w:lvlJc w:val="left"/>
      <w:pPr>
        <w:ind w:left="1260" w:hanging="360"/>
      </w:pPr>
      <w:rPr>
        <w:rFonts w:hint="default"/>
        <w:b w:val="0"/>
      </w:rPr>
    </w:lvl>
    <w:lvl w:ilvl="2" w:tplc="0409000F">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0000003"/>
    <w:multiLevelType w:val="multilevel"/>
    <w:tmpl w:val="646A8E8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0000004"/>
    <w:multiLevelType w:val="hybridMultilevel"/>
    <w:tmpl w:val="A76C4980"/>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0000005"/>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5" w15:restartNumberingAfterBreak="0">
    <w:nsid w:val="00000006"/>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0000007"/>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7" w15:restartNumberingAfterBreak="0">
    <w:nsid w:val="00000008"/>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0000009"/>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 w15:restartNumberingAfterBreak="0">
    <w:nsid w:val="0000000A"/>
    <w:multiLevelType w:val="hybridMultilevel"/>
    <w:tmpl w:val="3ABEE82A"/>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000000B"/>
    <w:multiLevelType w:val="multilevel"/>
    <w:tmpl w:val="E286C330"/>
    <w:lvl w:ilvl="0">
      <w:start w:val="2"/>
      <w:numFmt w:val="decimal"/>
      <w:lvlText w:val="%1"/>
      <w:lvlJc w:val="left"/>
      <w:pPr>
        <w:ind w:left="360" w:hanging="360"/>
      </w:pPr>
      <w:rPr>
        <w:rFonts w:hint="default"/>
      </w:rPr>
    </w:lvl>
    <w:lvl w:ilvl="1">
      <w:start w:val="1"/>
      <w:numFmt w:val="decimal"/>
      <w:lvlText w:val="%2."/>
      <w:lvlJc w:val="left"/>
      <w:pPr>
        <w:ind w:left="810" w:hanging="360"/>
      </w:pPr>
      <w:rPr>
        <w:rFonts w:hint="default"/>
        <w:sz w:val="24"/>
      </w:rPr>
    </w:lvl>
    <w:lvl w:ilvl="2">
      <w:start w:val="1"/>
      <w:numFmt w:val="lowerLetter"/>
      <w:lvlText w:val="%3."/>
      <w:lvlJc w:val="left"/>
      <w:pPr>
        <w:ind w:left="12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0000000C"/>
    <w:multiLevelType w:val="multilevel"/>
    <w:tmpl w:val="8B1083CA"/>
    <w:lvl w:ilvl="0">
      <w:start w:val="3"/>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2" w15:restartNumberingAfterBreak="0">
    <w:nsid w:val="0000000D"/>
    <w:multiLevelType w:val="hybridMultilevel"/>
    <w:tmpl w:val="E736C968"/>
    <w:lvl w:ilvl="0" w:tplc="184C7DB2">
      <w:start w:val="1"/>
      <w:numFmt w:val="decimal"/>
      <w:lvlText w:val="%1."/>
      <w:lvlJc w:val="left"/>
      <w:pPr>
        <w:ind w:left="360" w:hanging="360"/>
      </w:pPr>
      <w:rPr>
        <w:rFonts w:hint="default"/>
        <w:b w:val="0"/>
        <w:sz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000000E"/>
    <w:multiLevelType w:val="multilevel"/>
    <w:tmpl w:val="54906C98"/>
    <w:lvl w:ilvl="0">
      <w:start w:val="3"/>
      <w:numFmt w:val="decimal"/>
      <w:lvlText w:val="%1"/>
      <w:lvlJc w:val="left"/>
      <w:pPr>
        <w:ind w:left="405" w:hanging="405"/>
      </w:pPr>
      <w:rPr>
        <w:rFonts w:hint="default"/>
      </w:rPr>
    </w:lvl>
    <w:lvl w:ilvl="1">
      <w:start w:val="1"/>
      <w:numFmt w:val="decimal"/>
      <w:lvlText w:val="%1.%2"/>
      <w:lvlJc w:val="left"/>
      <w:pPr>
        <w:ind w:left="585" w:hanging="40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4" w15:restartNumberingAfterBreak="0">
    <w:nsid w:val="0000000F"/>
    <w:multiLevelType w:val="hybridMultilevel"/>
    <w:tmpl w:val="34946522"/>
    <w:lvl w:ilvl="0" w:tplc="4782A5A2">
      <w:start w:val="1"/>
      <w:numFmt w:val="lowerLetter"/>
      <w:lvlText w:val="%1."/>
      <w:lvlJc w:val="left"/>
      <w:pPr>
        <w:ind w:left="1620" w:hanging="360"/>
      </w:pPr>
      <w:rPr>
        <w:b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5" w15:restartNumberingAfterBreak="0">
    <w:nsid w:val="00000010"/>
    <w:multiLevelType w:val="hybridMultilevel"/>
    <w:tmpl w:val="687E2EA8"/>
    <w:lvl w:ilvl="0" w:tplc="172A1D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1DBE49AC"/>
    <w:lvl w:ilvl="0" w:tplc="13F4C3F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00000012"/>
    <w:multiLevelType w:val="hybridMultilevel"/>
    <w:tmpl w:val="37529566"/>
    <w:lvl w:ilvl="0" w:tplc="11AA0D5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0000013"/>
    <w:multiLevelType w:val="hybridMultilevel"/>
    <w:tmpl w:val="D25E20A8"/>
    <w:lvl w:ilvl="0" w:tplc="04090011">
      <w:start w:val="1"/>
      <w:numFmt w:val="decimal"/>
      <w:lvlText w:val="%1)"/>
      <w:lvlJc w:val="left"/>
      <w:pPr>
        <w:ind w:left="360" w:hanging="360"/>
      </w:pPr>
      <w:rPr>
        <w:rFonts w:hint="default"/>
      </w:rPr>
    </w:lvl>
    <w:lvl w:ilvl="1" w:tplc="04090011">
      <w:start w:val="1"/>
      <w:numFmt w:val="decimal"/>
      <w:lvlText w:val="%2)"/>
      <w:lvlJc w:val="left"/>
      <w:pPr>
        <w:ind w:left="1080" w:hanging="360"/>
      </w:pPr>
      <w:rPr>
        <w:b w:val="0"/>
      </w:rPr>
    </w:lvl>
    <w:lvl w:ilvl="2" w:tplc="45C27E2A">
      <w:start w:val="1"/>
      <w:numFmt w:val="decimal"/>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0000014"/>
    <w:multiLevelType w:val="multilevel"/>
    <w:tmpl w:val="00C60A0C"/>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00000015"/>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00000016"/>
    <w:multiLevelType w:val="hybridMultilevel"/>
    <w:tmpl w:val="FAF63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0000017"/>
    <w:multiLevelType w:val="hybridMultilevel"/>
    <w:tmpl w:val="7226B4E6"/>
    <w:lvl w:ilvl="0" w:tplc="04090011">
      <w:start w:val="1"/>
      <w:numFmt w:val="decimal"/>
      <w:lvlText w:val="%1)"/>
      <w:lvlJc w:val="left"/>
      <w:pPr>
        <w:ind w:left="1620" w:hanging="360"/>
      </w:pPr>
      <w:rPr>
        <w:rFonts w:hint="default"/>
      </w:rPr>
    </w:lvl>
    <w:lvl w:ilvl="1" w:tplc="04090019">
      <w:start w:val="1"/>
      <w:numFmt w:val="lowerLetter"/>
      <w:lvlText w:val="%2."/>
      <w:lvlJc w:val="left"/>
      <w:pPr>
        <w:ind w:left="360" w:hanging="360"/>
      </w:pPr>
      <w:rPr>
        <w:rFonts w:hint="default"/>
      </w:r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3" w15:restartNumberingAfterBreak="0">
    <w:nsid w:val="00000018"/>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017B69D3"/>
    <w:multiLevelType w:val="hybridMultilevel"/>
    <w:tmpl w:val="C4080A4E"/>
    <w:lvl w:ilvl="0" w:tplc="15384A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06093DB6"/>
    <w:multiLevelType w:val="hybridMultilevel"/>
    <w:tmpl w:val="AC3612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9085EAC"/>
    <w:multiLevelType w:val="hybridMultilevel"/>
    <w:tmpl w:val="2BF26C44"/>
    <w:lvl w:ilvl="0" w:tplc="532E7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1A4870"/>
    <w:multiLevelType w:val="hybridMultilevel"/>
    <w:tmpl w:val="7A105774"/>
    <w:lvl w:ilvl="0" w:tplc="0409000F">
      <w:start w:val="1"/>
      <w:numFmt w:val="decimal"/>
      <w:lvlText w:val="%1."/>
      <w:lvlJc w:val="left"/>
      <w:pPr>
        <w:ind w:left="1823" w:hanging="360"/>
      </w:pPr>
    </w:lvl>
    <w:lvl w:ilvl="1" w:tplc="04090019" w:tentative="1">
      <w:start w:val="1"/>
      <w:numFmt w:val="lowerLetter"/>
      <w:lvlText w:val="%2."/>
      <w:lvlJc w:val="left"/>
      <w:pPr>
        <w:ind w:left="2543" w:hanging="360"/>
      </w:pPr>
    </w:lvl>
    <w:lvl w:ilvl="2" w:tplc="0409001B" w:tentative="1">
      <w:start w:val="1"/>
      <w:numFmt w:val="lowerRoman"/>
      <w:lvlText w:val="%3."/>
      <w:lvlJc w:val="right"/>
      <w:pPr>
        <w:ind w:left="3263" w:hanging="180"/>
      </w:pPr>
    </w:lvl>
    <w:lvl w:ilvl="3" w:tplc="0409000F" w:tentative="1">
      <w:start w:val="1"/>
      <w:numFmt w:val="decimal"/>
      <w:lvlText w:val="%4."/>
      <w:lvlJc w:val="left"/>
      <w:pPr>
        <w:ind w:left="3983" w:hanging="360"/>
      </w:pPr>
    </w:lvl>
    <w:lvl w:ilvl="4" w:tplc="04090019" w:tentative="1">
      <w:start w:val="1"/>
      <w:numFmt w:val="lowerLetter"/>
      <w:lvlText w:val="%5."/>
      <w:lvlJc w:val="left"/>
      <w:pPr>
        <w:ind w:left="4703" w:hanging="360"/>
      </w:pPr>
    </w:lvl>
    <w:lvl w:ilvl="5" w:tplc="0409001B" w:tentative="1">
      <w:start w:val="1"/>
      <w:numFmt w:val="lowerRoman"/>
      <w:lvlText w:val="%6."/>
      <w:lvlJc w:val="right"/>
      <w:pPr>
        <w:ind w:left="5423" w:hanging="180"/>
      </w:pPr>
    </w:lvl>
    <w:lvl w:ilvl="6" w:tplc="0409000F" w:tentative="1">
      <w:start w:val="1"/>
      <w:numFmt w:val="decimal"/>
      <w:lvlText w:val="%7."/>
      <w:lvlJc w:val="left"/>
      <w:pPr>
        <w:ind w:left="6143" w:hanging="360"/>
      </w:pPr>
    </w:lvl>
    <w:lvl w:ilvl="7" w:tplc="04090019" w:tentative="1">
      <w:start w:val="1"/>
      <w:numFmt w:val="lowerLetter"/>
      <w:lvlText w:val="%8."/>
      <w:lvlJc w:val="left"/>
      <w:pPr>
        <w:ind w:left="6863" w:hanging="360"/>
      </w:pPr>
    </w:lvl>
    <w:lvl w:ilvl="8" w:tplc="0409001B" w:tentative="1">
      <w:start w:val="1"/>
      <w:numFmt w:val="lowerRoman"/>
      <w:lvlText w:val="%9."/>
      <w:lvlJc w:val="right"/>
      <w:pPr>
        <w:ind w:left="7583" w:hanging="180"/>
      </w:pPr>
    </w:lvl>
  </w:abstractNum>
  <w:abstractNum w:abstractNumId="28" w15:restartNumberingAfterBreak="0">
    <w:nsid w:val="3F3D45E5"/>
    <w:multiLevelType w:val="hybridMultilevel"/>
    <w:tmpl w:val="604259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7473DE"/>
    <w:multiLevelType w:val="hybridMultilevel"/>
    <w:tmpl w:val="C60A077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A696231"/>
    <w:multiLevelType w:val="multilevel"/>
    <w:tmpl w:val="6CA2E340"/>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1" w15:restartNumberingAfterBreak="0">
    <w:nsid w:val="56472180"/>
    <w:multiLevelType w:val="hybridMultilevel"/>
    <w:tmpl w:val="DB9A37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C110D8F"/>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3" w15:restartNumberingAfterBreak="0">
    <w:nsid w:val="6E55107F"/>
    <w:multiLevelType w:val="hybridMultilevel"/>
    <w:tmpl w:val="FAE4B686"/>
    <w:lvl w:ilvl="0" w:tplc="0409000F">
      <w:start w:val="1"/>
      <w:numFmt w:val="decimal"/>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num w:numId="1">
    <w:abstractNumId w:val="20"/>
  </w:num>
  <w:num w:numId="2">
    <w:abstractNumId w:val="0"/>
  </w:num>
  <w:num w:numId="3">
    <w:abstractNumId w:val="1"/>
  </w:num>
  <w:num w:numId="4">
    <w:abstractNumId w:val="2"/>
  </w:num>
  <w:num w:numId="5">
    <w:abstractNumId w:val="3"/>
  </w:num>
  <w:num w:numId="6">
    <w:abstractNumId w:val="6"/>
  </w:num>
  <w:num w:numId="7">
    <w:abstractNumId w:val="23"/>
  </w:num>
  <w:num w:numId="8">
    <w:abstractNumId w:val="5"/>
  </w:num>
  <w:num w:numId="9">
    <w:abstractNumId w:val="19"/>
  </w:num>
  <w:num w:numId="10">
    <w:abstractNumId w:val="9"/>
  </w:num>
  <w:num w:numId="11">
    <w:abstractNumId w:val="4"/>
  </w:num>
  <w:num w:numId="12">
    <w:abstractNumId w:val="10"/>
  </w:num>
  <w:num w:numId="13">
    <w:abstractNumId w:val="11"/>
  </w:num>
  <w:num w:numId="14">
    <w:abstractNumId w:val="32"/>
  </w:num>
  <w:num w:numId="15">
    <w:abstractNumId w:val="14"/>
  </w:num>
  <w:num w:numId="16">
    <w:abstractNumId w:val="13"/>
  </w:num>
  <w:num w:numId="17">
    <w:abstractNumId w:val="15"/>
  </w:num>
  <w:num w:numId="18">
    <w:abstractNumId w:val="16"/>
  </w:num>
  <w:num w:numId="19">
    <w:abstractNumId w:val="18"/>
  </w:num>
  <w:num w:numId="20">
    <w:abstractNumId w:val="17"/>
  </w:num>
  <w:num w:numId="21">
    <w:abstractNumId w:val="12"/>
  </w:num>
  <w:num w:numId="22">
    <w:abstractNumId w:val="21"/>
  </w:num>
  <w:num w:numId="23">
    <w:abstractNumId w:val="8"/>
  </w:num>
  <w:num w:numId="24">
    <w:abstractNumId w:val="22"/>
  </w:num>
  <w:num w:numId="25">
    <w:abstractNumId w:val="7"/>
  </w:num>
  <w:num w:numId="26">
    <w:abstractNumId w:val="29"/>
  </w:num>
  <w:num w:numId="27">
    <w:abstractNumId w:val="27"/>
  </w:num>
  <w:num w:numId="28">
    <w:abstractNumId w:val="33"/>
  </w:num>
  <w:num w:numId="29">
    <w:abstractNumId w:val="25"/>
  </w:num>
  <w:num w:numId="30">
    <w:abstractNumId w:val="26"/>
  </w:num>
  <w:num w:numId="31">
    <w:abstractNumId w:val="24"/>
  </w:num>
  <w:num w:numId="32">
    <w:abstractNumId w:val="30"/>
  </w:num>
  <w:num w:numId="33">
    <w:abstractNumId w:val="28"/>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DBA"/>
    <w:rsid w:val="000006D2"/>
    <w:rsid w:val="00001BDB"/>
    <w:rsid w:val="00017696"/>
    <w:rsid w:val="000302E4"/>
    <w:rsid w:val="00043467"/>
    <w:rsid w:val="0004711D"/>
    <w:rsid w:val="00082D56"/>
    <w:rsid w:val="0009145D"/>
    <w:rsid w:val="000A17A2"/>
    <w:rsid w:val="000C6DE1"/>
    <w:rsid w:val="000E4B9C"/>
    <w:rsid w:val="00134BA0"/>
    <w:rsid w:val="00144D76"/>
    <w:rsid w:val="00145045"/>
    <w:rsid w:val="001963EE"/>
    <w:rsid w:val="001C57BA"/>
    <w:rsid w:val="001C6EA4"/>
    <w:rsid w:val="001D45A6"/>
    <w:rsid w:val="001E4215"/>
    <w:rsid w:val="00210F03"/>
    <w:rsid w:val="00234279"/>
    <w:rsid w:val="002439DB"/>
    <w:rsid w:val="00271005"/>
    <w:rsid w:val="002A04EB"/>
    <w:rsid w:val="002A69B0"/>
    <w:rsid w:val="002B4086"/>
    <w:rsid w:val="002B7F04"/>
    <w:rsid w:val="002C26C6"/>
    <w:rsid w:val="002C4059"/>
    <w:rsid w:val="002F017E"/>
    <w:rsid w:val="00301143"/>
    <w:rsid w:val="003079CE"/>
    <w:rsid w:val="00312C69"/>
    <w:rsid w:val="00314DD6"/>
    <w:rsid w:val="003308F2"/>
    <w:rsid w:val="0038777B"/>
    <w:rsid w:val="00391BB1"/>
    <w:rsid w:val="003A00B1"/>
    <w:rsid w:val="003B3125"/>
    <w:rsid w:val="003C0167"/>
    <w:rsid w:val="0041212F"/>
    <w:rsid w:val="00434422"/>
    <w:rsid w:val="00455129"/>
    <w:rsid w:val="00460FA7"/>
    <w:rsid w:val="0046175D"/>
    <w:rsid w:val="004C60D0"/>
    <w:rsid w:val="004D2D55"/>
    <w:rsid w:val="004D6ADD"/>
    <w:rsid w:val="004D73BE"/>
    <w:rsid w:val="00501C58"/>
    <w:rsid w:val="005076CE"/>
    <w:rsid w:val="00522EAB"/>
    <w:rsid w:val="00531550"/>
    <w:rsid w:val="00563A29"/>
    <w:rsid w:val="0057037D"/>
    <w:rsid w:val="005744C8"/>
    <w:rsid w:val="005B2F35"/>
    <w:rsid w:val="005F355F"/>
    <w:rsid w:val="00627EAC"/>
    <w:rsid w:val="00631C08"/>
    <w:rsid w:val="00634AB2"/>
    <w:rsid w:val="00664666"/>
    <w:rsid w:val="006715D2"/>
    <w:rsid w:val="006749B8"/>
    <w:rsid w:val="006D0648"/>
    <w:rsid w:val="006D5894"/>
    <w:rsid w:val="006E3078"/>
    <w:rsid w:val="00732914"/>
    <w:rsid w:val="007536B3"/>
    <w:rsid w:val="00754A68"/>
    <w:rsid w:val="0077241C"/>
    <w:rsid w:val="00773702"/>
    <w:rsid w:val="00792728"/>
    <w:rsid w:val="007C02ED"/>
    <w:rsid w:val="007E05CF"/>
    <w:rsid w:val="007E204B"/>
    <w:rsid w:val="007E5BA4"/>
    <w:rsid w:val="007F0FAD"/>
    <w:rsid w:val="007F51FE"/>
    <w:rsid w:val="00800C40"/>
    <w:rsid w:val="00806914"/>
    <w:rsid w:val="00820933"/>
    <w:rsid w:val="00820D8B"/>
    <w:rsid w:val="00824F0B"/>
    <w:rsid w:val="008725A0"/>
    <w:rsid w:val="008D01EA"/>
    <w:rsid w:val="008D6279"/>
    <w:rsid w:val="008E3FCE"/>
    <w:rsid w:val="008E7123"/>
    <w:rsid w:val="008F662C"/>
    <w:rsid w:val="00914CC6"/>
    <w:rsid w:val="009311D1"/>
    <w:rsid w:val="00945749"/>
    <w:rsid w:val="00977564"/>
    <w:rsid w:val="00996888"/>
    <w:rsid w:val="009A096E"/>
    <w:rsid w:val="009B0C9C"/>
    <w:rsid w:val="009E72A6"/>
    <w:rsid w:val="00A0385D"/>
    <w:rsid w:val="00A16C22"/>
    <w:rsid w:val="00A214FF"/>
    <w:rsid w:val="00A37D4E"/>
    <w:rsid w:val="00A41BB2"/>
    <w:rsid w:val="00A917DD"/>
    <w:rsid w:val="00AA7970"/>
    <w:rsid w:val="00AB435C"/>
    <w:rsid w:val="00AB5235"/>
    <w:rsid w:val="00AD1D6D"/>
    <w:rsid w:val="00B4125D"/>
    <w:rsid w:val="00B4341C"/>
    <w:rsid w:val="00B53AB4"/>
    <w:rsid w:val="00B701C7"/>
    <w:rsid w:val="00B756A0"/>
    <w:rsid w:val="00B80F2A"/>
    <w:rsid w:val="00BA6AA8"/>
    <w:rsid w:val="00BE2216"/>
    <w:rsid w:val="00BE2E87"/>
    <w:rsid w:val="00BF093E"/>
    <w:rsid w:val="00C12CE1"/>
    <w:rsid w:val="00C6082A"/>
    <w:rsid w:val="00C62DBA"/>
    <w:rsid w:val="00C958C8"/>
    <w:rsid w:val="00CB1707"/>
    <w:rsid w:val="00D04A87"/>
    <w:rsid w:val="00D224B7"/>
    <w:rsid w:val="00D4161D"/>
    <w:rsid w:val="00D772E3"/>
    <w:rsid w:val="00D91383"/>
    <w:rsid w:val="00DB2C74"/>
    <w:rsid w:val="00DB4316"/>
    <w:rsid w:val="00DC20D0"/>
    <w:rsid w:val="00DC68D7"/>
    <w:rsid w:val="00DD3480"/>
    <w:rsid w:val="00E078AB"/>
    <w:rsid w:val="00E248C2"/>
    <w:rsid w:val="00E663BE"/>
    <w:rsid w:val="00EA2F9B"/>
    <w:rsid w:val="00EB4548"/>
    <w:rsid w:val="00EC45E8"/>
    <w:rsid w:val="00EC7EC6"/>
    <w:rsid w:val="00ED2EE3"/>
    <w:rsid w:val="00F0288C"/>
    <w:rsid w:val="00F249E7"/>
    <w:rsid w:val="00F33E1F"/>
    <w:rsid w:val="00FB0609"/>
    <w:rsid w:val="00FC0816"/>
    <w:rsid w:val="00FC4BE9"/>
    <w:rsid w:val="00FC6909"/>
    <w:rsid w:val="00FD2618"/>
    <w:rsid w:val="00FE1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38E0D4B"/>
  <w15:docId w15:val="{66E3E11A-37AC-4393-A121-784486A07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212F"/>
    <w:pPr>
      <w:spacing w:line="276" w:lineRule="auto"/>
    </w:pPr>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UB BAB2"/>
    <w:basedOn w:val="Normal"/>
    <w:link w:val="ListParagraphChar"/>
    <w:uiPriority w:val="34"/>
    <w:qFormat/>
    <w:pPr>
      <w:ind w:left="720"/>
      <w:contextualSpacing/>
    </w:p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id-ID"/>
    </w:rPr>
  </w:style>
  <w:style w:type="character" w:styleId="Hyperlink">
    <w:name w:val="Hyperlink"/>
    <w:basedOn w:val="DefaultParagraphFont"/>
    <w:uiPriority w:val="99"/>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footer"/>
    <w:basedOn w:val="Normal"/>
    <w:link w:val="FooterChar"/>
    <w:uiPriority w:val="99"/>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style>
  <w:style w:type="character" w:customStyle="1" w:styleId="ListParagraphChar">
    <w:name w:val="List Paragraph Char"/>
    <w:aliases w:val="SUB BAB2 Char"/>
    <w:link w:val="ListParagraph"/>
    <w:uiPriority w:val="34"/>
    <w:locked/>
    <w:rsid w:val="00BE2E87"/>
    <w:rPr>
      <w:lang w:val="id-ID"/>
    </w:rPr>
  </w:style>
  <w:style w:type="character" w:styleId="HTMLCite">
    <w:name w:val="HTML Cite"/>
    <w:basedOn w:val="DefaultParagraphFont"/>
    <w:uiPriority w:val="99"/>
    <w:semiHidden/>
    <w:unhideWhenUsed/>
    <w:rsid w:val="00C958C8"/>
    <w:rPr>
      <w:i/>
      <w:iCs/>
    </w:rPr>
  </w:style>
  <w:style w:type="character" w:customStyle="1" w:styleId="a">
    <w:name w:val="a"/>
    <w:basedOn w:val="DefaultParagraphFont"/>
    <w:rsid w:val="00C958C8"/>
  </w:style>
  <w:style w:type="table" w:customStyle="1" w:styleId="TableGrid1">
    <w:name w:val="Table Grid1"/>
    <w:basedOn w:val="TableNormal"/>
    <w:next w:val="TableGrid"/>
    <w:uiPriority w:val="59"/>
    <w:rsid w:val="00314DD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B2F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B2F3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416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4161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22EA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C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1C58"/>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850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5.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F02FD-5CDE-4BAC-B9C7-CF69D8FDA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10</Pages>
  <Words>6331</Words>
  <Characters>36090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HP</cp:lastModifiedBy>
  <cp:revision>17</cp:revision>
  <cp:lastPrinted>2016-09-26T02:39:00Z</cp:lastPrinted>
  <dcterms:created xsi:type="dcterms:W3CDTF">2016-09-24T03:27:00Z</dcterms:created>
  <dcterms:modified xsi:type="dcterms:W3CDTF">2016-09-26T02:42:00Z</dcterms:modified>
</cp:coreProperties>
</file>