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ABB" w:rsidRPr="00401C68" w:rsidRDefault="00E81EC1" w:rsidP="00E81EC1">
      <w:pPr>
        <w:spacing w:line="360" w:lineRule="auto"/>
        <w:jc w:val="center"/>
        <w:rPr>
          <w:rFonts w:ascii="Times New Roman" w:hAnsi="Times New Roman" w:cs="Times New Roman"/>
          <w:b/>
          <w:color w:val="000000"/>
          <w:sz w:val="24"/>
          <w:szCs w:val="24"/>
        </w:rPr>
      </w:pPr>
      <w:r w:rsidRPr="00401C68">
        <w:rPr>
          <w:rFonts w:ascii="Times New Roman" w:hAnsi="Times New Roman" w:cs="Times New Roman"/>
          <w:b/>
          <w:color w:val="000000"/>
          <w:sz w:val="24"/>
          <w:szCs w:val="24"/>
        </w:rPr>
        <w:t>ANALISIS PEMANFAATAN LAYANAN POJOK BNI DI UPT PERPUSTAKAAN UNIVERSITAS DIPONEGORO SEMARANG</w:t>
      </w:r>
    </w:p>
    <w:p w:rsidR="00E81EC1" w:rsidRPr="00401C68" w:rsidRDefault="00E81EC1" w:rsidP="003911CE">
      <w:pPr>
        <w:spacing w:line="360" w:lineRule="auto"/>
        <w:jc w:val="center"/>
        <w:rPr>
          <w:rFonts w:ascii="Times New Roman" w:hAnsi="Times New Roman" w:cs="Times New Roman"/>
          <w:color w:val="000000"/>
          <w:sz w:val="24"/>
          <w:szCs w:val="24"/>
        </w:rPr>
      </w:pPr>
      <w:r w:rsidRPr="00401C68">
        <w:rPr>
          <w:rFonts w:ascii="Times New Roman" w:hAnsi="Times New Roman" w:cs="Times New Roman"/>
          <w:color w:val="000000"/>
          <w:sz w:val="24"/>
          <w:szCs w:val="24"/>
        </w:rPr>
        <w:t>Oleh: Riyanna Dia Puspitasari</w:t>
      </w:r>
      <w:r w:rsidR="003911CE" w:rsidRPr="00401C68">
        <w:rPr>
          <w:rFonts w:ascii="Times New Roman" w:hAnsi="Times New Roman" w:cs="Times New Roman"/>
          <w:color w:val="000000"/>
          <w:sz w:val="24"/>
          <w:szCs w:val="24"/>
        </w:rPr>
        <w:t>, Yanuar Yoga Prasetyawan</w:t>
      </w:r>
      <w:r w:rsidRPr="00401C68">
        <w:rPr>
          <w:rFonts w:ascii="Times New Roman" w:hAnsi="Times New Roman" w:cs="Times New Roman"/>
          <w:color w:val="000000"/>
          <w:sz w:val="24"/>
          <w:szCs w:val="24"/>
        </w:rPr>
        <w:t xml:space="preserve"> </w:t>
      </w:r>
    </w:p>
    <w:p w:rsidR="00E81EC1" w:rsidRPr="00401C68" w:rsidRDefault="00E81EC1" w:rsidP="00E81EC1">
      <w:pPr>
        <w:spacing w:line="360" w:lineRule="auto"/>
        <w:jc w:val="center"/>
        <w:rPr>
          <w:rFonts w:ascii="Times New Roman" w:hAnsi="Times New Roman" w:cs="Times New Roman"/>
          <w:i/>
          <w:color w:val="000000"/>
          <w:sz w:val="24"/>
          <w:szCs w:val="24"/>
        </w:rPr>
      </w:pPr>
      <w:r w:rsidRPr="00401C68">
        <w:rPr>
          <w:rFonts w:ascii="Times New Roman" w:hAnsi="Times New Roman" w:cs="Times New Roman"/>
          <w:i/>
          <w:color w:val="000000"/>
          <w:sz w:val="24"/>
          <w:szCs w:val="24"/>
        </w:rPr>
        <w:t xml:space="preserve">E-mail: </w:t>
      </w:r>
      <w:hyperlink r:id="rId5" w:history="1">
        <w:r w:rsidRPr="00401C68">
          <w:rPr>
            <w:rStyle w:val="Hyperlink"/>
            <w:rFonts w:ascii="Times New Roman" w:hAnsi="Times New Roman" w:cs="Times New Roman"/>
            <w:i/>
            <w:color w:val="000000"/>
            <w:sz w:val="24"/>
            <w:szCs w:val="24"/>
          </w:rPr>
          <w:t>riyan_ayna@yahoo.com</w:t>
        </w:r>
      </w:hyperlink>
    </w:p>
    <w:p w:rsidR="00E81EC1" w:rsidRPr="00401C68" w:rsidRDefault="00E81EC1" w:rsidP="00E81EC1">
      <w:pPr>
        <w:spacing w:line="360" w:lineRule="auto"/>
        <w:jc w:val="center"/>
        <w:rPr>
          <w:rFonts w:ascii="Times New Roman" w:hAnsi="Times New Roman" w:cs="Times New Roman"/>
          <w:color w:val="000000"/>
          <w:sz w:val="24"/>
          <w:szCs w:val="24"/>
        </w:rPr>
      </w:pPr>
      <w:r w:rsidRPr="00401C68">
        <w:rPr>
          <w:rFonts w:ascii="Times New Roman" w:hAnsi="Times New Roman" w:cs="Times New Roman"/>
          <w:color w:val="000000"/>
          <w:sz w:val="24"/>
          <w:szCs w:val="24"/>
        </w:rPr>
        <w:t>Program Studi Ilmu Perpustakaan, Fakultas Ilmu Budaya, Universitas Diponegoro Semarang</w:t>
      </w:r>
    </w:p>
    <w:p w:rsidR="00E81EC1" w:rsidRPr="00401C68" w:rsidRDefault="00E81EC1" w:rsidP="00E81EC1">
      <w:pPr>
        <w:spacing w:line="360" w:lineRule="auto"/>
        <w:jc w:val="center"/>
        <w:rPr>
          <w:rFonts w:ascii="Times New Roman" w:hAnsi="Times New Roman" w:cs="Times New Roman"/>
          <w:color w:val="000000"/>
          <w:sz w:val="24"/>
          <w:szCs w:val="24"/>
        </w:rPr>
      </w:pPr>
    </w:p>
    <w:p w:rsidR="00E81EC1" w:rsidRPr="00401C68" w:rsidRDefault="00E81EC1" w:rsidP="00E81EC1">
      <w:pPr>
        <w:spacing w:line="360" w:lineRule="auto"/>
        <w:jc w:val="center"/>
        <w:rPr>
          <w:rFonts w:ascii="Times New Roman" w:hAnsi="Times New Roman" w:cs="Times New Roman"/>
          <w:b/>
          <w:color w:val="000000"/>
          <w:sz w:val="24"/>
          <w:szCs w:val="24"/>
        </w:rPr>
      </w:pPr>
      <w:r w:rsidRPr="00401C68">
        <w:rPr>
          <w:rFonts w:ascii="Times New Roman" w:hAnsi="Times New Roman" w:cs="Times New Roman"/>
          <w:b/>
          <w:color w:val="000000"/>
          <w:sz w:val="24"/>
          <w:szCs w:val="24"/>
        </w:rPr>
        <w:t>Abstrak</w:t>
      </w:r>
    </w:p>
    <w:p w:rsidR="00E81EC1" w:rsidRPr="00401C68" w:rsidRDefault="00E81EC1" w:rsidP="00E81EC1">
      <w:pPr>
        <w:jc w:val="both"/>
        <w:rPr>
          <w:rFonts w:ascii="Times New Roman" w:hAnsi="Times New Roman" w:cs="Times New Roman"/>
          <w:color w:val="000000"/>
          <w:sz w:val="24"/>
          <w:szCs w:val="24"/>
        </w:rPr>
      </w:pPr>
      <w:r w:rsidRPr="00401C68">
        <w:rPr>
          <w:rFonts w:ascii="Times New Roman" w:hAnsi="Times New Roman" w:cs="Times New Roman"/>
          <w:color w:val="000000"/>
          <w:sz w:val="24"/>
          <w:szCs w:val="24"/>
        </w:rPr>
        <w:t xml:space="preserve">Latar belakang penelitian ini adalah adanya pemanfaatan layanan Pojok BNI yang diterapkan dengan konsep </w:t>
      </w:r>
      <w:r w:rsidRPr="00401C68">
        <w:rPr>
          <w:rFonts w:ascii="Times New Roman" w:hAnsi="Times New Roman" w:cs="Times New Roman"/>
          <w:i/>
          <w:color w:val="000000"/>
          <w:sz w:val="24"/>
          <w:szCs w:val="24"/>
        </w:rPr>
        <w:t>learning commons</w:t>
      </w:r>
      <w:r w:rsidRPr="00401C68">
        <w:rPr>
          <w:rFonts w:ascii="Times New Roman" w:hAnsi="Times New Roman" w:cs="Times New Roman"/>
          <w:color w:val="000000"/>
          <w:sz w:val="24"/>
          <w:szCs w:val="24"/>
        </w:rPr>
        <w:t xml:space="preserve"> untuk disesuaikan dengan visi misi program </w:t>
      </w:r>
      <w:r w:rsidRPr="00401C68">
        <w:rPr>
          <w:rFonts w:ascii="Times New Roman" w:hAnsi="Times New Roman" w:cs="Times New Roman"/>
          <w:i/>
          <w:color w:val="000000"/>
          <w:sz w:val="24"/>
          <w:szCs w:val="24"/>
        </w:rPr>
        <w:t>Corporate Social Responsibility</w:t>
      </w:r>
      <w:r w:rsidRPr="00401C68">
        <w:rPr>
          <w:rFonts w:ascii="Times New Roman" w:hAnsi="Times New Roman" w:cs="Times New Roman"/>
          <w:color w:val="000000"/>
          <w:sz w:val="24"/>
          <w:szCs w:val="24"/>
        </w:rPr>
        <w:t xml:space="preserve"> (CSR) dan perpustakaan perguruan tinggi. Adapun tujuan yang ingin penulis capai dari penelitian ini adalah untuk mengetahui pemanfaatan layanan Pojok BNI di UPT Perpustakaan Universitas Diponegoro Semarang, untuk mengetahui apakah layanan Pojok BNI sudah sesuai dengan konsep </w:t>
      </w:r>
      <w:r w:rsidRPr="00401C68">
        <w:rPr>
          <w:rFonts w:ascii="Times New Roman" w:hAnsi="Times New Roman" w:cs="Times New Roman"/>
          <w:i/>
          <w:color w:val="000000"/>
          <w:sz w:val="24"/>
          <w:szCs w:val="24"/>
        </w:rPr>
        <w:t>learning commons</w:t>
      </w:r>
      <w:r w:rsidRPr="00401C68">
        <w:rPr>
          <w:rFonts w:ascii="Times New Roman" w:hAnsi="Times New Roman" w:cs="Times New Roman"/>
          <w:color w:val="000000"/>
          <w:sz w:val="24"/>
          <w:szCs w:val="24"/>
        </w:rPr>
        <w:t xml:space="preserve">, untuk mengetahui apa saja kendala yang dihadapi pengguna dalam pemanfaatan layanan Pojok BNI. Metode yang digunakan dalam penelitian ini adalah penelitian kualitatif pendekatan studi kasus. Teknik pemilihan informan dilakukan dengan teknik </w:t>
      </w:r>
      <w:r w:rsidRPr="00401C68">
        <w:rPr>
          <w:rFonts w:ascii="Times New Roman" w:hAnsi="Times New Roman" w:cs="Times New Roman"/>
          <w:i/>
          <w:color w:val="000000"/>
          <w:sz w:val="24"/>
          <w:szCs w:val="24"/>
        </w:rPr>
        <w:t>Purposive sampling</w:t>
      </w:r>
      <w:r w:rsidRPr="00401C68">
        <w:rPr>
          <w:rFonts w:ascii="Times New Roman" w:hAnsi="Times New Roman" w:cs="Times New Roman"/>
          <w:color w:val="000000"/>
          <w:sz w:val="24"/>
          <w:szCs w:val="24"/>
        </w:rPr>
        <w:t xml:space="preserve">. Teknik pengumpulan data dalam penelitian ini dengan menggunakan observasi, wawancara, dan dokumentasi. </w:t>
      </w:r>
      <w:r w:rsidR="00630709">
        <w:rPr>
          <w:rFonts w:ascii="Times New Roman" w:hAnsi="Times New Roman" w:cs="Times New Roman"/>
          <w:color w:val="000000"/>
          <w:sz w:val="24"/>
          <w:szCs w:val="24"/>
          <w:lang w:val="en-US"/>
        </w:rPr>
        <w:t>Teknik p</w:t>
      </w:r>
      <w:r w:rsidRPr="00401C68">
        <w:rPr>
          <w:rFonts w:ascii="Times New Roman" w:hAnsi="Times New Roman" w:cs="Times New Roman"/>
          <w:color w:val="000000"/>
          <w:sz w:val="24"/>
          <w:szCs w:val="24"/>
        </w:rPr>
        <w:t xml:space="preserve">engolahan data yang digunakan adalah dengan cara reduksi data dengan membuat transkrip, mengklasifikasikan sekaligus membuat analisa dan membuang kalimat yang tidak diperlukan. Penyajian data dengan mendeskripsikan hasil dari reduksi data serta penarikan kesimpulan. Hasil penelitian menunjukkan bahwa pemanfaatan layanan Pojok BNI dilihat dari ketersediaan fasilitas sudah mendukung kebutuhan informasi, namun dalam jumlah dan kelengkapan fasilitas perlu ditambah. Sedangkan untuk konsep </w:t>
      </w:r>
      <w:r w:rsidRPr="00401C68">
        <w:rPr>
          <w:rFonts w:ascii="Times New Roman" w:hAnsi="Times New Roman" w:cs="Times New Roman"/>
          <w:i/>
          <w:color w:val="000000"/>
          <w:sz w:val="24"/>
          <w:szCs w:val="24"/>
        </w:rPr>
        <w:t xml:space="preserve">learning commons </w:t>
      </w:r>
      <w:r w:rsidRPr="00401C68">
        <w:rPr>
          <w:rFonts w:ascii="Times New Roman" w:hAnsi="Times New Roman" w:cs="Times New Roman"/>
          <w:color w:val="000000"/>
          <w:sz w:val="24"/>
          <w:szCs w:val="24"/>
        </w:rPr>
        <w:t xml:space="preserve">yang diterapkan di layanan Pojok BNI tidak berjalan sesuai dengan fungsinya, karena masih minim pengetahuan pengguna untuk memanfaatkan layanan Pojok BNI, dilihat dari konsep ruangan layanan Pojok BNI sudah sesuai karena dirasa telah memberikan kenyamanan dan disain interior yang mendukung kegiatan belajar. Namun untuk pengelolaan layanan Pojok BNI berdasarkan pemanfaatan dirasa kurang maksimal, karena ditemukan pola hubungan yang tidak jelas antara pihak yang terkait untuk menyediakan layanan. </w:t>
      </w:r>
    </w:p>
    <w:p w:rsidR="00E81EC1" w:rsidRPr="00401C68" w:rsidRDefault="00E81EC1" w:rsidP="00E81EC1">
      <w:pPr>
        <w:jc w:val="both"/>
        <w:rPr>
          <w:rFonts w:ascii="Times New Roman" w:hAnsi="Times New Roman" w:cs="Times New Roman"/>
          <w:color w:val="000000"/>
          <w:sz w:val="24"/>
          <w:szCs w:val="24"/>
        </w:rPr>
      </w:pPr>
    </w:p>
    <w:p w:rsidR="00E81EC1" w:rsidRPr="00401C68" w:rsidRDefault="00E81EC1" w:rsidP="00E81EC1">
      <w:pPr>
        <w:ind w:left="1560" w:hanging="1560"/>
        <w:jc w:val="both"/>
        <w:rPr>
          <w:rFonts w:ascii="Times New Roman" w:hAnsi="Times New Roman" w:cs="Times New Roman"/>
          <w:color w:val="000000"/>
          <w:sz w:val="24"/>
          <w:szCs w:val="24"/>
        </w:rPr>
      </w:pPr>
      <w:r w:rsidRPr="00401C68">
        <w:rPr>
          <w:rFonts w:ascii="Times New Roman" w:hAnsi="Times New Roman" w:cs="Times New Roman"/>
          <w:color w:val="000000"/>
          <w:sz w:val="24"/>
          <w:szCs w:val="24"/>
        </w:rPr>
        <w:t xml:space="preserve">Kata Kunci : Layanan Pojok BNI, </w:t>
      </w:r>
      <w:r w:rsidRPr="00401C68">
        <w:rPr>
          <w:rFonts w:ascii="Times New Roman" w:hAnsi="Times New Roman" w:cs="Times New Roman"/>
          <w:i/>
          <w:color w:val="000000"/>
          <w:sz w:val="24"/>
          <w:szCs w:val="24"/>
        </w:rPr>
        <w:t xml:space="preserve">learning commons, Corporate Social Responsibility </w:t>
      </w:r>
      <w:r w:rsidRPr="00401C68">
        <w:rPr>
          <w:rFonts w:ascii="Times New Roman" w:hAnsi="Times New Roman" w:cs="Times New Roman"/>
          <w:color w:val="000000"/>
          <w:sz w:val="24"/>
          <w:szCs w:val="24"/>
        </w:rPr>
        <w:t xml:space="preserve">(CSR) </w:t>
      </w:r>
    </w:p>
    <w:p w:rsidR="003911CE" w:rsidRPr="00401C68" w:rsidRDefault="003911CE" w:rsidP="003911CE">
      <w:pPr>
        <w:jc w:val="center"/>
        <w:rPr>
          <w:rFonts w:ascii="Times New Roman" w:hAnsi="Times New Roman" w:cs="Times New Roman"/>
          <w:color w:val="000000"/>
          <w:sz w:val="24"/>
          <w:szCs w:val="24"/>
        </w:rPr>
      </w:pPr>
    </w:p>
    <w:p w:rsidR="00E81EC1" w:rsidRPr="00401C68" w:rsidRDefault="002F1605" w:rsidP="003911CE">
      <w:pPr>
        <w:jc w:val="center"/>
        <w:rPr>
          <w:rFonts w:ascii="Times New Roman" w:hAnsi="Times New Roman" w:cs="Times New Roman"/>
          <w:b/>
          <w:color w:val="000000"/>
          <w:sz w:val="24"/>
          <w:szCs w:val="24"/>
        </w:rPr>
      </w:pPr>
      <w:r w:rsidRPr="00401C68">
        <w:rPr>
          <w:rFonts w:ascii="Times New Roman" w:hAnsi="Times New Roman" w:cs="Times New Roman"/>
          <w:b/>
          <w:color w:val="000000"/>
          <w:sz w:val="24"/>
          <w:szCs w:val="24"/>
        </w:rPr>
        <w:t>Abstract</w:t>
      </w:r>
    </w:p>
    <w:p w:rsidR="003911CE" w:rsidRPr="00401C68" w:rsidRDefault="003911CE" w:rsidP="003911CE">
      <w:pPr>
        <w:jc w:val="both"/>
        <w:rPr>
          <w:rFonts w:ascii="Times New Roman" w:hAnsi="Times New Roman" w:cs="Times New Roman"/>
          <w:color w:val="000000"/>
          <w:sz w:val="24"/>
          <w:szCs w:val="24"/>
        </w:rPr>
      </w:pPr>
      <w:r w:rsidRPr="00401C68">
        <w:rPr>
          <w:rFonts w:ascii="Times New Roman" w:hAnsi="Times New Roman" w:cs="Times New Roman"/>
          <w:color w:val="000000"/>
          <w:sz w:val="24"/>
          <w:szCs w:val="24"/>
          <w:lang w:val="en-US"/>
        </w:rPr>
        <w:t>The background of this research is the</w:t>
      </w:r>
      <w:r w:rsidR="00D9116E" w:rsidRPr="00401C68">
        <w:rPr>
          <w:rFonts w:ascii="Times New Roman" w:hAnsi="Times New Roman" w:cs="Times New Roman"/>
          <w:color w:val="000000"/>
          <w:sz w:val="24"/>
          <w:szCs w:val="24"/>
        </w:rPr>
        <w:t xml:space="preserve"> existence</w:t>
      </w:r>
      <w:r w:rsidRPr="00401C68">
        <w:rPr>
          <w:rFonts w:ascii="Times New Roman" w:hAnsi="Times New Roman" w:cs="Times New Roman"/>
          <w:color w:val="000000"/>
          <w:sz w:val="24"/>
          <w:szCs w:val="24"/>
          <w:lang w:val="en-US"/>
        </w:rPr>
        <w:t xml:space="preserve"> of B</w:t>
      </w:r>
      <w:r w:rsidR="00FF173A" w:rsidRPr="00401C68">
        <w:rPr>
          <w:rFonts w:ascii="Times New Roman" w:hAnsi="Times New Roman" w:cs="Times New Roman"/>
          <w:color w:val="000000"/>
          <w:sz w:val="24"/>
          <w:szCs w:val="24"/>
          <w:lang w:val="en-US"/>
        </w:rPr>
        <w:t xml:space="preserve">NI Corner service utilization </w:t>
      </w:r>
      <w:r w:rsidR="00FF173A" w:rsidRPr="00401C68">
        <w:rPr>
          <w:rFonts w:ascii="Times New Roman" w:hAnsi="Times New Roman" w:cs="Times New Roman"/>
          <w:color w:val="000000"/>
          <w:sz w:val="24"/>
          <w:szCs w:val="24"/>
        </w:rPr>
        <w:t>which is applied</w:t>
      </w:r>
      <w:r w:rsidR="006A302E">
        <w:rPr>
          <w:rFonts w:ascii="Times New Roman" w:hAnsi="Times New Roman" w:cs="Times New Roman"/>
          <w:color w:val="000000"/>
          <w:sz w:val="24"/>
          <w:szCs w:val="24"/>
          <w:lang w:val="en-US"/>
        </w:rPr>
        <w:t xml:space="preserve"> through</w:t>
      </w:r>
      <w:r w:rsidRPr="00401C68">
        <w:rPr>
          <w:rFonts w:ascii="Times New Roman" w:hAnsi="Times New Roman" w:cs="Times New Roman"/>
          <w:color w:val="000000"/>
          <w:sz w:val="24"/>
          <w:szCs w:val="24"/>
          <w:lang w:val="en-US"/>
        </w:rPr>
        <w:t xml:space="preserve"> learning commons concept to be</w:t>
      </w:r>
      <w:r w:rsidR="00FF173A" w:rsidRPr="00401C68">
        <w:rPr>
          <w:rFonts w:ascii="Times New Roman" w:hAnsi="Times New Roman" w:cs="Times New Roman"/>
          <w:color w:val="000000"/>
          <w:sz w:val="24"/>
          <w:szCs w:val="24"/>
        </w:rPr>
        <w:t xml:space="preserve"> </w:t>
      </w:r>
      <w:r w:rsidR="006A302E">
        <w:rPr>
          <w:rFonts w:ascii="Times New Roman" w:hAnsi="Times New Roman" w:cs="Times New Roman"/>
          <w:color w:val="000000"/>
          <w:sz w:val="24"/>
          <w:szCs w:val="24"/>
          <w:lang w:val="en-US"/>
        </w:rPr>
        <w:t>conformed</w:t>
      </w:r>
      <w:r w:rsidRPr="00401C68">
        <w:rPr>
          <w:rFonts w:ascii="Times New Roman" w:hAnsi="Times New Roman" w:cs="Times New Roman"/>
          <w:color w:val="000000"/>
          <w:sz w:val="24"/>
          <w:szCs w:val="24"/>
          <w:lang w:val="en-US"/>
        </w:rPr>
        <w:t xml:space="preserve"> to the vision and mission of Corporate Social Responsibility (CSR) program and university library. As for the purpose</w:t>
      </w:r>
      <w:r w:rsidR="00FF173A" w:rsidRPr="00401C68">
        <w:rPr>
          <w:rFonts w:ascii="Times New Roman" w:hAnsi="Times New Roman" w:cs="Times New Roman"/>
          <w:color w:val="000000"/>
          <w:sz w:val="24"/>
          <w:szCs w:val="24"/>
        </w:rPr>
        <w:t xml:space="preserve"> the</w:t>
      </w:r>
      <w:r w:rsidRPr="00401C68">
        <w:rPr>
          <w:rFonts w:ascii="Times New Roman" w:hAnsi="Times New Roman" w:cs="Times New Roman"/>
          <w:color w:val="000000"/>
          <w:sz w:val="24"/>
          <w:szCs w:val="24"/>
          <w:lang w:val="en-US"/>
        </w:rPr>
        <w:t xml:space="preserve"> researcher aims to achieve from this research is to know the utilization of BNI Corner service at the Central Library of Diponegoro University Semarang, </w:t>
      </w:r>
      <w:r w:rsidR="00F54CEB" w:rsidRPr="00401C68">
        <w:rPr>
          <w:rFonts w:ascii="Times New Roman" w:hAnsi="Times New Roman" w:cs="Times New Roman"/>
          <w:color w:val="000000"/>
          <w:sz w:val="24"/>
          <w:szCs w:val="24"/>
        </w:rPr>
        <w:t xml:space="preserve">to know </w:t>
      </w:r>
      <w:r w:rsidR="00401C68">
        <w:rPr>
          <w:rFonts w:ascii="Times New Roman" w:hAnsi="Times New Roman" w:cs="Times New Roman"/>
          <w:color w:val="000000"/>
          <w:sz w:val="24"/>
          <w:szCs w:val="24"/>
          <w:lang w:val="en-US"/>
        </w:rPr>
        <w:t>if</w:t>
      </w:r>
      <w:r w:rsidR="00F54CEB" w:rsidRPr="00401C68">
        <w:rPr>
          <w:rFonts w:ascii="Times New Roman" w:hAnsi="Times New Roman" w:cs="Times New Roman"/>
          <w:color w:val="000000"/>
          <w:sz w:val="24"/>
          <w:szCs w:val="24"/>
        </w:rPr>
        <w:t xml:space="preserve"> BNI Corner</w:t>
      </w:r>
      <w:r w:rsidR="00401C68">
        <w:rPr>
          <w:rFonts w:ascii="Times New Roman" w:hAnsi="Times New Roman" w:cs="Times New Roman"/>
          <w:color w:val="000000"/>
          <w:sz w:val="24"/>
          <w:szCs w:val="24"/>
          <w:lang w:val="en-US"/>
        </w:rPr>
        <w:t xml:space="preserve"> service</w:t>
      </w:r>
      <w:r w:rsidR="00F54CEB" w:rsidRPr="00401C68">
        <w:rPr>
          <w:rFonts w:ascii="Times New Roman" w:hAnsi="Times New Roman" w:cs="Times New Roman"/>
          <w:color w:val="000000"/>
          <w:sz w:val="24"/>
          <w:szCs w:val="24"/>
        </w:rPr>
        <w:t xml:space="preserve"> </w:t>
      </w:r>
      <w:r w:rsidR="00401C68">
        <w:rPr>
          <w:rFonts w:ascii="Times New Roman" w:hAnsi="Times New Roman" w:cs="Times New Roman"/>
          <w:color w:val="000000"/>
          <w:sz w:val="24"/>
          <w:szCs w:val="24"/>
          <w:lang w:val="en-US"/>
        </w:rPr>
        <w:t>is</w:t>
      </w:r>
      <w:r w:rsidR="00F54CEB" w:rsidRPr="00401C68">
        <w:rPr>
          <w:rFonts w:ascii="Times New Roman" w:hAnsi="Times New Roman" w:cs="Times New Roman"/>
          <w:color w:val="000000"/>
          <w:sz w:val="24"/>
          <w:szCs w:val="24"/>
        </w:rPr>
        <w:t xml:space="preserve"> of accord</w:t>
      </w:r>
      <w:r w:rsidR="00B67173" w:rsidRPr="00401C68">
        <w:rPr>
          <w:rFonts w:ascii="Times New Roman" w:hAnsi="Times New Roman" w:cs="Times New Roman"/>
          <w:color w:val="000000"/>
          <w:sz w:val="24"/>
          <w:szCs w:val="24"/>
        </w:rPr>
        <w:t>ance</w:t>
      </w:r>
      <w:r w:rsidR="00401C68">
        <w:rPr>
          <w:rFonts w:ascii="Times New Roman" w:hAnsi="Times New Roman" w:cs="Times New Roman"/>
          <w:color w:val="000000"/>
          <w:sz w:val="24"/>
          <w:szCs w:val="24"/>
        </w:rPr>
        <w:t xml:space="preserve"> </w:t>
      </w:r>
      <w:r w:rsidR="00401C68">
        <w:rPr>
          <w:rFonts w:ascii="Times New Roman" w:hAnsi="Times New Roman" w:cs="Times New Roman"/>
          <w:color w:val="000000"/>
          <w:sz w:val="24"/>
          <w:szCs w:val="24"/>
          <w:lang w:val="en-US"/>
        </w:rPr>
        <w:t>to</w:t>
      </w:r>
      <w:r w:rsidR="00F54CEB" w:rsidRPr="00401C68">
        <w:rPr>
          <w:rFonts w:ascii="Times New Roman" w:hAnsi="Times New Roman" w:cs="Times New Roman"/>
          <w:color w:val="000000"/>
          <w:sz w:val="24"/>
          <w:szCs w:val="24"/>
        </w:rPr>
        <w:t xml:space="preserve"> learning commons concept, </w:t>
      </w:r>
      <w:r w:rsidR="00F54CEB" w:rsidRPr="00401C68">
        <w:rPr>
          <w:rFonts w:ascii="Times New Roman" w:hAnsi="Times New Roman" w:cs="Times New Roman"/>
          <w:color w:val="000000"/>
          <w:sz w:val="24"/>
          <w:szCs w:val="24"/>
          <w:lang w:val="en-US"/>
        </w:rPr>
        <w:t>to know the constraint</w:t>
      </w:r>
      <w:r w:rsidR="00401C68">
        <w:rPr>
          <w:rFonts w:ascii="Times New Roman" w:hAnsi="Times New Roman" w:cs="Times New Roman"/>
          <w:color w:val="000000"/>
          <w:sz w:val="24"/>
          <w:szCs w:val="24"/>
          <w:lang w:val="en-US"/>
        </w:rPr>
        <w:t>s</w:t>
      </w:r>
      <w:r w:rsidRPr="00401C68">
        <w:rPr>
          <w:rFonts w:ascii="Times New Roman" w:hAnsi="Times New Roman" w:cs="Times New Roman"/>
          <w:color w:val="000000"/>
          <w:sz w:val="24"/>
          <w:szCs w:val="24"/>
          <w:lang w:val="en-US"/>
        </w:rPr>
        <w:t xml:space="preserve"> faced on utilizing BNI Corner service. The</w:t>
      </w:r>
      <w:r w:rsidR="00401C68">
        <w:rPr>
          <w:rFonts w:ascii="Times New Roman" w:hAnsi="Times New Roman" w:cs="Times New Roman"/>
          <w:color w:val="000000"/>
          <w:sz w:val="24"/>
          <w:szCs w:val="24"/>
          <w:lang w:val="en-US"/>
        </w:rPr>
        <w:t xml:space="preserve"> research</w:t>
      </w:r>
      <w:r w:rsidRPr="00401C68">
        <w:rPr>
          <w:rFonts w:ascii="Times New Roman" w:hAnsi="Times New Roman" w:cs="Times New Roman"/>
          <w:color w:val="000000"/>
          <w:sz w:val="24"/>
          <w:szCs w:val="24"/>
          <w:lang w:val="en-US"/>
        </w:rPr>
        <w:t xml:space="preserve"> method applied in this research is qualitative research</w:t>
      </w:r>
      <w:r w:rsidR="00401C68">
        <w:rPr>
          <w:rFonts w:ascii="Times New Roman" w:hAnsi="Times New Roman" w:cs="Times New Roman"/>
          <w:color w:val="000000"/>
          <w:sz w:val="24"/>
          <w:szCs w:val="24"/>
          <w:lang w:val="en-US"/>
        </w:rPr>
        <w:t xml:space="preserve"> design</w:t>
      </w:r>
      <w:r w:rsidRPr="00401C68">
        <w:rPr>
          <w:rFonts w:ascii="Times New Roman" w:hAnsi="Times New Roman" w:cs="Times New Roman"/>
          <w:color w:val="000000"/>
          <w:sz w:val="24"/>
          <w:szCs w:val="24"/>
          <w:lang w:val="en-US"/>
        </w:rPr>
        <w:t>,</w:t>
      </w:r>
      <w:r w:rsidR="00F54CEB" w:rsidRPr="00401C68">
        <w:rPr>
          <w:rFonts w:ascii="Times New Roman" w:hAnsi="Times New Roman" w:cs="Times New Roman"/>
          <w:color w:val="000000"/>
          <w:sz w:val="24"/>
          <w:szCs w:val="24"/>
          <w:lang w:val="en-US"/>
        </w:rPr>
        <w:t xml:space="preserve"> case study approach. Informant</w:t>
      </w:r>
      <w:r w:rsidRPr="00401C68">
        <w:rPr>
          <w:rFonts w:ascii="Times New Roman" w:hAnsi="Times New Roman" w:cs="Times New Roman"/>
          <w:color w:val="000000"/>
          <w:sz w:val="24"/>
          <w:szCs w:val="24"/>
          <w:lang w:val="en-US"/>
        </w:rPr>
        <w:t xml:space="preserve"> decision technique is done by purposive sampling technique. The data collection techn</w:t>
      </w:r>
      <w:r w:rsidR="00401C68">
        <w:rPr>
          <w:rFonts w:ascii="Times New Roman" w:hAnsi="Times New Roman" w:cs="Times New Roman"/>
          <w:color w:val="000000"/>
          <w:sz w:val="24"/>
          <w:szCs w:val="24"/>
          <w:lang w:val="en-US"/>
        </w:rPr>
        <w:t>iques on this research are</w:t>
      </w:r>
      <w:r w:rsidRPr="00401C68">
        <w:rPr>
          <w:rFonts w:ascii="Times New Roman" w:hAnsi="Times New Roman" w:cs="Times New Roman"/>
          <w:color w:val="000000"/>
          <w:sz w:val="24"/>
          <w:szCs w:val="24"/>
          <w:lang w:val="en-US"/>
        </w:rPr>
        <w:t xml:space="preserve"> observation, interview and documentation. The data processing</w:t>
      </w:r>
      <w:r w:rsidR="00401C68">
        <w:rPr>
          <w:rFonts w:ascii="Times New Roman" w:hAnsi="Times New Roman" w:cs="Times New Roman"/>
          <w:color w:val="000000"/>
          <w:sz w:val="24"/>
          <w:szCs w:val="24"/>
          <w:lang w:val="en-US"/>
        </w:rPr>
        <w:t xml:space="preserve"> technique used is</w:t>
      </w:r>
      <w:r w:rsidRPr="00401C68">
        <w:rPr>
          <w:rFonts w:ascii="Times New Roman" w:hAnsi="Times New Roman" w:cs="Times New Roman"/>
          <w:color w:val="000000"/>
          <w:sz w:val="24"/>
          <w:szCs w:val="24"/>
          <w:lang w:val="en-US"/>
        </w:rPr>
        <w:t xml:space="preserve"> data reduction by means of transcription, classification and </w:t>
      </w:r>
      <w:r w:rsidRPr="00401C68">
        <w:rPr>
          <w:rFonts w:ascii="Times New Roman" w:hAnsi="Times New Roman" w:cs="Times New Roman"/>
          <w:color w:val="000000"/>
          <w:sz w:val="24"/>
          <w:szCs w:val="24"/>
        </w:rPr>
        <w:t xml:space="preserve">analysis, and discarding unrequired words. </w:t>
      </w:r>
      <w:r w:rsidR="00401C68">
        <w:rPr>
          <w:rFonts w:ascii="Times New Roman" w:hAnsi="Times New Roman" w:cs="Times New Roman"/>
          <w:color w:val="000000"/>
          <w:sz w:val="24"/>
          <w:szCs w:val="24"/>
          <w:lang w:val="en-US"/>
        </w:rPr>
        <w:t>D</w:t>
      </w:r>
      <w:r w:rsidRPr="00401C68">
        <w:rPr>
          <w:rFonts w:ascii="Times New Roman" w:hAnsi="Times New Roman" w:cs="Times New Roman"/>
          <w:color w:val="000000"/>
          <w:sz w:val="24"/>
          <w:szCs w:val="24"/>
        </w:rPr>
        <w:t>ata presentation</w:t>
      </w:r>
      <w:r w:rsidR="00401C68">
        <w:rPr>
          <w:rFonts w:ascii="Times New Roman" w:hAnsi="Times New Roman" w:cs="Times New Roman"/>
          <w:color w:val="000000"/>
          <w:sz w:val="24"/>
          <w:szCs w:val="24"/>
          <w:lang w:val="en-US"/>
        </w:rPr>
        <w:t xml:space="preserve"> is done</w:t>
      </w:r>
      <w:r w:rsidRPr="00401C68">
        <w:rPr>
          <w:rFonts w:ascii="Times New Roman" w:hAnsi="Times New Roman" w:cs="Times New Roman"/>
          <w:color w:val="000000"/>
          <w:sz w:val="24"/>
          <w:szCs w:val="24"/>
        </w:rPr>
        <w:t xml:space="preserve"> by describing results from data reduction and conclusion. The research result shows that the utilization of BNI Corner service </w:t>
      </w:r>
      <w:r w:rsidR="00401C68">
        <w:rPr>
          <w:rFonts w:ascii="Times New Roman" w:hAnsi="Times New Roman" w:cs="Times New Roman"/>
          <w:color w:val="000000"/>
          <w:sz w:val="24"/>
          <w:szCs w:val="24"/>
          <w:lang w:val="en-US"/>
        </w:rPr>
        <w:t>considered</w:t>
      </w:r>
      <w:r w:rsidRPr="00401C68">
        <w:rPr>
          <w:rFonts w:ascii="Times New Roman" w:hAnsi="Times New Roman" w:cs="Times New Roman"/>
          <w:color w:val="000000"/>
          <w:sz w:val="24"/>
          <w:szCs w:val="24"/>
        </w:rPr>
        <w:t xml:space="preserve"> from </w:t>
      </w:r>
      <w:r w:rsidR="00401C68">
        <w:rPr>
          <w:rFonts w:ascii="Times New Roman" w:hAnsi="Times New Roman" w:cs="Times New Roman"/>
          <w:color w:val="000000"/>
          <w:sz w:val="24"/>
          <w:szCs w:val="24"/>
          <w:lang w:val="en-US"/>
        </w:rPr>
        <w:t xml:space="preserve">its </w:t>
      </w:r>
      <w:r w:rsidRPr="00401C68">
        <w:rPr>
          <w:rFonts w:ascii="Times New Roman" w:hAnsi="Times New Roman" w:cs="Times New Roman"/>
          <w:color w:val="000000"/>
          <w:sz w:val="24"/>
          <w:szCs w:val="24"/>
        </w:rPr>
        <w:t xml:space="preserve">facilities availability has supported information needs, but the </w:t>
      </w:r>
      <w:r w:rsidR="006A302E">
        <w:rPr>
          <w:rFonts w:ascii="Times New Roman" w:hAnsi="Times New Roman" w:cs="Times New Roman"/>
          <w:color w:val="000000"/>
          <w:sz w:val="24"/>
          <w:szCs w:val="24"/>
          <w:lang w:val="en-US"/>
        </w:rPr>
        <w:t>quantity</w:t>
      </w:r>
      <w:r w:rsidRPr="00401C68">
        <w:rPr>
          <w:rFonts w:ascii="Times New Roman" w:hAnsi="Times New Roman" w:cs="Times New Roman"/>
          <w:color w:val="000000"/>
          <w:sz w:val="24"/>
          <w:szCs w:val="24"/>
        </w:rPr>
        <w:t xml:space="preserve"> and </w:t>
      </w:r>
      <w:r w:rsidR="006A302E">
        <w:rPr>
          <w:rFonts w:ascii="Times New Roman" w:hAnsi="Times New Roman" w:cs="Times New Roman"/>
          <w:color w:val="000000"/>
          <w:sz w:val="24"/>
          <w:szCs w:val="24"/>
          <w:lang w:val="en-US"/>
        </w:rPr>
        <w:t>variety</w:t>
      </w:r>
      <w:r w:rsidR="006A302E">
        <w:rPr>
          <w:rFonts w:ascii="Times New Roman" w:hAnsi="Times New Roman" w:cs="Times New Roman"/>
          <w:color w:val="000000"/>
          <w:sz w:val="24"/>
          <w:szCs w:val="24"/>
        </w:rPr>
        <w:t xml:space="preserve"> of facili</w:t>
      </w:r>
      <w:r w:rsidR="006A302E">
        <w:rPr>
          <w:rFonts w:ascii="Times New Roman" w:hAnsi="Times New Roman" w:cs="Times New Roman"/>
          <w:color w:val="000000"/>
          <w:sz w:val="24"/>
          <w:szCs w:val="24"/>
          <w:lang w:val="en-US"/>
        </w:rPr>
        <w:t xml:space="preserve">ties </w:t>
      </w:r>
      <w:r w:rsidR="00581431">
        <w:rPr>
          <w:rFonts w:ascii="Times New Roman" w:hAnsi="Times New Roman" w:cs="Times New Roman"/>
          <w:color w:val="000000"/>
          <w:sz w:val="24"/>
          <w:szCs w:val="24"/>
        </w:rPr>
        <w:t>have to be more added. Whereas</w:t>
      </w:r>
      <w:r w:rsidR="00581431">
        <w:rPr>
          <w:rFonts w:ascii="Times New Roman" w:hAnsi="Times New Roman" w:cs="Times New Roman"/>
          <w:color w:val="000000"/>
          <w:sz w:val="24"/>
          <w:szCs w:val="24"/>
          <w:lang w:val="en-US"/>
        </w:rPr>
        <w:t xml:space="preserve">, </w:t>
      </w:r>
      <w:r w:rsidRPr="00401C68">
        <w:rPr>
          <w:rFonts w:ascii="Times New Roman" w:hAnsi="Times New Roman" w:cs="Times New Roman"/>
          <w:color w:val="000000"/>
          <w:sz w:val="24"/>
          <w:szCs w:val="24"/>
        </w:rPr>
        <w:t>the learning commons concept</w:t>
      </w:r>
      <w:r w:rsidR="00581431">
        <w:rPr>
          <w:rFonts w:ascii="Times New Roman" w:hAnsi="Times New Roman" w:cs="Times New Roman"/>
          <w:color w:val="000000"/>
          <w:sz w:val="24"/>
          <w:szCs w:val="24"/>
          <w:lang w:val="en-US"/>
        </w:rPr>
        <w:t>,</w:t>
      </w:r>
      <w:r w:rsidRPr="00401C68">
        <w:rPr>
          <w:rFonts w:ascii="Times New Roman" w:hAnsi="Times New Roman" w:cs="Times New Roman"/>
          <w:color w:val="000000"/>
          <w:sz w:val="24"/>
          <w:szCs w:val="24"/>
        </w:rPr>
        <w:t xml:space="preserve"> which is applied in BNI Corner service</w:t>
      </w:r>
      <w:r w:rsidR="00581431">
        <w:rPr>
          <w:rFonts w:ascii="Times New Roman" w:hAnsi="Times New Roman" w:cs="Times New Roman"/>
          <w:color w:val="000000"/>
          <w:sz w:val="24"/>
          <w:szCs w:val="24"/>
          <w:lang w:val="en-US"/>
        </w:rPr>
        <w:t>,</w:t>
      </w:r>
      <w:r w:rsidRPr="00401C68">
        <w:rPr>
          <w:rFonts w:ascii="Times New Roman" w:hAnsi="Times New Roman" w:cs="Times New Roman"/>
          <w:color w:val="000000"/>
          <w:sz w:val="24"/>
          <w:szCs w:val="24"/>
        </w:rPr>
        <w:t xml:space="preserve"> does not work in accordance with </w:t>
      </w:r>
      <w:r w:rsidR="00581431">
        <w:rPr>
          <w:rFonts w:ascii="Times New Roman" w:hAnsi="Times New Roman" w:cs="Times New Roman"/>
          <w:color w:val="000000"/>
          <w:sz w:val="24"/>
          <w:szCs w:val="24"/>
          <w:lang w:val="en-US"/>
        </w:rPr>
        <w:t>its</w:t>
      </w:r>
      <w:r w:rsidRPr="00401C68">
        <w:rPr>
          <w:rFonts w:ascii="Times New Roman" w:hAnsi="Times New Roman" w:cs="Times New Roman"/>
          <w:color w:val="000000"/>
          <w:sz w:val="24"/>
          <w:szCs w:val="24"/>
        </w:rPr>
        <w:t xml:space="preserve"> function</w:t>
      </w:r>
      <w:r w:rsidR="00B67173" w:rsidRPr="00401C68">
        <w:rPr>
          <w:rFonts w:ascii="Times New Roman" w:hAnsi="Times New Roman" w:cs="Times New Roman"/>
          <w:color w:val="000000"/>
          <w:sz w:val="24"/>
          <w:szCs w:val="24"/>
        </w:rPr>
        <w:t>,</w:t>
      </w:r>
      <w:r w:rsidRPr="00401C68">
        <w:rPr>
          <w:rFonts w:ascii="Times New Roman" w:hAnsi="Times New Roman" w:cs="Times New Roman"/>
          <w:color w:val="000000"/>
          <w:sz w:val="24"/>
          <w:szCs w:val="24"/>
        </w:rPr>
        <w:t xml:space="preserve"> </w:t>
      </w:r>
      <w:r w:rsidR="00581431">
        <w:rPr>
          <w:rFonts w:ascii="Times New Roman" w:hAnsi="Times New Roman" w:cs="Times New Roman"/>
          <w:color w:val="000000"/>
          <w:sz w:val="24"/>
          <w:szCs w:val="24"/>
          <w:lang w:val="en-US"/>
        </w:rPr>
        <w:t>due to</w:t>
      </w:r>
      <w:r w:rsidR="00B67173" w:rsidRPr="00401C68">
        <w:rPr>
          <w:rFonts w:ascii="Times New Roman" w:hAnsi="Times New Roman" w:cs="Times New Roman"/>
          <w:color w:val="000000"/>
          <w:sz w:val="24"/>
          <w:szCs w:val="24"/>
        </w:rPr>
        <w:t xml:space="preserve"> users’</w:t>
      </w:r>
      <w:r w:rsidRPr="00401C68">
        <w:rPr>
          <w:rFonts w:ascii="Times New Roman" w:hAnsi="Times New Roman" w:cs="Times New Roman"/>
          <w:color w:val="000000"/>
          <w:sz w:val="24"/>
          <w:szCs w:val="24"/>
        </w:rPr>
        <w:t xml:space="preserve"> lack of knowledge</w:t>
      </w:r>
      <w:r w:rsidR="00B67173" w:rsidRPr="00401C68">
        <w:rPr>
          <w:rFonts w:ascii="Times New Roman" w:hAnsi="Times New Roman" w:cs="Times New Roman"/>
          <w:color w:val="000000"/>
          <w:sz w:val="24"/>
          <w:szCs w:val="24"/>
        </w:rPr>
        <w:t xml:space="preserve"> to utilize BNI Corner serv</w:t>
      </w:r>
      <w:r w:rsidR="00581431">
        <w:rPr>
          <w:rFonts w:ascii="Times New Roman" w:hAnsi="Times New Roman" w:cs="Times New Roman"/>
          <w:color w:val="000000"/>
          <w:sz w:val="24"/>
          <w:szCs w:val="24"/>
        </w:rPr>
        <w:t>ice</w:t>
      </w:r>
      <w:r w:rsidR="00581431">
        <w:rPr>
          <w:rFonts w:ascii="Times New Roman" w:hAnsi="Times New Roman" w:cs="Times New Roman"/>
          <w:color w:val="000000"/>
          <w:sz w:val="24"/>
          <w:szCs w:val="24"/>
          <w:lang w:val="en-US"/>
        </w:rPr>
        <w:t>,</w:t>
      </w:r>
      <w:r w:rsidR="00B67173" w:rsidRPr="00401C68">
        <w:rPr>
          <w:rFonts w:ascii="Times New Roman" w:hAnsi="Times New Roman" w:cs="Times New Roman"/>
          <w:color w:val="000000"/>
          <w:sz w:val="24"/>
          <w:szCs w:val="24"/>
        </w:rPr>
        <w:t xml:space="preserve"> </w:t>
      </w:r>
      <w:r w:rsidR="00581431">
        <w:rPr>
          <w:rFonts w:ascii="Times New Roman" w:hAnsi="Times New Roman" w:cs="Times New Roman"/>
          <w:color w:val="000000"/>
          <w:sz w:val="24"/>
          <w:szCs w:val="24"/>
          <w:lang w:val="en-US"/>
        </w:rPr>
        <w:t>but b</w:t>
      </w:r>
      <w:r w:rsidR="00B67173" w:rsidRPr="00401C68">
        <w:rPr>
          <w:rFonts w:ascii="Times New Roman" w:hAnsi="Times New Roman" w:cs="Times New Roman"/>
          <w:color w:val="000000"/>
          <w:sz w:val="24"/>
          <w:szCs w:val="24"/>
        </w:rPr>
        <w:t>ased on the room concept</w:t>
      </w:r>
      <w:r w:rsidR="00581431">
        <w:rPr>
          <w:rFonts w:ascii="Times New Roman" w:hAnsi="Times New Roman" w:cs="Times New Roman"/>
          <w:color w:val="000000"/>
          <w:sz w:val="24"/>
          <w:szCs w:val="24"/>
          <w:lang w:val="en-US"/>
        </w:rPr>
        <w:t>,</w:t>
      </w:r>
      <w:r w:rsidR="00B67173" w:rsidRPr="00401C68">
        <w:rPr>
          <w:rFonts w:ascii="Times New Roman" w:hAnsi="Times New Roman" w:cs="Times New Roman"/>
          <w:color w:val="000000"/>
          <w:sz w:val="24"/>
          <w:szCs w:val="24"/>
        </w:rPr>
        <w:t xml:space="preserve"> </w:t>
      </w:r>
      <w:r w:rsidRPr="00401C68">
        <w:rPr>
          <w:rFonts w:ascii="Times New Roman" w:hAnsi="Times New Roman" w:cs="Times New Roman"/>
          <w:color w:val="000000"/>
          <w:sz w:val="24"/>
          <w:szCs w:val="24"/>
        </w:rPr>
        <w:t xml:space="preserve">BNI Corner </w:t>
      </w:r>
      <w:r w:rsidR="00581431">
        <w:rPr>
          <w:rFonts w:ascii="Times New Roman" w:hAnsi="Times New Roman" w:cs="Times New Roman"/>
          <w:color w:val="000000"/>
          <w:sz w:val="24"/>
          <w:szCs w:val="24"/>
          <w:lang w:val="en-US"/>
        </w:rPr>
        <w:t xml:space="preserve">service </w:t>
      </w:r>
      <w:r w:rsidRPr="00401C68">
        <w:rPr>
          <w:rFonts w:ascii="Times New Roman" w:hAnsi="Times New Roman" w:cs="Times New Roman"/>
          <w:color w:val="000000"/>
          <w:sz w:val="24"/>
          <w:szCs w:val="24"/>
        </w:rPr>
        <w:t>is appropriate as it is considered to have given c</w:t>
      </w:r>
      <w:r w:rsidR="00581431">
        <w:rPr>
          <w:rFonts w:ascii="Times New Roman" w:hAnsi="Times New Roman" w:cs="Times New Roman"/>
          <w:color w:val="000000"/>
          <w:sz w:val="24"/>
          <w:szCs w:val="24"/>
        </w:rPr>
        <w:t xml:space="preserve">omfort and interior design </w:t>
      </w:r>
      <w:r w:rsidR="00581431">
        <w:rPr>
          <w:rFonts w:ascii="Times New Roman" w:hAnsi="Times New Roman" w:cs="Times New Roman"/>
          <w:color w:val="000000"/>
          <w:sz w:val="24"/>
          <w:szCs w:val="24"/>
          <w:lang w:val="en-US"/>
        </w:rPr>
        <w:t>that</w:t>
      </w:r>
      <w:r w:rsidRPr="00401C68">
        <w:rPr>
          <w:rFonts w:ascii="Times New Roman" w:hAnsi="Times New Roman" w:cs="Times New Roman"/>
          <w:color w:val="000000"/>
          <w:sz w:val="24"/>
          <w:szCs w:val="24"/>
        </w:rPr>
        <w:t xml:space="preserve"> support studying activities. However, the management of BNI Corner service based on the utilization is considered to be less tha</w:t>
      </w:r>
      <w:r w:rsidR="00581431">
        <w:rPr>
          <w:rFonts w:ascii="Times New Roman" w:hAnsi="Times New Roman" w:cs="Times New Roman"/>
          <w:color w:val="000000"/>
          <w:sz w:val="24"/>
          <w:szCs w:val="24"/>
        </w:rPr>
        <w:t xml:space="preserve">n maximum as </w:t>
      </w:r>
      <w:r w:rsidR="00581431">
        <w:rPr>
          <w:rFonts w:ascii="Times New Roman" w:hAnsi="Times New Roman" w:cs="Times New Roman"/>
          <w:color w:val="000000"/>
          <w:sz w:val="24"/>
          <w:szCs w:val="24"/>
          <w:lang w:val="en-US"/>
        </w:rPr>
        <w:t>there was</w:t>
      </w:r>
      <w:r w:rsidRPr="00401C68">
        <w:rPr>
          <w:rFonts w:ascii="Times New Roman" w:hAnsi="Times New Roman" w:cs="Times New Roman"/>
          <w:color w:val="000000"/>
          <w:sz w:val="24"/>
          <w:szCs w:val="24"/>
        </w:rPr>
        <w:t xml:space="preserve"> an unclear </w:t>
      </w:r>
      <w:r w:rsidR="00B67173" w:rsidRPr="00401C68">
        <w:rPr>
          <w:rFonts w:ascii="Times New Roman" w:hAnsi="Times New Roman" w:cs="Times New Roman"/>
          <w:color w:val="000000"/>
          <w:sz w:val="24"/>
          <w:szCs w:val="24"/>
        </w:rPr>
        <w:t>cooperation</w:t>
      </w:r>
      <w:r w:rsidRPr="00401C68">
        <w:rPr>
          <w:rFonts w:ascii="Times New Roman" w:hAnsi="Times New Roman" w:cs="Times New Roman"/>
          <w:color w:val="000000"/>
          <w:sz w:val="24"/>
          <w:szCs w:val="24"/>
        </w:rPr>
        <w:t xml:space="preserve"> pattern</w:t>
      </w:r>
      <w:r w:rsidR="00581431">
        <w:rPr>
          <w:rFonts w:ascii="Times New Roman" w:hAnsi="Times New Roman" w:cs="Times New Roman"/>
          <w:color w:val="000000"/>
          <w:sz w:val="24"/>
          <w:szCs w:val="24"/>
          <w:lang w:val="en-US"/>
        </w:rPr>
        <w:t xml:space="preserve"> found</w:t>
      </w:r>
      <w:r w:rsidRPr="00401C68">
        <w:rPr>
          <w:rFonts w:ascii="Times New Roman" w:hAnsi="Times New Roman" w:cs="Times New Roman"/>
          <w:color w:val="000000"/>
          <w:sz w:val="24"/>
          <w:szCs w:val="24"/>
        </w:rPr>
        <w:t xml:space="preserve"> between </w:t>
      </w:r>
      <w:r w:rsidR="00581431">
        <w:rPr>
          <w:rFonts w:ascii="Times New Roman" w:hAnsi="Times New Roman" w:cs="Times New Roman"/>
          <w:color w:val="000000"/>
          <w:sz w:val="24"/>
          <w:szCs w:val="24"/>
          <w:lang w:val="en-US"/>
        </w:rPr>
        <w:t xml:space="preserve">the </w:t>
      </w:r>
      <w:r w:rsidRPr="00401C68">
        <w:rPr>
          <w:rFonts w:ascii="Times New Roman" w:hAnsi="Times New Roman" w:cs="Times New Roman"/>
          <w:color w:val="000000"/>
          <w:sz w:val="24"/>
          <w:szCs w:val="24"/>
        </w:rPr>
        <w:t>related parties to provide the service.</w:t>
      </w:r>
    </w:p>
    <w:p w:rsidR="003911CE" w:rsidRPr="00401C68" w:rsidRDefault="003911CE" w:rsidP="003911CE">
      <w:pPr>
        <w:jc w:val="both"/>
        <w:rPr>
          <w:rFonts w:ascii="Times New Roman" w:hAnsi="Times New Roman" w:cs="Times New Roman"/>
          <w:color w:val="000000"/>
          <w:sz w:val="24"/>
          <w:szCs w:val="24"/>
        </w:rPr>
      </w:pPr>
    </w:p>
    <w:p w:rsidR="003911CE" w:rsidRPr="00401C68" w:rsidRDefault="003911CE" w:rsidP="003911CE">
      <w:pPr>
        <w:jc w:val="both"/>
        <w:rPr>
          <w:rFonts w:ascii="Times New Roman" w:hAnsi="Times New Roman" w:cs="Times New Roman"/>
          <w:i/>
          <w:color w:val="000000"/>
          <w:sz w:val="24"/>
          <w:szCs w:val="24"/>
          <w:lang w:val="en-US"/>
        </w:rPr>
      </w:pPr>
      <w:r w:rsidRPr="00401C68">
        <w:rPr>
          <w:rFonts w:ascii="Times New Roman" w:hAnsi="Times New Roman" w:cs="Times New Roman"/>
          <w:color w:val="000000"/>
          <w:sz w:val="24"/>
          <w:szCs w:val="24"/>
        </w:rPr>
        <w:t xml:space="preserve">Keywords: </w:t>
      </w:r>
      <w:r w:rsidRPr="00401C68">
        <w:rPr>
          <w:rFonts w:ascii="Times New Roman" w:hAnsi="Times New Roman" w:cs="Times New Roman"/>
          <w:i/>
          <w:color w:val="000000"/>
          <w:sz w:val="24"/>
          <w:szCs w:val="24"/>
        </w:rPr>
        <w:t>BNI Corner service</w:t>
      </w:r>
      <w:r w:rsidRPr="00401C68">
        <w:rPr>
          <w:rFonts w:ascii="Times New Roman" w:hAnsi="Times New Roman" w:cs="Times New Roman"/>
          <w:color w:val="000000"/>
          <w:sz w:val="24"/>
          <w:szCs w:val="24"/>
        </w:rPr>
        <w:t xml:space="preserve">, </w:t>
      </w:r>
      <w:r w:rsidRPr="00401C68">
        <w:rPr>
          <w:rFonts w:ascii="Times New Roman" w:hAnsi="Times New Roman" w:cs="Times New Roman"/>
          <w:i/>
          <w:color w:val="000000"/>
          <w:sz w:val="24"/>
          <w:szCs w:val="24"/>
        </w:rPr>
        <w:t>learning commons</w:t>
      </w:r>
      <w:r w:rsidRPr="00401C68">
        <w:rPr>
          <w:rFonts w:ascii="Times New Roman" w:hAnsi="Times New Roman" w:cs="Times New Roman"/>
          <w:color w:val="000000"/>
          <w:sz w:val="24"/>
          <w:szCs w:val="24"/>
        </w:rPr>
        <w:t xml:space="preserve">, </w:t>
      </w:r>
      <w:r w:rsidRPr="00401C68">
        <w:rPr>
          <w:rFonts w:ascii="Times New Roman" w:hAnsi="Times New Roman" w:cs="Times New Roman"/>
          <w:i/>
          <w:color w:val="000000"/>
          <w:sz w:val="24"/>
          <w:szCs w:val="24"/>
        </w:rPr>
        <w:t>Corporate Social Responsibility (CSR)</w:t>
      </w:r>
    </w:p>
    <w:p w:rsidR="003911CE" w:rsidRPr="00401C68" w:rsidRDefault="003911CE" w:rsidP="003911CE">
      <w:pPr>
        <w:jc w:val="both"/>
        <w:rPr>
          <w:rFonts w:ascii="Times New Roman" w:hAnsi="Times New Roman" w:cs="Times New Roman"/>
          <w:color w:val="000000"/>
          <w:sz w:val="24"/>
          <w:szCs w:val="24"/>
        </w:rPr>
      </w:pPr>
    </w:p>
    <w:p w:rsidR="00E81EC1" w:rsidRPr="00DF4668" w:rsidRDefault="00E81EC1" w:rsidP="003911CE">
      <w:pPr>
        <w:rPr>
          <w:rFonts w:ascii="Times New Roman" w:hAnsi="Times New Roman" w:cs="Times New Roman"/>
          <w:color w:val="000000"/>
          <w:sz w:val="24"/>
          <w:szCs w:val="24"/>
          <w:lang w:val="en-US"/>
        </w:rPr>
      </w:pPr>
      <w:bookmarkStart w:id="0" w:name="_GoBack"/>
      <w:bookmarkEnd w:id="0"/>
    </w:p>
    <w:sectPr w:rsidR="00E81EC1" w:rsidRPr="00DF4668" w:rsidSect="003911CE">
      <w:pgSz w:w="11906" w:h="16838"/>
      <w:pgMar w:top="2268" w:right="1701" w:bottom="1701"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E81EC1"/>
    <w:rsid w:val="001779E8"/>
    <w:rsid w:val="002F1605"/>
    <w:rsid w:val="003911CE"/>
    <w:rsid w:val="00401C68"/>
    <w:rsid w:val="004C0E59"/>
    <w:rsid w:val="00581431"/>
    <w:rsid w:val="00630709"/>
    <w:rsid w:val="006A302E"/>
    <w:rsid w:val="006B6BC6"/>
    <w:rsid w:val="00905ABB"/>
    <w:rsid w:val="009168A8"/>
    <w:rsid w:val="00B67173"/>
    <w:rsid w:val="00D37166"/>
    <w:rsid w:val="00D9116E"/>
    <w:rsid w:val="00DF4668"/>
    <w:rsid w:val="00E81EC1"/>
    <w:rsid w:val="00EF1A3E"/>
    <w:rsid w:val="00F54CEB"/>
    <w:rsid w:val="00FF173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A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1EC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riyan_ayna@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535353"/>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2</Pages>
  <Words>626</Words>
  <Characters>3571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Aina</dc:creator>
  <cp:lastModifiedBy>Hannia's</cp:lastModifiedBy>
  <cp:revision>9</cp:revision>
  <dcterms:created xsi:type="dcterms:W3CDTF">2014-09-24T11:42:00Z</dcterms:created>
  <dcterms:modified xsi:type="dcterms:W3CDTF">2014-09-26T03:23:00Z</dcterms:modified>
</cp:coreProperties>
</file>