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E07AC" w14:textId="77777777" w:rsidR="00CB2428" w:rsidRPr="00A22BD1" w:rsidRDefault="00356D44" w:rsidP="00CB2428">
      <w:pPr>
        <w:spacing w:before="0" w:after="0"/>
        <w:jc w:val="center"/>
        <w:rPr>
          <w:rFonts w:ascii="Times New Roman" w:hAnsi="Times New Roman"/>
          <w:b/>
          <w:bCs/>
          <w:sz w:val="24"/>
          <w:szCs w:val="24"/>
        </w:rPr>
      </w:pPr>
      <w:bookmarkStart w:id="0" w:name="_Toc174229682"/>
      <w:r w:rsidRPr="00A22BD1">
        <w:rPr>
          <w:rFonts w:ascii="Times New Roman" w:hAnsi="Times New Roman"/>
          <w:b/>
          <w:bCs/>
          <w:sz w:val="24"/>
          <w:szCs w:val="24"/>
        </w:rPr>
        <w:t xml:space="preserve">PENGARUH </w:t>
      </w:r>
      <w:r w:rsidRPr="00A22BD1">
        <w:rPr>
          <w:rFonts w:ascii="Times New Roman" w:hAnsi="Times New Roman"/>
          <w:b/>
          <w:bCs/>
          <w:i/>
          <w:iCs/>
          <w:sz w:val="24"/>
          <w:szCs w:val="24"/>
        </w:rPr>
        <w:t>SOCIAL MEDIA MARKETING</w:t>
      </w:r>
      <w:r w:rsidRPr="00A22BD1">
        <w:rPr>
          <w:rFonts w:ascii="Times New Roman" w:hAnsi="Times New Roman"/>
          <w:b/>
          <w:bCs/>
          <w:sz w:val="24"/>
          <w:szCs w:val="24"/>
        </w:rPr>
        <w:t xml:space="preserve"> DAN </w:t>
      </w:r>
      <w:r w:rsidRPr="00A22BD1">
        <w:rPr>
          <w:rFonts w:ascii="Times New Roman" w:hAnsi="Times New Roman"/>
          <w:b/>
          <w:bCs/>
          <w:i/>
          <w:iCs/>
          <w:sz w:val="24"/>
          <w:szCs w:val="24"/>
        </w:rPr>
        <w:t xml:space="preserve">BRAND AWARENESS </w:t>
      </w:r>
      <w:r w:rsidRPr="00A22BD1">
        <w:rPr>
          <w:rFonts w:ascii="Times New Roman" w:hAnsi="Times New Roman"/>
          <w:b/>
          <w:bCs/>
          <w:sz w:val="24"/>
          <w:szCs w:val="24"/>
        </w:rPr>
        <w:t xml:space="preserve">TERHADAP </w:t>
      </w:r>
      <w:r w:rsidRPr="00A22BD1">
        <w:rPr>
          <w:rFonts w:ascii="Times New Roman" w:hAnsi="Times New Roman"/>
          <w:b/>
          <w:bCs/>
          <w:i/>
          <w:iCs/>
          <w:sz w:val="24"/>
          <w:szCs w:val="24"/>
        </w:rPr>
        <w:t>REPURCHASE INTENTION</w:t>
      </w:r>
      <w:bookmarkEnd w:id="0"/>
      <w:r w:rsidR="00413304" w:rsidRPr="00A22BD1">
        <w:rPr>
          <w:rFonts w:ascii="Times New Roman" w:hAnsi="Times New Roman"/>
          <w:b/>
          <w:bCs/>
          <w:sz w:val="24"/>
          <w:szCs w:val="24"/>
        </w:rPr>
        <w:t xml:space="preserve"> </w:t>
      </w:r>
    </w:p>
    <w:p w14:paraId="752D4C75" w14:textId="5C16C986" w:rsidR="00284D8E" w:rsidRPr="00A22BD1" w:rsidRDefault="003E3EEA" w:rsidP="00947521">
      <w:pPr>
        <w:spacing w:before="0" w:after="360" w:line="240" w:lineRule="auto"/>
        <w:jc w:val="center"/>
        <w:rPr>
          <w:rFonts w:ascii="Times New Roman" w:hAnsi="Times New Roman"/>
          <w:b/>
          <w:bCs/>
          <w:sz w:val="24"/>
          <w:szCs w:val="24"/>
        </w:rPr>
      </w:pPr>
      <w:r w:rsidRPr="00A22BD1">
        <w:rPr>
          <w:rFonts w:ascii="Times New Roman" w:hAnsi="Times New Roman"/>
          <w:b/>
          <w:sz w:val="24"/>
          <w:szCs w:val="28"/>
        </w:rPr>
        <w:t>(Studi Pada Konsumen Kosmetik Make Over di Indonesia)</w:t>
      </w:r>
    </w:p>
    <w:p w14:paraId="65DB0CCD" w14:textId="1CD5B3E1" w:rsidR="00006395" w:rsidRPr="00A22BD1" w:rsidRDefault="00356D44" w:rsidP="001E4A63">
      <w:pPr>
        <w:pStyle w:val="Author"/>
        <w:spacing w:after="0"/>
        <w:rPr>
          <w:vertAlign w:val="superscript"/>
          <w:lang w:val="id-ID"/>
        </w:rPr>
      </w:pPr>
      <w:r w:rsidRPr="00A22BD1">
        <w:rPr>
          <w:lang w:val="id-ID"/>
        </w:rPr>
        <w:t>Shinta Hestuning</w:t>
      </w:r>
      <w:r w:rsidR="00F656F6" w:rsidRPr="00A22BD1">
        <w:rPr>
          <w:vertAlign w:val="superscript"/>
          <w:lang w:val="fi-FI"/>
        </w:rPr>
        <w:t>1</w:t>
      </w:r>
      <w:r w:rsidR="00284D8E" w:rsidRPr="00A22BD1">
        <w:rPr>
          <w:lang w:val="fi-FI"/>
        </w:rPr>
        <w:t xml:space="preserve">, </w:t>
      </w:r>
      <w:r w:rsidR="00463B8E" w:rsidRPr="00A22BD1">
        <w:rPr>
          <w:lang w:val="fi-FI"/>
        </w:rPr>
        <w:t>Sar</w:t>
      </w:r>
      <w:r w:rsidR="0056288F" w:rsidRPr="00A22BD1">
        <w:rPr>
          <w:lang w:val="fi-FI"/>
        </w:rPr>
        <w:t>i</w:t>
      </w:r>
      <w:r w:rsidR="00463B8E" w:rsidRPr="00A22BD1">
        <w:rPr>
          <w:lang w:val="fi-FI"/>
        </w:rPr>
        <w:t xml:space="preserve"> Listyorini</w:t>
      </w:r>
      <w:r w:rsidR="0056288F" w:rsidRPr="00A22BD1">
        <w:rPr>
          <w:vertAlign w:val="superscript"/>
          <w:lang w:val="fi-FI"/>
        </w:rPr>
        <w:t>2</w:t>
      </w:r>
      <w:r w:rsidR="0056288F" w:rsidRPr="00A22BD1">
        <w:rPr>
          <w:lang w:val="fi-FI"/>
        </w:rPr>
        <w:t xml:space="preserve">, </w:t>
      </w:r>
      <w:r w:rsidR="00463B8E" w:rsidRPr="00A22BD1">
        <w:rPr>
          <w:lang w:val="fi-FI"/>
        </w:rPr>
        <w:t>Ren</w:t>
      </w:r>
      <w:r w:rsidR="0056288F" w:rsidRPr="00A22BD1">
        <w:rPr>
          <w:lang w:val="fi-FI"/>
        </w:rPr>
        <w:t>i</w:t>
      </w:r>
      <w:r w:rsidR="00463B8E" w:rsidRPr="00A22BD1">
        <w:rPr>
          <w:lang w:val="fi-FI"/>
        </w:rPr>
        <w:t xml:space="preserve"> S</w:t>
      </w:r>
      <w:r w:rsidR="00413304" w:rsidRPr="00A22BD1">
        <w:rPr>
          <w:lang w:val="fi-FI"/>
        </w:rPr>
        <w:t>h</w:t>
      </w:r>
      <w:r w:rsidR="00463B8E" w:rsidRPr="00A22BD1">
        <w:rPr>
          <w:lang w:val="fi-FI"/>
        </w:rPr>
        <w:t>inta Dewi</w:t>
      </w:r>
      <w:r w:rsidR="0056288F" w:rsidRPr="00A22BD1">
        <w:rPr>
          <w:vertAlign w:val="superscript"/>
          <w:lang w:val="fi-FI"/>
        </w:rPr>
        <w:t>3</w:t>
      </w:r>
    </w:p>
    <w:p w14:paraId="1F870EAF" w14:textId="5063B9A4" w:rsidR="007A76B7" w:rsidRPr="00A22BD1" w:rsidRDefault="007A76B7" w:rsidP="001E4A63">
      <w:pPr>
        <w:pStyle w:val="Author"/>
        <w:spacing w:after="0"/>
        <w:rPr>
          <w:b w:val="0"/>
        </w:rPr>
      </w:pPr>
      <w:r w:rsidRPr="00A22BD1">
        <w:rPr>
          <w:b w:val="0"/>
          <w:vertAlign w:val="superscript"/>
          <w:lang w:val="id-ID"/>
        </w:rPr>
        <w:t>1</w:t>
      </w:r>
      <w:r w:rsidR="00413304" w:rsidRPr="00A22BD1">
        <w:rPr>
          <w:b w:val="0"/>
          <w:vertAlign w:val="superscript"/>
          <w:lang w:val="id-ID"/>
        </w:rPr>
        <w:t>,</w:t>
      </w:r>
      <w:r w:rsidR="00F01A91" w:rsidRPr="00A22BD1">
        <w:rPr>
          <w:b w:val="0"/>
          <w:vertAlign w:val="superscript"/>
          <w:lang w:val="id-ID"/>
        </w:rPr>
        <w:t>2</w:t>
      </w:r>
      <w:r w:rsidR="00413304" w:rsidRPr="00A22BD1">
        <w:rPr>
          <w:b w:val="0"/>
          <w:vertAlign w:val="superscript"/>
          <w:lang w:val="id-ID"/>
        </w:rPr>
        <w:t>,</w:t>
      </w:r>
      <w:r w:rsidR="00F01A91" w:rsidRPr="00A22BD1">
        <w:rPr>
          <w:b w:val="0"/>
          <w:vertAlign w:val="superscript"/>
          <w:lang w:val="id-ID"/>
        </w:rPr>
        <w:t>3</w:t>
      </w:r>
      <w:r w:rsidR="00F01A91" w:rsidRPr="00A22BD1">
        <w:rPr>
          <w:b w:val="0"/>
          <w:lang w:val="id-ID"/>
        </w:rPr>
        <w:t>Departemen A</w:t>
      </w:r>
      <w:r w:rsidR="00006395" w:rsidRPr="00A22BD1">
        <w:rPr>
          <w:b w:val="0"/>
          <w:lang w:val="id-ID"/>
        </w:rPr>
        <w:t xml:space="preserve">dministrasi </w:t>
      </w:r>
      <w:r w:rsidR="00A17CE9" w:rsidRPr="00A22BD1">
        <w:rPr>
          <w:b w:val="0"/>
          <w:lang w:val="id-ID"/>
        </w:rPr>
        <w:t>Bisnis</w:t>
      </w:r>
      <w:r w:rsidRPr="00A22BD1">
        <w:rPr>
          <w:b w:val="0"/>
          <w:lang w:val="id-ID"/>
        </w:rPr>
        <w:t xml:space="preserve">, </w:t>
      </w:r>
      <w:r w:rsidR="00F01A91" w:rsidRPr="00A22BD1">
        <w:rPr>
          <w:b w:val="0"/>
          <w:lang w:val="id-ID"/>
        </w:rPr>
        <w:t xml:space="preserve">Fakultas </w:t>
      </w:r>
      <w:r w:rsidR="00006395" w:rsidRPr="00A22BD1">
        <w:rPr>
          <w:b w:val="0"/>
        </w:rPr>
        <w:t>Ilmu S</w:t>
      </w:r>
      <w:r w:rsidR="00526550" w:rsidRPr="00A22BD1">
        <w:rPr>
          <w:b w:val="0"/>
        </w:rPr>
        <w:t>o</w:t>
      </w:r>
      <w:r w:rsidR="00006395" w:rsidRPr="00A22BD1">
        <w:rPr>
          <w:b w:val="0"/>
        </w:rPr>
        <w:t>sial Dan Ilmu Politik</w:t>
      </w:r>
      <w:r w:rsidRPr="00A22BD1">
        <w:rPr>
          <w:b w:val="0"/>
          <w:lang w:val="id-ID"/>
        </w:rPr>
        <w:t>, Universitas</w:t>
      </w:r>
      <w:r w:rsidR="00006395" w:rsidRPr="00A22BD1">
        <w:rPr>
          <w:b w:val="0"/>
          <w:lang w:val="id-ID"/>
        </w:rPr>
        <w:t xml:space="preserve"> Diponegoro</w:t>
      </w:r>
      <w:r w:rsidR="00F5736B" w:rsidRPr="00A22BD1">
        <w:rPr>
          <w:b w:val="0"/>
        </w:rPr>
        <w:t xml:space="preserve">, </w:t>
      </w:r>
      <w:r w:rsidR="00006395" w:rsidRPr="00A22BD1">
        <w:rPr>
          <w:b w:val="0"/>
        </w:rPr>
        <w:t>Semarang</w:t>
      </w:r>
      <w:r w:rsidR="00F5736B" w:rsidRPr="00A22BD1">
        <w:rPr>
          <w:b w:val="0"/>
        </w:rPr>
        <w:t xml:space="preserve">, </w:t>
      </w:r>
      <w:r w:rsidR="00006395" w:rsidRPr="00A22BD1">
        <w:rPr>
          <w:b w:val="0"/>
        </w:rPr>
        <w:t>Indonesia</w:t>
      </w:r>
    </w:p>
    <w:p w14:paraId="1B4B0CDE" w14:textId="160A60A7" w:rsidR="00006395" w:rsidRPr="00A22BD1" w:rsidRDefault="00F656F6" w:rsidP="001E4A63">
      <w:pPr>
        <w:pStyle w:val="Author"/>
        <w:spacing w:after="0"/>
        <w:rPr>
          <w:b w:val="0"/>
          <w:lang w:val="id-ID"/>
        </w:rPr>
      </w:pPr>
      <w:r w:rsidRPr="00A22BD1">
        <w:rPr>
          <w:b w:val="0"/>
          <w:vertAlign w:val="superscript"/>
          <w:lang w:val="en-ID"/>
        </w:rPr>
        <w:t>1</w:t>
      </w:r>
      <w:r w:rsidR="001E4A63" w:rsidRPr="00A22BD1">
        <w:rPr>
          <w:b w:val="0"/>
          <w:lang w:val="fi-FI"/>
        </w:rPr>
        <w:t xml:space="preserve">Email: </w:t>
      </w:r>
      <w:hyperlink r:id="rId8" w:history="1">
        <w:r w:rsidR="00463B8E" w:rsidRPr="00A22BD1">
          <w:rPr>
            <w:rStyle w:val="Hyperlink"/>
            <w:b w:val="0"/>
            <w:color w:val="auto"/>
            <w:lang w:val="fi-FI"/>
          </w:rPr>
          <w:t>shintahestuning38@gmail.com</w:t>
        </w:r>
      </w:hyperlink>
      <w:r w:rsidR="00463B8E" w:rsidRPr="00A22BD1">
        <w:rPr>
          <w:b w:val="0"/>
          <w:lang w:val="fi-FI"/>
        </w:rPr>
        <w:t xml:space="preserve"> </w:t>
      </w:r>
    </w:p>
    <w:p w14:paraId="160C4ECA" w14:textId="67C0F7DF" w:rsidR="00356D44" w:rsidRPr="00A22BD1" w:rsidRDefault="007A76B7" w:rsidP="00947521">
      <w:pPr>
        <w:pStyle w:val="Author"/>
        <w:spacing w:after="0"/>
        <w:ind w:right="566"/>
        <w:jc w:val="left"/>
        <w:rPr>
          <w:b w:val="0"/>
          <w:lang w:val="fi-FI"/>
        </w:rPr>
      </w:pPr>
      <w:r w:rsidRPr="00A22BD1">
        <w:rPr>
          <w:b w:val="0"/>
          <w:lang w:val="id-ID"/>
        </w:rPr>
        <w:t xml:space="preserve"> </w:t>
      </w:r>
      <w:r w:rsidR="001E4A63" w:rsidRPr="00A22BD1">
        <w:rPr>
          <w:b w:val="0"/>
          <w:lang w:val="fi-FI"/>
        </w:rPr>
        <w:t xml:space="preserve"> </w:t>
      </w:r>
    </w:p>
    <w:p w14:paraId="360038C0" w14:textId="421872F0" w:rsidR="00356D44" w:rsidRPr="00A22BD1" w:rsidRDefault="00910D05" w:rsidP="00947521">
      <w:pPr>
        <w:spacing w:line="240" w:lineRule="auto"/>
        <w:ind w:left="567" w:right="566"/>
        <w:jc w:val="both"/>
        <w:rPr>
          <w:rFonts w:ascii="Times New Roman" w:hAnsi="Times New Roman"/>
          <w:i/>
          <w:iCs/>
          <w:sz w:val="20"/>
          <w:szCs w:val="20"/>
        </w:rPr>
      </w:pPr>
      <w:r w:rsidRPr="00A22BD1">
        <w:rPr>
          <w:rFonts w:ascii="Times New Roman" w:hAnsi="Times New Roman"/>
          <w:b/>
          <w:i/>
          <w:iCs/>
          <w:sz w:val="20"/>
          <w:szCs w:val="20"/>
        </w:rPr>
        <w:t>Abstra</w:t>
      </w:r>
      <w:r w:rsidR="00D9566D" w:rsidRPr="00A22BD1">
        <w:rPr>
          <w:rFonts w:ascii="Times New Roman" w:hAnsi="Times New Roman"/>
          <w:b/>
          <w:i/>
          <w:iCs/>
          <w:sz w:val="20"/>
          <w:szCs w:val="20"/>
        </w:rPr>
        <w:t>ct</w:t>
      </w:r>
      <w:r w:rsidRPr="00A22BD1">
        <w:rPr>
          <w:rFonts w:ascii="Times New Roman" w:hAnsi="Times New Roman"/>
          <w:b/>
          <w:i/>
          <w:iCs/>
          <w:sz w:val="20"/>
          <w:szCs w:val="20"/>
        </w:rPr>
        <w:t xml:space="preserve">: </w:t>
      </w:r>
      <w:r w:rsidR="00AC1159" w:rsidRPr="00A22BD1">
        <w:rPr>
          <w:rFonts w:ascii="Times New Roman" w:hAnsi="Times New Roman"/>
          <w:i/>
          <w:iCs/>
          <w:sz w:val="20"/>
          <w:szCs w:val="20"/>
        </w:rPr>
        <w:t>Cosmetic products are an essential necessity in embellishing appearance. In this digital age, changing patterns of consumer behavior are influenced by social media marketing and brand awareness, which play a crucial role in shaping repurchase intentions. The study aims to find out the impact of social media marketing and brand awareness on repurchase intention on Make Over consumers in Indonesia. This type of research uses explanatory research using a quantitative approach that is numerical. This study involved 100 respondents. In this study, the sampling technique is using non probability samplings. The data was then processed using SPSS version 25 software. The results of the research show that social media marketing variables have a positive and significant influence on the repurchase intention variable, brand awareness variable has a significant and positive influence over the repurchasing intention. Based on research results, Make Over is suggested to enhance interesting and interactive content, strengthen brand message as well as increase brand visibility, and offer a new product trial or loyalty program that provides incentives for consumers to explore more Make Over products.</w:t>
      </w:r>
    </w:p>
    <w:p w14:paraId="24C9A7AA" w14:textId="314AF4C5" w:rsidR="00232AE0" w:rsidRPr="00A22BD1" w:rsidRDefault="00910D05" w:rsidP="00947521">
      <w:pPr>
        <w:pStyle w:val="Keywords"/>
        <w:spacing w:after="0"/>
        <w:ind w:right="566" w:firstLine="567"/>
        <w:rPr>
          <w:b/>
          <w:iCs/>
          <w:szCs w:val="24"/>
        </w:rPr>
      </w:pPr>
      <w:r w:rsidRPr="00A22BD1">
        <w:rPr>
          <w:b/>
          <w:iCs/>
        </w:rPr>
        <w:t>K</w:t>
      </w:r>
      <w:r w:rsidR="00E71A81" w:rsidRPr="00A22BD1">
        <w:rPr>
          <w:b/>
          <w:iCs/>
        </w:rPr>
        <w:t>eyword</w:t>
      </w:r>
      <w:r w:rsidRPr="00A22BD1">
        <w:rPr>
          <w:b/>
          <w:iCs/>
        </w:rPr>
        <w:t>:</w:t>
      </w:r>
      <w:r w:rsidR="00FF72C6" w:rsidRPr="00A22BD1">
        <w:rPr>
          <w:iCs/>
        </w:rPr>
        <w:t xml:space="preserve"> </w:t>
      </w:r>
      <w:r w:rsidR="00356D44" w:rsidRPr="00A22BD1">
        <w:rPr>
          <w:bCs/>
          <w:iCs/>
          <w:szCs w:val="24"/>
        </w:rPr>
        <w:t>Repurchase Intention</w:t>
      </w:r>
      <w:r w:rsidR="00926B92" w:rsidRPr="00A22BD1">
        <w:rPr>
          <w:bCs/>
          <w:iCs/>
          <w:szCs w:val="24"/>
        </w:rPr>
        <w:t>, Social Media Marketing</w:t>
      </w:r>
      <w:r w:rsidR="00356D44" w:rsidRPr="00A22BD1">
        <w:rPr>
          <w:bCs/>
          <w:iCs/>
          <w:szCs w:val="24"/>
        </w:rPr>
        <w:t>, Brand Awareness.</w:t>
      </w:r>
    </w:p>
    <w:p w14:paraId="7C0B2E66" w14:textId="0858649C" w:rsidR="00371740" w:rsidRPr="00A22BD1" w:rsidRDefault="00371740" w:rsidP="00947521">
      <w:pPr>
        <w:ind w:left="567" w:right="566"/>
        <w:jc w:val="both"/>
        <w:rPr>
          <w:rFonts w:ascii="Times New Roman" w:hAnsi="Times New Roman"/>
          <w:sz w:val="20"/>
          <w:lang w:val="sv-SE"/>
        </w:rPr>
      </w:pPr>
      <w:r w:rsidRPr="00A22BD1">
        <w:rPr>
          <w:rFonts w:ascii="Times New Roman" w:hAnsi="Times New Roman"/>
          <w:b/>
          <w:sz w:val="20"/>
          <w:szCs w:val="20"/>
          <w:lang w:val="sv-SE"/>
        </w:rPr>
        <w:t>Abstrak:</w:t>
      </w:r>
      <w:r w:rsidRPr="00A22BD1">
        <w:rPr>
          <w:rFonts w:ascii="Times New Roman" w:hAnsi="Times New Roman"/>
          <w:b/>
          <w:lang w:val="sv-SE"/>
        </w:rPr>
        <w:t xml:space="preserve"> </w:t>
      </w:r>
      <w:r w:rsidR="00AC1159" w:rsidRPr="00A22BD1">
        <w:rPr>
          <w:rFonts w:ascii="Times New Roman" w:hAnsi="Times New Roman"/>
          <w:sz w:val="20"/>
          <w:lang w:val="sv-SE"/>
        </w:rPr>
        <w:t xml:space="preserve">Produk kosmetik merupakan kebutuhan yang penting dalam mempercantik penampilan. Di era digital ini, perubahan pola perilaku konsumen dipengaruhi oleh </w:t>
      </w:r>
      <w:r w:rsidR="00AC1159" w:rsidRPr="00A22BD1">
        <w:rPr>
          <w:rFonts w:ascii="Times New Roman" w:hAnsi="Times New Roman"/>
          <w:i/>
          <w:iCs/>
          <w:sz w:val="20"/>
          <w:lang w:val="sv-SE"/>
        </w:rPr>
        <w:t>social media marketing</w:t>
      </w:r>
      <w:r w:rsidR="00AC1159" w:rsidRPr="00A22BD1">
        <w:rPr>
          <w:rFonts w:ascii="Times New Roman" w:hAnsi="Times New Roman"/>
          <w:sz w:val="20"/>
          <w:lang w:val="sv-SE"/>
        </w:rPr>
        <w:t xml:space="preserve"> dan </w:t>
      </w:r>
      <w:r w:rsidR="00AC1159" w:rsidRPr="00A22BD1">
        <w:rPr>
          <w:rFonts w:ascii="Times New Roman" w:hAnsi="Times New Roman"/>
          <w:i/>
          <w:iCs/>
          <w:sz w:val="20"/>
          <w:lang w:val="sv-SE"/>
        </w:rPr>
        <w:t>brand awareness</w:t>
      </w:r>
      <w:r w:rsidR="00AC1159" w:rsidRPr="00A22BD1">
        <w:rPr>
          <w:rFonts w:ascii="Times New Roman" w:hAnsi="Times New Roman"/>
          <w:sz w:val="20"/>
          <w:lang w:val="sv-SE"/>
        </w:rPr>
        <w:t xml:space="preserve">, yang memainkan peran krusial dalam membentuk </w:t>
      </w:r>
      <w:r w:rsidR="00AC1159" w:rsidRPr="00A22BD1">
        <w:rPr>
          <w:rFonts w:ascii="Times New Roman" w:hAnsi="Times New Roman"/>
          <w:i/>
          <w:iCs/>
          <w:sz w:val="20"/>
          <w:lang w:val="sv-SE"/>
        </w:rPr>
        <w:t>repurchase intention</w:t>
      </w:r>
      <w:r w:rsidR="00AC1159" w:rsidRPr="00A22BD1">
        <w:rPr>
          <w:rFonts w:ascii="Times New Roman" w:hAnsi="Times New Roman"/>
          <w:sz w:val="20"/>
          <w:lang w:val="sv-SE"/>
        </w:rPr>
        <w:t xml:space="preserve">. Penelitian ini bertujuan untuk mengetahui pengaruh </w:t>
      </w:r>
      <w:r w:rsidR="00AC1159" w:rsidRPr="00A22BD1">
        <w:rPr>
          <w:rFonts w:ascii="Times New Roman" w:hAnsi="Times New Roman"/>
          <w:i/>
          <w:iCs/>
          <w:sz w:val="20"/>
          <w:lang w:val="sv-SE"/>
        </w:rPr>
        <w:t>social media marketing</w:t>
      </w:r>
      <w:r w:rsidR="00AC1159" w:rsidRPr="00A22BD1">
        <w:rPr>
          <w:rFonts w:ascii="Times New Roman" w:hAnsi="Times New Roman"/>
          <w:sz w:val="20"/>
          <w:lang w:val="sv-SE"/>
        </w:rPr>
        <w:t xml:space="preserve"> dan </w:t>
      </w:r>
      <w:r w:rsidR="00AC1159" w:rsidRPr="00A22BD1">
        <w:rPr>
          <w:rFonts w:ascii="Times New Roman" w:hAnsi="Times New Roman"/>
          <w:i/>
          <w:iCs/>
          <w:sz w:val="20"/>
          <w:lang w:val="sv-SE"/>
        </w:rPr>
        <w:t>brand awareness</w:t>
      </w:r>
      <w:r w:rsidR="00AC1159" w:rsidRPr="00A22BD1">
        <w:rPr>
          <w:rFonts w:ascii="Times New Roman" w:hAnsi="Times New Roman"/>
          <w:sz w:val="20"/>
          <w:lang w:val="sv-SE"/>
        </w:rPr>
        <w:t xml:space="preserve"> terhadap </w:t>
      </w:r>
      <w:r w:rsidR="00AC1159" w:rsidRPr="00A22BD1">
        <w:rPr>
          <w:rFonts w:ascii="Times New Roman" w:hAnsi="Times New Roman"/>
          <w:i/>
          <w:iCs/>
          <w:sz w:val="20"/>
          <w:lang w:val="sv-SE"/>
        </w:rPr>
        <w:t>repurchase intention</w:t>
      </w:r>
      <w:r w:rsidR="00AC1159" w:rsidRPr="00A22BD1">
        <w:rPr>
          <w:rFonts w:ascii="Times New Roman" w:hAnsi="Times New Roman"/>
          <w:sz w:val="20"/>
          <w:lang w:val="sv-SE"/>
        </w:rPr>
        <w:t xml:space="preserve"> pada konsumen Make Over di Indonesia. Adapun tipe penelitian ini menggunakan tipe </w:t>
      </w:r>
      <w:r w:rsidR="00AC1159" w:rsidRPr="00A22BD1">
        <w:rPr>
          <w:rFonts w:ascii="Times New Roman" w:hAnsi="Times New Roman"/>
          <w:i/>
          <w:iCs/>
          <w:sz w:val="20"/>
          <w:lang w:val="sv-SE"/>
        </w:rPr>
        <w:t>explanatory research</w:t>
      </w:r>
      <w:r w:rsidR="00AC1159" w:rsidRPr="00A22BD1">
        <w:rPr>
          <w:rFonts w:ascii="Times New Roman" w:hAnsi="Times New Roman"/>
          <w:sz w:val="20"/>
          <w:lang w:val="sv-SE"/>
        </w:rPr>
        <w:t xml:space="preserve"> dengan menggunakan pendekatan kuantitatif yang bersifat numerik. Penelitian ini melibatkan 100 responden. Dalam penelitian ini teknik pengambilan sample yaitu menggunakan non </w:t>
      </w:r>
      <w:r w:rsidR="00AC1159" w:rsidRPr="00A22BD1">
        <w:rPr>
          <w:rFonts w:ascii="Times New Roman" w:hAnsi="Times New Roman"/>
          <w:i/>
          <w:iCs/>
          <w:sz w:val="20"/>
          <w:lang w:val="sv-SE"/>
        </w:rPr>
        <w:t>probability sampling</w:t>
      </w:r>
      <w:r w:rsidR="00AC1159" w:rsidRPr="00A22BD1">
        <w:rPr>
          <w:rFonts w:ascii="Times New Roman" w:hAnsi="Times New Roman"/>
          <w:sz w:val="20"/>
          <w:lang w:val="sv-SE"/>
        </w:rPr>
        <w:t xml:space="preserve">. Kemudian data diolah menggunakan perangkat lunak SPSS versi 25. Hasil penelitian menunjukkan bahwa variabel </w:t>
      </w:r>
      <w:r w:rsidR="00AC1159" w:rsidRPr="00A22BD1">
        <w:rPr>
          <w:rFonts w:ascii="Times New Roman" w:hAnsi="Times New Roman"/>
          <w:i/>
          <w:iCs/>
          <w:sz w:val="20"/>
          <w:lang w:val="sv-SE"/>
        </w:rPr>
        <w:t>social media marketing</w:t>
      </w:r>
      <w:r w:rsidR="00AC1159" w:rsidRPr="00A22BD1">
        <w:rPr>
          <w:rFonts w:ascii="Times New Roman" w:hAnsi="Times New Roman"/>
          <w:sz w:val="20"/>
          <w:lang w:val="sv-SE"/>
        </w:rPr>
        <w:t xml:space="preserve"> memiliki pengaruh positif dan signifikan terhadap variabel </w:t>
      </w:r>
      <w:r w:rsidR="00AC1159" w:rsidRPr="00A22BD1">
        <w:rPr>
          <w:rFonts w:ascii="Times New Roman" w:hAnsi="Times New Roman"/>
          <w:i/>
          <w:iCs/>
          <w:sz w:val="20"/>
          <w:lang w:val="sv-SE"/>
        </w:rPr>
        <w:t>repurchase intention</w:t>
      </w:r>
      <w:r w:rsidR="00AC1159" w:rsidRPr="00A22BD1">
        <w:rPr>
          <w:rFonts w:ascii="Times New Roman" w:hAnsi="Times New Roman"/>
          <w:sz w:val="20"/>
          <w:lang w:val="sv-SE"/>
        </w:rPr>
        <w:t xml:space="preserve">, variabel </w:t>
      </w:r>
      <w:r w:rsidR="00AC1159" w:rsidRPr="00A22BD1">
        <w:rPr>
          <w:rFonts w:ascii="Times New Roman" w:hAnsi="Times New Roman"/>
          <w:i/>
          <w:iCs/>
          <w:sz w:val="20"/>
          <w:lang w:val="sv-SE"/>
        </w:rPr>
        <w:t>brand awareness</w:t>
      </w:r>
      <w:r w:rsidR="00AC1159" w:rsidRPr="00A22BD1">
        <w:rPr>
          <w:rFonts w:ascii="Times New Roman" w:hAnsi="Times New Roman"/>
          <w:sz w:val="20"/>
          <w:lang w:val="sv-SE"/>
        </w:rPr>
        <w:t xml:space="preserve"> memiliki pengaruh positif dan signifikan terhadap variabel </w:t>
      </w:r>
      <w:r w:rsidR="00AC1159" w:rsidRPr="00A22BD1">
        <w:rPr>
          <w:rFonts w:ascii="Times New Roman" w:hAnsi="Times New Roman"/>
          <w:i/>
          <w:iCs/>
          <w:sz w:val="20"/>
          <w:lang w:val="sv-SE"/>
        </w:rPr>
        <w:t>repurchase intention</w:t>
      </w:r>
      <w:r w:rsidR="00AC1159" w:rsidRPr="00A22BD1">
        <w:rPr>
          <w:rFonts w:ascii="Times New Roman" w:hAnsi="Times New Roman"/>
          <w:sz w:val="20"/>
          <w:lang w:val="sv-SE"/>
        </w:rPr>
        <w:t xml:space="preserve">, secara simultan, </w:t>
      </w:r>
      <w:r w:rsidR="00AC1159" w:rsidRPr="00A22BD1">
        <w:rPr>
          <w:rFonts w:ascii="Times New Roman" w:hAnsi="Times New Roman"/>
          <w:i/>
          <w:iCs/>
          <w:sz w:val="20"/>
          <w:lang w:val="sv-SE"/>
        </w:rPr>
        <w:t>social media marketing</w:t>
      </w:r>
      <w:r w:rsidR="00AC1159" w:rsidRPr="00A22BD1">
        <w:rPr>
          <w:rFonts w:ascii="Times New Roman" w:hAnsi="Times New Roman"/>
          <w:sz w:val="20"/>
          <w:lang w:val="sv-SE"/>
        </w:rPr>
        <w:t xml:space="preserve"> dan </w:t>
      </w:r>
      <w:r w:rsidR="00AC1159" w:rsidRPr="00A22BD1">
        <w:rPr>
          <w:rFonts w:ascii="Times New Roman" w:hAnsi="Times New Roman"/>
          <w:i/>
          <w:iCs/>
          <w:sz w:val="20"/>
          <w:lang w:val="sv-SE"/>
        </w:rPr>
        <w:t>brand awareness</w:t>
      </w:r>
      <w:r w:rsidR="00AC1159" w:rsidRPr="00A22BD1">
        <w:rPr>
          <w:rFonts w:ascii="Times New Roman" w:hAnsi="Times New Roman"/>
          <w:sz w:val="20"/>
          <w:lang w:val="sv-SE"/>
        </w:rPr>
        <w:t xml:space="preserve"> memiliki pengaruh yang signifikan terhadap </w:t>
      </w:r>
      <w:r w:rsidR="00AC1159" w:rsidRPr="00A22BD1">
        <w:rPr>
          <w:rFonts w:ascii="Times New Roman" w:hAnsi="Times New Roman"/>
          <w:i/>
          <w:iCs/>
          <w:sz w:val="20"/>
          <w:lang w:val="sv-SE"/>
        </w:rPr>
        <w:t>repurchase intention</w:t>
      </w:r>
      <w:r w:rsidR="00AC1159" w:rsidRPr="00A22BD1">
        <w:rPr>
          <w:rFonts w:ascii="Times New Roman" w:hAnsi="Times New Roman"/>
          <w:sz w:val="20"/>
          <w:lang w:val="sv-SE"/>
        </w:rPr>
        <w:t xml:space="preserve"> konsumen Make Over. Berdasarkan hasil penelitian, Make Over disarankan untuk meningkatkan konten yang menarik serta interaktif, memperkuat pesan merek serta meningkatkan visibilitas merek, dan penawaran uji coba produk baru atau program loyalitas yang memberikan insentif bagi konsumen untuk mengeksplorasi lebih banyak produk dari Make Over.</w:t>
      </w:r>
    </w:p>
    <w:p w14:paraId="396A731D" w14:textId="53FBD3E9" w:rsidR="00172934" w:rsidRPr="00A22BD1" w:rsidRDefault="00371740" w:rsidP="00947521">
      <w:pPr>
        <w:pStyle w:val="Keywords"/>
        <w:spacing w:after="360"/>
        <w:ind w:left="567" w:right="566"/>
        <w:rPr>
          <w:lang w:val="id-ID"/>
        </w:rPr>
      </w:pPr>
      <w:r w:rsidRPr="00A22BD1">
        <w:rPr>
          <w:b/>
          <w:i w:val="0"/>
        </w:rPr>
        <w:t>K</w:t>
      </w:r>
      <w:r w:rsidR="00AC1159" w:rsidRPr="00A22BD1">
        <w:rPr>
          <w:b/>
          <w:i w:val="0"/>
        </w:rPr>
        <w:t>ata Kunci</w:t>
      </w:r>
      <w:r w:rsidRPr="00A22BD1">
        <w:rPr>
          <w:b/>
          <w:i w:val="0"/>
        </w:rPr>
        <w:t>:</w:t>
      </w:r>
      <w:r w:rsidRPr="00A22BD1">
        <w:t xml:space="preserve"> </w:t>
      </w:r>
      <w:r w:rsidRPr="00A22BD1">
        <w:rPr>
          <w:iCs/>
          <w:szCs w:val="24"/>
        </w:rPr>
        <w:t xml:space="preserve">Repurchase Intention, </w:t>
      </w:r>
      <w:r w:rsidR="00FC2746" w:rsidRPr="00A22BD1">
        <w:rPr>
          <w:iCs/>
          <w:szCs w:val="24"/>
        </w:rPr>
        <w:t xml:space="preserve">Social Media Marketing, </w:t>
      </w:r>
      <w:r w:rsidRPr="00A22BD1">
        <w:rPr>
          <w:iCs/>
          <w:szCs w:val="24"/>
        </w:rPr>
        <w:t>Brand Awareness</w:t>
      </w:r>
      <w:r w:rsidR="00FC2746" w:rsidRPr="00A22BD1">
        <w:rPr>
          <w:iCs/>
          <w:szCs w:val="24"/>
        </w:rPr>
        <w:t>.</w:t>
      </w:r>
    </w:p>
    <w:p w14:paraId="6731EE69" w14:textId="4901D1AF" w:rsidR="00284D8E" w:rsidRPr="00A22BD1" w:rsidRDefault="009D184F" w:rsidP="00947521">
      <w:pPr>
        <w:pStyle w:val="Text"/>
        <w:spacing w:before="0"/>
        <w:rPr>
          <w:rFonts w:ascii="Times New Roman" w:hAnsi="Times New Roman"/>
          <w:b/>
          <w:sz w:val="24"/>
          <w:szCs w:val="24"/>
          <w:lang w:val="id-ID"/>
        </w:rPr>
      </w:pPr>
      <w:r w:rsidRPr="00A22BD1">
        <w:rPr>
          <w:rFonts w:ascii="Times New Roman" w:hAnsi="Times New Roman"/>
          <w:b/>
          <w:sz w:val="24"/>
          <w:szCs w:val="24"/>
          <w:lang w:val="id-ID"/>
        </w:rPr>
        <w:t>Pendahuluan</w:t>
      </w:r>
    </w:p>
    <w:p w14:paraId="5C7315C7" w14:textId="298DBB65" w:rsidR="0083420A" w:rsidRPr="00A22BD1" w:rsidRDefault="007B7CCA" w:rsidP="00203F4A">
      <w:pPr>
        <w:pStyle w:val="Caption"/>
        <w:ind w:firstLine="426"/>
        <w:jc w:val="both"/>
        <w:rPr>
          <w:rFonts w:cs="Times New Roman"/>
          <w:b w:val="0"/>
          <w:bCs/>
          <w:sz w:val="22"/>
          <w:szCs w:val="22"/>
          <w:lang w:val="id-ID"/>
        </w:rPr>
      </w:pPr>
      <w:r w:rsidRPr="00A22BD1">
        <w:rPr>
          <w:rFonts w:cs="Times New Roman"/>
          <w:b w:val="0"/>
          <w:bCs/>
          <w:sz w:val="22"/>
          <w:szCs w:val="22"/>
          <w:lang w:val="id-ID"/>
        </w:rPr>
        <w:t>Pertumbuhan perekonomian Indonesia setiap tahun semakin meningkat. Hal tersebut didukung dengan pertumbuhan di berbagai sektor industri, salah satunya adalah industri kecantikan.</w:t>
      </w:r>
      <w:r w:rsidR="005856CC" w:rsidRPr="00A22BD1">
        <w:rPr>
          <w:rFonts w:cs="Times New Roman"/>
          <w:b w:val="0"/>
          <w:bCs/>
          <w:sz w:val="22"/>
          <w:szCs w:val="22"/>
          <w:lang w:val="id-ID"/>
        </w:rPr>
        <w:t xml:space="preserve"> </w:t>
      </w:r>
      <w:r w:rsidR="003A35DF" w:rsidRPr="00A22BD1">
        <w:rPr>
          <w:rFonts w:cs="Times New Roman"/>
          <w:b w:val="0"/>
          <w:bCs/>
          <w:sz w:val="22"/>
          <w:szCs w:val="22"/>
          <w:lang w:val="id-ID"/>
        </w:rPr>
        <w:t xml:space="preserve">Berdasarkan Tabel 1, pendapatan produk perawatan tubuh dan kecantikan setiap tahunnya mengalami pertumbuhan </w:t>
      </w:r>
      <w:r w:rsidR="00795FE3" w:rsidRPr="00A22BD1">
        <w:rPr>
          <w:rFonts w:cs="Times New Roman"/>
          <w:b w:val="0"/>
          <w:bCs/>
          <w:sz w:val="22"/>
          <w:szCs w:val="22"/>
          <w:lang w:val="id-ID"/>
        </w:rPr>
        <w:t xml:space="preserve">lebih dari 7%. Tingginya minat masyarakat Indonesia </w:t>
      </w:r>
      <w:r w:rsidR="00795FE3" w:rsidRPr="00A22BD1">
        <w:rPr>
          <w:rFonts w:cs="Times New Roman"/>
          <w:b w:val="0"/>
          <w:bCs/>
          <w:sz w:val="22"/>
          <w:szCs w:val="22"/>
          <w:lang w:val="id-ID"/>
        </w:rPr>
        <w:lastRenderedPageBreak/>
        <w:t>terhadap produk kecantikan, membuat pelaku bisnis kecantikan berlomba untuk memenangkan hati konsumen agar produknya menjadi pilihan utama</w:t>
      </w:r>
      <w:r w:rsidR="005547A6" w:rsidRPr="00A22BD1">
        <w:rPr>
          <w:rFonts w:cs="Times New Roman"/>
          <w:b w:val="0"/>
          <w:bCs/>
          <w:sz w:val="22"/>
          <w:szCs w:val="22"/>
          <w:lang w:val="id-ID"/>
        </w:rPr>
        <w:t xml:space="preserve"> dan unggul di pasar</w:t>
      </w:r>
      <w:r w:rsidR="00E63908" w:rsidRPr="00A22BD1">
        <w:rPr>
          <w:rFonts w:cs="Times New Roman"/>
          <w:b w:val="0"/>
          <w:bCs/>
          <w:sz w:val="22"/>
          <w:szCs w:val="22"/>
          <w:lang w:val="id-ID"/>
        </w:rPr>
        <w:t>an</w:t>
      </w:r>
      <w:r w:rsidR="00795FE3" w:rsidRPr="00A22BD1">
        <w:rPr>
          <w:rFonts w:cs="Times New Roman"/>
          <w:b w:val="0"/>
          <w:bCs/>
          <w:sz w:val="22"/>
          <w:szCs w:val="22"/>
          <w:lang w:val="id-ID"/>
        </w:rPr>
        <w:t>.</w:t>
      </w:r>
    </w:p>
    <w:p w14:paraId="57979B8D" w14:textId="084282C6" w:rsidR="0083420A" w:rsidRPr="00A22BD1" w:rsidRDefault="0083420A" w:rsidP="0083420A">
      <w:pPr>
        <w:pStyle w:val="Caption"/>
        <w:spacing w:after="0"/>
        <w:jc w:val="left"/>
        <w:rPr>
          <w:rFonts w:cs="Times New Roman"/>
          <w:bCs/>
          <w:sz w:val="22"/>
          <w:szCs w:val="22"/>
          <w:lang w:val="sv-SE"/>
        </w:rPr>
      </w:pPr>
      <w:r w:rsidRPr="00A22BD1">
        <w:rPr>
          <w:rFonts w:cs="Times New Roman"/>
          <w:sz w:val="22"/>
          <w:szCs w:val="22"/>
          <w:lang w:val="sv-SE"/>
        </w:rPr>
        <w:t>Tabel 1. Pendapatan Produk Perawatan Tubuh dan Kecantikan di Indonesia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76"/>
        <w:gridCol w:w="2835"/>
      </w:tblGrid>
      <w:tr w:rsidR="0083420A" w:rsidRPr="00A22BD1" w14:paraId="09F06FD7" w14:textId="77777777" w:rsidTr="0083420A">
        <w:tc>
          <w:tcPr>
            <w:tcW w:w="2376" w:type="dxa"/>
          </w:tcPr>
          <w:p w14:paraId="3CABDDEC" w14:textId="77777777" w:rsidR="0083420A" w:rsidRPr="00A22BD1" w:rsidRDefault="0083420A" w:rsidP="0083420A">
            <w:pPr>
              <w:spacing w:before="0" w:after="0" w:line="240" w:lineRule="auto"/>
              <w:jc w:val="center"/>
              <w:rPr>
                <w:rFonts w:ascii="Times New Roman" w:hAnsi="Times New Roman" w:cs="Times New Roman"/>
                <w:b/>
                <w:bCs/>
                <w:szCs w:val="24"/>
                <w:lang w:val="sv-SE"/>
              </w:rPr>
            </w:pPr>
            <w:r w:rsidRPr="00A22BD1">
              <w:rPr>
                <w:rFonts w:ascii="Times New Roman" w:hAnsi="Times New Roman" w:cs="Times New Roman"/>
                <w:b/>
                <w:bCs/>
                <w:szCs w:val="24"/>
                <w:lang w:val="sv-SE"/>
              </w:rPr>
              <w:t>Tahun</w:t>
            </w:r>
          </w:p>
        </w:tc>
        <w:tc>
          <w:tcPr>
            <w:tcW w:w="2835" w:type="dxa"/>
          </w:tcPr>
          <w:p w14:paraId="286D7363" w14:textId="77777777" w:rsidR="0083420A" w:rsidRPr="00A22BD1" w:rsidRDefault="0083420A" w:rsidP="0083420A">
            <w:pPr>
              <w:spacing w:before="0" w:after="0" w:line="240" w:lineRule="auto"/>
              <w:jc w:val="center"/>
              <w:rPr>
                <w:rFonts w:ascii="Times New Roman" w:hAnsi="Times New Roman" w:cs="Times New Roman"/>
                <w:b/>
                <w:bCs/>
                <w:szCs w:val="24"/>
                <w:lang w:val="sv-SE"/>
              </w:rPr>
            </w:pPr>
            <w:r w:rsidRPr="00A22BD1">
              <w:rPr>
                <w:rFonts w:ascii="Times New Roman" w:hAnsi="Times New Roman" w:cs="Times New Roman"/>
                <w:b/>
                <w:bCs/>
                <w:szCs w:val="24"/>
                <w:lang w:val="sv-SE"/>
              </w:rPr>
              <w:t>Pendapatan</w:t>
            </w:r>
          </w:p>
        </w:tc>
      </w:tr>
      <w:tr w:rsidR="0083420A" w:rsidRPr="00A22BD1" w14:paraId="45C15AC4" w14:textId="77777777" w:rsidTr="0083420A">
        <w:tc>
          <w:tcPr>
            <w:tcW w:w="2376" w:type="dxa"/>
          </w:tcPr>
          <w:p w14:paraId="67FF3A88" w14:textId="77777777" w:rsidR="0083420A" w:rsidRPr="00A22BD1" w:rsidRDefault="0083420A" w:rsidP="0083420A">
            <w:pPr>
              <w:spacing w:before="0" w:after="0" w:line="240" w:lineRule="auto"/>
              <w:jc w:val="center"/>
              <w:rPr>
                <w:rFonts w:ascii="Times New Roman" w:hAnsi="Times New Roman" w:cs="Times New Roman"/>
                <w:szCs w:val="24"/>
                <w:lang w:val="sv-SE"/>
              </w:rPr>
            </w:pPr>
            <w:r w:rsidRPr="00A22BD1">
              <w:rPr>
                <w:rFonts w:ascii="Times New Roman" w:hAnsi="Times New Roman" w:cs="Times New Roman"/>
                <w:szCs w:val="24"/>
                <w:lang w:val="sv-SE"/>
              </w:rPr>
              <w:t>2020</w:t>
            </w:r>
          </w:p>
        </w:tc>
        <w:tc>
          <w:tcPr>
            <w:tcW w:w="2835" w:type="dxa"/>
          </w:tcPr>
          <w:p w14:paraId="457572C9" w14:textId="77777777" w:rsidR="0083420A" w:rsidRPr="00A22BD1" w:rsidRDefault="0083420A" w:rsidP="0083420A">
            <w:pPr>
              <w:spacing w:before="0" w:after="0" w:line="240" w:lineRule="auto"/>
              <w:jc w:val="center"/>
              <w:rPr>
                <w:rFonts w:ascii="Times New Roman" w:hAnsi="Times New Roman" w:cs="Times New Roman"/>
                <w:szCs w:val="24"/>
                <w:lang w:val="sv-SE"/>
              </w:rPr>
            </w:pPr>
            <w:r w:rsidRPr="00A22BD1">
              <w:rPr>
                <w:rFonts w:ascii="Times New Roman" w:hAnsi="Times New Roman" w:cs="Times New Roman"/>
                <w:szCs w:val="24"/>
                <w:lang w:val="sv-SE"/>
              </w:rPr>
              <w:t>100,02 Triliun</w:t>
            </w:r>
          </w:p>
        </w:tc>
      </w:tr>
      <w:tr w:rsidR="0083420A" w:rsidRPr="00A22BD1" w14:paraId="2F523400" w14:textId="77777777" w:rsidTr="0083420A">
        <w:tc>
          <w:tcPr>
            <w:tcW w:w="2376" w:type="dxa"/>
          </w:tcPr>
          <w:p w14:paraId="25C3F190" w14:textId="77777777" w:rsidR="0083420A" w:rsidRPr="00A22BD1" w:rsidRDefault="0083420A" w:rsidP="0083420A">
            <w:pPr>
              <w:spacing w:before="0" w:after="0" w:line="240" w:lineRule="auto"/>
              <w:jc w:val="center"/>
              <w:rPr>
                <w:rFonts w:ascii="Times New Roman" w:hAnsi="Times New Roman" w:cs="Times New Roman"/>
                <w:szCs w:val="24"/>
                <w:lang w:val="sv-SE"/>
              </w:rPr>
            </w:pPr>
            <w:r w:rsidRPr="00A22BD1">
              <w:rPr>
                <w:rFonts w:ascii="Times New Roman" w:hAnsi="Times New Roman" w:cs="Times New Roman"/>
                <w:szCs w:val="24"/>
                <w:lang w:val="sv-SE"/>
              </w:rPr>
              <w:t>2021</w:t>
            </w:r>
          </w:p>
        </w:tc>
        <w:tc>
          <w:tcPr>
            <w:tcW w:w="2835" w:type="dxa"/>
          </w:tcPr>
          <w:p w14:paraId="6916EB6A" w14:textId="77777777" w:rsidR="0083420A" w:rsidRPr="00A22BD1" w:rsidRDefault="0083420A" w:rsidP="0083420A">
            <w:pPr>
              <w:spacing w:before="0" w:after="0" w:line="240" w:lineRule="auto"/>
              <w:jc w:val="center"/>
              <w:rPr>
                <w:rFonts w:ascii="Times New Roman" w:hAnsi="Times New Roman" w:cs="Times New Roman"/>
                <w:szCs w:val="24"/>
                <w:lang w:val="sv-SE"/>
              </w:rPr>
            </w:pPr>
            <w:r w:rsidRPr="00A22BD1">
              <w:rPr>
                <w:rFonts w:ascii="Times New Roman" w:hAnsi="Times New Roman" w:cs="Times New Roman"/>
                <w:szCs w:val="24"/>
                <w:lang w:val="sv-SE"/>
              </w:rPr>
              <w:t>107,27 Triliun</w:t>
            </w:r>
          </w:p>
        </w:tc>
      </w:tr>
      <w:tr w:rsidR="0083420A" w:rsidRPr="00A22BD1" w14:paraId="5B935F32" w14:textId="77777777" w:rsidTr="0083420A">
        <w:tc>
          <w:tcPr>
            <w:tcW w:w="2376" w:type="dxa"/>
          </w:tcPr>
          <w:p w14:paraId="7FA1AC74" w14:textId="77777777" w:rsidR="0083420A" w:rsidRPr="00A22BD1" w:rsidRDefault="0083420A" w:rsidP="0083420A">
            <w:pPr>
              <w:spacing w:before="0" w:after="0" w:line="240" w:lineRule="auto"/>
              <w:jc w:val="center"/>
              <w:rPr>
                <w:rFonts w:ascii="Times New Roman" w:hAnsi="Times New Roman" w:cs="Times New Roman"/>
                <w:szCs w:val="24"/>
                <w:lang w:val="sv-SE"/>
              </w:rPr>
            </w:pPr>
            <w:r w:rsidRPr="00A22BD1">
              <w:rPr>
                <w:rFonts w:ascii="Times New Roman" w:hAnsi="Times New Roman" w:cs="Times New Roman"/>
                <w:szCs w:val="24"/>
                <w:lang w:val="sv-SE"/>
              </w:rPr>
              <w:t>2022</w:t>
            </w:r>
          </w:p>
        </w:tc>
        <w:tc>
          <w:tcPr>
            <w:tcW w:w="2835" w:type="dxa"/>
          </w:tcPr>
          <w:p w14:paraId="7861D0C7" w14:textId="77777777" w:rsidR="0083420A" w:rsidRPr="00A22BD1" w:rsidRDefault="0083420A" w:rsidP="0083420A">
            <w:pPr>
              <w:spacing w:before="0" w:after="0" w:line="240" w:lineRule="auto"/>
              <w:jc w:val="center"/>
              <w:rPr>
                <w:rFonts w:ascii="Times New Roman" w:hAnsi="Times New Roman" w:cs="Times New Roman"/>
                <w:szCs w:val="24"/>
                <w:lang w:val="sv-SE"/>
              </w:rPr>
            </w:pPr>
            <w:r w:rsidRPr="00A22BD1">
              <w:rPr>
                <w:rFonts w:ascii="Times New Roman" w:hAnsi="Times New Roman" w:cs="Times New Roman"/>
                <w:szCs w:val="24"/>
                <w:lang w:val="sv-SE"/>
              </w:rPr>
              <w:t>115,09 Triliun</w:t>
            </w:r>
          </w:p>
        </w:tc>
      </w:tr>
      <w:tr w:rsidR="0083420A" w:rsidRPr="00A22BD1" w14:paraId="44D7010D" w14:textId="77777777" w:rsidTr="0083420A">
        <w:tc>
          <w:tcPr>
            <w:tcW w:w="2376" w:type="dxa"/>
          </w:tcPr>
          <w:p w14:paraId="3FB7F993" w14:textId="77777777" w:rsidR="0083420A" w:rsidRPr="00A22BD1" w:rsidRDefault="0083420A" w:rsidP="0083420A">
            <w:pPr>
              <w:spacing w:before="0" w:after="0" w:line="240" w:lineRule="auto"/>
              <w:jc w:val="center"/>
              <w:rPr>
                <w:rFonts w:ascii="Times New Roman" w:hAnsi="Times New Roman" w:cs="Times New Roman"/>
                <w:szCs w:val="24"/>
                <w:lang w:val="sv-SE"/>
              </w:rPr>
            </w:pPr>
            <w:r w:rsidRPr="00A22BD1">
              <w:rPr>
                <w:rFonts w:ascii="Times New Roman" w:hAnsi="Times New Roman" w:cs="Times New Roman"/>
                <w:szCs w:val="24"/>
                <w:lang w:val="sv-SE"/>
              </w:rPr>
              <w:t>2023</w:t>
            </w:r>
          </w:p>
        </w:tc>
        <w:tc>
          <w:tcPr>
            <w:tcW w:w="2835" w:type="dxa"/>
          </w:tcPr>
          <w:p w14:paraId="0FEE5246" w14:textId="77777777" w:rsidR="0083420A" w:rsidRPr="00A22BD1" w:rsidRDefault="0083420A" w:rsidP="0083420A">
            <w:pPr>
              <w:spacing w:before="0" w:after="0" w:line="240" w:lineRule="auto"/>
              <w:jc w:val="center"/>
              <w:rPr>
                <w:rFonts w:ascii="Times New Roman" w:hAnsi="Times New Roman" w:cs="Times New Roman"/>
                <w:szCs w:val="24"/>
                <w:lang w:val="sv-SE"/>
              </w:rPr>
            </w:pPr>
            <w:r w:rsidRPr="00A22BD1">
              <w:rPr>
                <w:rFonts w:ascii="Times New Roman" w:hAnsi="Times New Roman" w:cs="Times New Roman"/>
                <w:szCs w:val="24"/>
                <w:lang w:val="sv-SE"/>
              </w:rPr>
              <w:t>123,44 Triliun</w:t>
            </w:r>
          </w:p>
        </w:tc>
      </w:tr>
    </w:tbl>
    <w:p w14:paraId="252FFA8E" w14:textId="4BFADA93" w:rsidR="0083420A" w:rsidRPr="00A22BD1" w:rsidRDefault="00B27284" w:rsidP="00B27284">
      <w:pPr>
        <w:pStyle w:val="Caption"/>
        <w:jc w:val="both"/>
        <w:rPr>
          <w:rFonts w:cs="Times New Roman"/>
          <w:b w:val="0"/>
          <w:bCs/>
          <w:sz w:val="22"/>
          <w:szCs w:val="22"/>
          <w:lang w:val="id-ID"/>
        </w:rPr>
      </w:pPr>
      <w:r w:rsidRPr="00A22BD1">
        <w:rPr>
          <w:rFonts w:cs="Times New Roman"/>
          <w:b w:val="0"/>
          <w:bCs/>
          <w:sz w:val="22"/>
          <w:szCs w:val="22"/>
          <w:lang w:val="id-ID"/>
        </w:rPr>
        <w:t>Sumber: Statista.com, 202</w:t>
      </w:r>
      <w:r w:rsidR="00AF15CB" w:rsidRPr="00A22BD1">
        <w:rPr>
          <w:rFonts w:cs="Times New Roman"/>
          <w:b w:val="0"/>
          <w:bCs/>
          <w:sz w:val="22"/>
          <w:szCs w:val="22"/>
          <w:lang w:val="id-ID"/>
        </w:rPr>
        <w:t>4</w:t>
      </w:r>
    </w:p>
    <w:p w14:paraId="0A6080C3" w14:textId="13C3B0D4" w:rsidR="00152189" w:rsidRPr="00A22BD1" w:rsidRDefault="007B7CCA" w:rsidP="00FB7C05">
      <w:pPr>
        <w:pStyle w:val="Caption"/>
        <w:spacing w:after="240"/>
        <w:ind w:firstLine="425"/>
        <w:jc w:val="both"/>
        <w:rPr>
          <w:rFonts w:cs="Times New Roman"/>
          <w:b w:val="0"/>
          <w:bCs/>
          <w:i/>
          <w:iCs w:val="0"/>
          <w:sz w:val="22"/>
          <w:szCs w:val="22"/>
          <w:lang w:val="id-ID"/>
        </w:rPr>
      </w:pPr>
      <w:r w:rsidRPr="00A22BD1">
        <w:rPr>
          <w:rFonts w:cs="Times New Roman"/>
          <w:b w:val="0"/>
          <w:bCs/>
          <w:sz w:val="22"/>
          <w:szCs w:val="22"/>
          <w:lang w:val="id-ID"/>
        </w:rPr>
        <w:t>Merek-merek produk perawatan tubuh dan kecantikan yang banyak bermunculan, membuat pelaku bisnis harus mempertahankan eksistensi mereknya</w:t>
      </w:r>
      <w:r w:rsidR="00AC307E" w:rsidRPr="00A22BD1">
        <w:rPr>
          <w:rFonts w:cs="Times New Roman"/>
          <w:b w:val="0"/>
          <w:bCs/>
          <w:sz w:val="22"/>
          <w:szCs w:val="22"/>
          <w:lang w:val="id-ID"/>
        </w:rPr>
        <w:t xml:space="preserve"> agar unggul</w:t>
      </w:r>
      <w:r w:rsidRPr="00A22BD1">
        <w:rPr>
          <w:rFonts w:cs="Times New Roman"/>
          <w:b w:val="0"/>
          <w:bCs/>
          <w:sz w:val="22"/>
          <w:szCs w:val="22"/>
          <w:lang w:val="id-ID"/>
        </w:rPr>
        <w:t xml:space="preserve"> di pasaran</w:t>
      </w:r>
      <w:r w:rsidR="00AC307E" w:rsidRPr="00A22BD1">
        <w:rPr>
          <w:rFonts w:cs="Times New Roman"/>
          <w:b w:val="0"/>
          <w:bCs/>
          <w:sz w:val="22"/>
          <w:szCs w:val="22"/>
          <w:lang w:val="id-ID"/>
        </w:rPr>
        <w:t>.</w:t>
      </w:r>
      <w:r w:rsidR="00A406B9" w:rsidRPr="00A22BD1">
        <w:rPr>
          <w:rFonts w:cs="Times New Roman"/>
          <w:b w:val="0"/>
          <w:bCs/>
          <w:sz w:val="22"/>
          <w:szCs w:val="22"/>
          <w:lang w:val="id-ID"/>
        </w:rPr>
        <w:t xml:space="preserve"> Salah satu merek kosmetik lokal yang sudah berdiri sejak tahun 2010 dan masih bertahan </w:t>
      </w:r>
      <w:r w:rsidR="0070133C" w:rsidRPr="00A22BD1">
        <w:rPr>
          <w:rFonts w:cs="Times New Roman"/>
          <w:b w:val="0"/>
          <w:bCs/>
          <w:sz w:val="22"/>
          <w:szCs w:val="22"/>
          <w:lang w:val="id-ID"/>
        </w:rPr>
        <w:t xml:space="preserve">hingga sekarang </w:t>
      </w:r>
      <w:r w:rsidR="00A406B9" w:rsidRPr="00A22BD1">
        <w:rPr>
          <w:rFonts w:cs="Times New Roman"/>
          <w:b w:val="0"/>
          <w:bCs/>
          <w:sz w:val="22"/>
          <w:szCs w:val="22"/>
          <w:lang w:val="id-ID"/>
        </w:rPr>
        <w:t>yaitu Make Over.</w:t>
      </w:r>
      <w:bookmarkStart w:id="1" w:name="_Toc173979500"/>
      <w:r w:rsidR="00152189" w:rsidRPr="00A22BD1">
        <w:rPr>
          <w:rFonts w:cs="Times New Roman"/>
          <w:sz w:val="22"/>
          <w:szCs w:val="22"/>
          <w:lang w:val="id-ID"/>
        </w:rPr>
        <w:t xml:space="preserve"> </w:t>
      </w:r>
      <w:r w:rsidR="00907981" w:rsidRPr="00A22BD1">
        <w:rPr>
          <w:rFonts w:cs="Times New Roman"/>
          <w:b w:val="0"/>
          <w:bCs/>
          <w:sz w:val="22"/>
          <w:szCs w:val="22"/>
          <w:lang w:val="id-ID"/>
        </w:rPr>
        <w:t xml:space="preserve">Namun, dilihat dari Tabel </w:t>
      </w:r>
      <w:r w:rsidR="00E63908" w:rsidRPr="00A22BD1">
        <w:rPr>
          <w:rFonts w:cs="Times New Roman"/>
          <w:b w:val="0"/>
          <w:bCs/>
          <w:sz w:val="22"/>
          <w:szCs w:val="22"/>
          <w:lang w:val="id-ID"/>
        </w:rPr>
        <w:t>2</w:t>
      </w:r>
      <w:r w:rsidR="00D832F2" w:rsidRPr="00A22BD1">
        <w:rPr>
          <w:rFonts w:cs="Times New Roman"/>
          <w:b w:val="0"/>
          <w:bCs/>
          <w:sz w:val="22"/>
          <w:szCs w:val="22"/>
          <w:lang w:val="id-ID"/>
        </w:rPr>
        <w:t>.</w:t>
      </w:r>
      <w:r w:rsidR="00907981" w:rsidRPr="00A22BD1">
        <w:rPr>
          <w:rFonts w:cs="Times New Roman"/>
          <w:b w:val="0"/>
          <w:bCs/>
          <w:sz w:val="22"/>
          <w:szCs w:val="22"/>
          <w:lang w:val="id-ID"/>
        </w:rPr>
        <w:t xml:space="preserve"> </w:t>
      </w:r>
      <w:r w:rsidR="008211FA" w:rsidRPr="00A22BD1">
        <w:rPr>
          <w:rFonts w:cs="Times New Roman"/>
          <w:b w:val="0"/>
          <w:bCs/>
          <w:sz w:val="22"/>
          <w:szCs w:val="22"/>
          <w:lang w:val="id-ID"/>
        </w:rPr>
        <w:t xml:space="preserve">Make Over memiliki tantangan untuk mempertahankan </w:t>
      </w:r>
      <w:r w:rsidR="00A2459C" w:rsidRPr="00A22BD1">
        <w:rPr>
          <w:rFonts w:cs="Times New Roman"/>
          <w:b w:val="0"/>
          <w:bCs/>
          <w:i/>
          <w:iCs w:val="0"/>
          <w:sz w:val="22"/>
          <w:szCs w:val="22"/>
          <w:lang w:val="id-ID"/>
        </w:rPr>
        <w:t>market share</w:t>
      </w:r>
      <w:r w:rsidR="00EF1A7B" w:rsidRPr="00A22BD1">
        <w:rPr>
          <w:rFonts w:cs="Times New Roman"/>
          <w:b w:val="0"/>
          <w:bCs/>
          <w:i/>
          <w:iCs w:val="0"/>
          <w:sz w:val="22"/>
          <w:szCs w:val="22"/>
          <w:lang w:val="id-ID"/>
        </w:rPr>
        <w:t>.</w:t>
      </w:r>
      <w:r w:rsidR="008F188D" w:rsidRPr="00A22BD1">
        <w:rPr>
          <w:rFonts w:cs="Times New Roman"/>
          <w:b w:val="0"/>
          <w:bCs/>
          <w:i/>
          <w:iCs w:val="0"/>
          <w:sz w:val="22"/>
          <w:szCs w:val="22"/>
          <w:lang w:val="id-ID"/>
        </w:rPr>
        <w:t xml:space="preserve"> Market share</w:t>
      </w:r>
      <w:r w:rsidR="008F188D" w:rsidRPr="00A22BD1">
        <w:rPr>
          <w:rFonts w:cs="Times New Roman"/>
          <w:b w:val="0"/>
          <w:bCs/>
          <w:sz w:val="22"/>
          <w:szCs w:val="22"/>
          <w:lang w:val="id-ID"/>
        </w:rPr>
        <w:t xml:space="preserve"> Make Over dalam penjualan melalui </w:t>
      </w:r>
      <w:r w:rsidR="008F188D" w:rsidRPr="00A22BD1">
        <w:rPr>
          <w:rFonts w:cs="Times New Roman"/>
          <w:b w:val="0"/>
          <w:bCs/>
          <w:i/>
          <w:iCs w:val="0"/>
          <w:sz w:val="22"/>
          <w:szCs w:val="22"/>
          <w:lang w:val="id-ID"/>
        </w:rPr>
        <w:t>e-commerce</w:t>
      </w:r>
      <w:r w:rsidR="008F188D" w:rsidRPr="00A22BD1">
        <w:rPr>
          <w:rFonts w:cs="Times New Roman"/>
          <w:b w:val="0"/>
          <w:bCs/>
          <w:sz w:val="22"/>
          <w:szCs w:val="22"/>
          <w:lang w:val="id-ID"/>
        </w:rPr>
        <w:t xml:space="preserve"> diawal tahun 2022 hingga pertengahan tahun mengalami penurunan yang signifikan. Sementara itu, kompetitor seperti Wardah dan Luxcrime juga menunjukkan penurunan, tetapi tidak sebesar penurunan market share Make Over. Penurunan market share Make Over dari 20,90% pada periode Januari hingga Juni 2022 menjadi 6,83% pada periode April hingga Juni 2022 menunjukkan adanya masalah signifikan dalam perilaku pasca pembelian khususnya di </w:t>
      </w:r>
      <w:r w:rsidR="008F188D" w:rsidRPr="00A22BD1">
        <w:rPr>
          <w:rFonts w:cs="Times New Roman"/>
          <w:b w:val="0"/>
          <w:bCs/>
          <w:i/>
          <w:iCs w:val="0"/>
          <w:sz w:val="22"/>
          <w:szCs w:val="22"/>
          <w:lang w:val="id-ID"/>
        </w:rPr>
        <w:t>repurchase intention</w:t>
      </w:r>
      <w:r w:rsidR="008F188D" w:rsidRPr="00A22BD1">
        <w:rPr>
          <w:rFonts w:cs="Times New Roman"/>
          <w:b w:val="0"/>
          <w:bCs/>
          <w:sz w:val="22"/>
          <w:szCs w:val="22"/>
          <w:lang w:val="id-ID"/>
        </w:rPr>
        <w:t xml:space="preserve"> konsumen.</w:t>
      </w:r>
    </w:p>
    <w:p w14:paraId="4DCDD57B" w14:textId="7761CD0D" w:rsidR="00EF1A7B" w:rsidRPr="00A22BD1" w:rsidRDefault="00152189" w:rsidP="00661065">
      <w:pPr>
        <w:pStyle w:val="Caption"/>
        <w:spacing w:after="0"/>
        <w:jc w:val="left"/>
        <w:rPr>
          <w:rFonts w:cs="Times New Roman"/>
          <w:sz w:val="22"/>
          <w:szCs w:val="22"/>
        </w:rPr>
      </w:pPr>
      <w:r w:rsidRPr="00A22BD1">
        <w:rPr>
          <w:rFonts w:cs="Times New Roman"/>
          <w:sz w:val="22"/>
          <w:szCs w:val="22"/>
          <w:lang w:val="id-ID"/>
        </w:rPr>
        <w:t xml:space="preserve">Tabel </w:t>
      </w:r>
      <w:r w:rsidR="00E63908" w:rsidRPr="00A22BD1">
        <w:rPr>
          <w:rFonts w:cs="Times New Roman"/>
          <w:sz w:val="22"/>
          <w:szCs w:val="22"/>
          <w:lang w:val="id-ID"/>
        </w:rPr>
        <w:t>2</w:t>
      </w:r>
      <w:r w:rsidR="00CD753C" w:rsidRPr="00A22BD1">
        <w:rPr>
          <w:rFonts w:cs="Times New Roman"/>
          <w:sz w:val="22"/>
          <w:szCs w:val="22"/>
          <w:lang w:val="id-ID"/>
        </w:rPr>
        <w:t>.</w:t>
      </w:r>
      <w:r w:rsidRPr="00A22BD1">
        <w:rPr>
          <w:rFonts w:cs="Times New Roman"/>
          <w:sz w:val="22"/>
          <w:szCs w:val="22"/>
          <w:lang w:val="id-ID"/>
        </w:rPr>
        <w:t xml:space="preserve"> </w:t>
      </w:r>
      <w:bookmarkStart w:id="2" w:name="_Toc173979499"/>
      <w:bookmarkEnd w:id="1"/>
      <w:r w:rsidR="00EF1A7B" w:rsidRPr="00A22BD1">
        <w:rPr>
          <w:rFonts w:cs="Times New Roman"/>
          <w:i/>
          <w:iCs w:val="0"/>
          <w:sz w:val="22"/>
          <w:szCs w:val="22"/>
        </w:rPr>
        <w:t>Market Share</w:t>
      </w:r>
      <w:r w:rsidR="00EF1A7B" w:rsidRPr="00A22BD1">
        <w:rPr>
          <w:rFonts w:cs="Times New Roman"/>
          <w:sz w:val="22"/>
          <w:szCs w:val="22"/>
        </w:rPr>
        <w:t xml:space="preserve"> </w:t>
      </w:r>
      <w:r w:rsidR="00EF1A7B" w:rsidRPr="00A22BD1">
        <w:rPr>
          <w:rFonts w:cs="Times New Roman"/>
          <w:i/>
          <w:iCs w:val="0"/>
          <w:sz w:val="22"/>
          <w:szCs w:val="22"/>
        </w:rPr>
        <w:t>Brand Make Up</w:t>
      </w:r>
      <w:r w:rsidR="00EF1A7B" w:rsidRPr="00A22BD1">
        <w:rPr>
          <w:rFonts w:cs="Times New Roman"/>
          <w:sz w:val="22"/>
          <w:szCs w:val="22"/>
        </w:rPr>
        <w:t xml:space="preserve"> Lokal dalam Penjualan </w:t>
      </w:r>
      <w:r w:rsidR="00EF1A7B" w:rsidRPr="00A22BD1">
        <w:rPr>
          <w:rFonts w:cs="Times New Roman"/>
          <w:i/>
          <w:iCs w:val="0"/>
          <w:sz w:val="22"/>
          <w:szCs w:val="22"/>
        </w:rPr>
        <w:t xml:space="preserve">Online </w:t>
      </w:r>
      <w:r w:rsidR="00EF1A7B" w:rsidRPr="00A22BD1">
        <w:rPr>
          <w:rFonts w:cs="Times New Roman"/>
          <w:sz w:val="22"/>
          <w:szCs w:val="22"/>
        </w:rPr>
        <w:t>Tahun 2022</w:t>
      </w:r>
      <w:bookmarkEnd w:id="2"/>
    </w:p>
    <w:tbl>
      <w:tblPr>
        <w:tblW w:w="6255"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2286"/>
        <w:gridCol w:w="2268"/>
      </w:tblGrid>
      <w:tr w:rsidR="00460DEA" w:rsidRPr="00A22BD1" w14:paraId="43B9FA63" w14:textId="77777777" w:rsidTr="00FC2746">
        <w:trPr>
          <w:trHeight w:val="170"/>
        </w:trPr>
        <w:tc>
          <w:tcPr>
            <w:tcW w:w="1701" w:type="dxa"/>
            <w:vMerge w:val="restart"/>
            <w:shd w:val="clear" w:color="auto" w:fill="auto"/>
            <w:noWrap/>
            <w:vAlign w:val="center"/>
            <w:hideMark/>
          </w:tcPr>
          <w:p w14:paraId="1296A00C" w14:textId="77777777" w:rsidR="00460DEA" w:rsidRPr="00A22BD1" w:rsidRDefault="00460DEA" w:rsidP="004D3EC2">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Nama Merek</w:t>
            </w:r>
          </w:p>
        </w:tc>
        <w:tc>
          <w:tcPr>
            <w:tcW w:w="4554" w:type="dxa"/>
            <w:gridSpan w:val="2"/>
            <w:shd w:val="clear" w:color="auto" w:fill="auto"/>
            <w:noWrap/>
            <w:vAlign w:val="bottom"/>
            <w:hideMark/>
          </w:tcPr>
          <w:p w14:paraId="3786A6CE" w14:textId="77777777" w:rsidR="00460DEA" w:rsidRPr="00A22BD1" w:rsidRDefault="00460DEA" w:rsidP="004D3EC2">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Market Share</w:t>
            </w:r>
          </w:p>
        </w:tc>
      </w:tr>
      <w:tr w:rsidR="00460DEA" w:rsidRPr="00A22BD1" w14:paraId="68F9646B" w14:textId="77777777" w:rsidTr="00FC2746">
        <w:trPr>
          <w:trHeight w:val="170"/>
        </w:trPr>
        <w:tc>
          <w:tcPr>
            <w:tcW w:w="1701" w:type="dxa"/>
            <w:vMerge/>
            <w:vAlign w:val="center"/>
            <w:hideMark/>
          </w:tcPr>
          <w:p w14:paraId="50C781BA" w14:textId="77777777" w:rsidR="00460DEA" w:rsidRPr="00A22BD1" w:rsidRDefault="00460DEA" w:rsidP="004D3EC2">
            <w:pPr>
              <w:spacing w:before="0" w:after="0" w:line="240" w:lineRule="auto"/>
              <w:rPr>
                <w:rFonts w:ascii="Times New Roman" w:eastAsia="Times New Roman" w:hAnsi="Times New Roman"/>
                <w:b/>
                <w:bCs/>
                <w:color w:val="000000"/>
                <w:lang w:val="en-ID" w:eastAsia="en-ID"/>
              </w:rPr>
            </w:pPr>
          </w:p>
        </w:tc>
        <w:tc>
          <w:tcPr>
            <w:tcW w:w="2286" w:type="dxa"/>
            <w:shd w:val="clear" w:color="auto" w:fill="auto"/>
            <w:noWrap/>
            <w:vAlign w:val="bottom"/>
            <w:hideMark/>
          </w:tcPr>
          <w:p w14:paraId="10C8ADA4" w14:textId="77777777" w:rsidR="00460DEA" w:rsidRPr="00A22BD1" w:rsidRDefault="00460DEA" w:rsidP="004D3EC2">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Kuartal I</w:t>
            </w:r>
          </w:p>
        </w:tc>
        <w:tc>
          <w:tcPr>
            <w:tcW w:w="2268" w:type="dxa"/>
            <w:shd w:val="clear" w:color="auto" w:fill="auto"/>
            <w:noWrap/>
            <w:vAlign w:val="bottom"/>
            <w:hideMark/>
          </w:tcPr>
          <w:p w14:paraId="7DBA23B9" w14:textId="77777777" w:rsidR="00460DEA" w:rsidRPr="00A22BD1" w:rsidRDefault="00460DEA" w:rsidP="004D3EC2">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Kuartal II</w:t>
            </w:r>
          </w:p>
        </w:tc>
      </w:tr>
      <w:tr w:rsidR="00460DEA" w:rsidRPr="00A22BD1" w14:paraId="28990896" w14:textId="77777777" w:rsidTr="00FC2746">
        <w:trPr>
          <w:trHeight w:val="170"/>
        </w:trPr>
        <w:tc>
          <w:tcPr>
            <w:tcW w:w="1701" w:type="dxa"/>
            <w:shd w:val="clear" w:color="auto" w:fill="auto"/>
            <w:noWrap/>
            <w:vAlign w:val="bottom"/>
            <w:hideMark/>
          </w:tcPr>
          <w:p w14:paraId="428E5295"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Make Over</w:t>
            </w:r>
          </w:p>
        </w:tc>
        <w:tc>
          <w:tcPr>
            <w:tcW w:w="2286" w:type="dxa"/>
            <w:shd w:val="clear" w:color="auto" w:fill="auto"/>
            <w:noWrap/>
            <w:vAlign w:val="bottom"/>
            <w:hideMark/>
          </w:tcPr>
          <w:p w14:paraId="690305AD"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20,90%</w:t>
            </w:r>
          </w:p>
        </w:tc>
        <w:tc>
          <w:tcPr>
            <w:tcW w:w="2268" w:type="dxa"/>
            <w:shd w:val="clear" w:color="auto" w:fill="auto"/>
            <w:noWrap/>
            <w:vAlign w:val="bottom"/>
            <w:hideMark/>
          </w:tcPr>
          <w:p w14:paraId="33FDBF1A"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6,83%</w:t>
            </w:r>
          </w:p>
        </w:tc>
      </w:tr>
      <w:tr w:rsidR="00460DEA" w:rsidRPr="00A22BD1" w14:paraId="46441BBB" w14:textId="77777777" w:rsidTr="00FC2746">
        <w:trPr>
          <w:trHeight w:val="170"/>
        </w:trPr>
        <w:tc>
          <w:tcPr>
            <w:tcW w:w="1701" w:type="dxa"/>
            <w:shd w:val="clear" w:color="auto" w:fill="auto"/>
            <w:noWrap/>
            <w:vAlign w:val="bottom"/>
            <w:hideMark/>
          </w:tcPr>
          <w:p w14:paraId="11EB288E"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Wardah</w:t>
            </w:r>
          </w:p>
        </w:tc>
        <w:tc>
          <w:tcPr>
            <w:tcW w:w="2286" w:type="dxa"/>
            <w:shd w:val="clear" w:color="auto" w:fill="auto"/>
            <w:noWrap/>
            <w:vAlign w:val="bottom"/>
            <w:hideMark/>
          </w:tcPr>
          <w:p w14:paraId="057F7CB2"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12,10%</w:t>
            </w:r>
          </w:p>
        </w:tc>
        <w:tc>
          <w:tcPr>
            <w:tcW w:w="2268" w:type="dxa"/>
            <w:shd w:val="clear" w:color="auto" w:fill="auto"/>
            <w:noWrap/>
            <w:vAlign w:val="bottom"/>
            <w:hideMark/>
          </w:tcPr>
          <w:p w14:paraId="06DF797B"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7,65%</w:t>
            </w:r>
          </w:p>
        </w:tc>
      </w:tr>
      <w:tr w:rsidR="00460DEA" w:rsidRPr="00A22BD1" w14:paraId="493007AE" w14:textId="77777777" w:rsidTr="00FC2746">
        <w:trPr>
          <w:trHeight w:val="170"/>
        </w:trPr>
        <w:tc>
          <w:tcPr>
            <w:tcW w:w="1701" w:type="dxa"/>
            <w:shd w:val="clear" w:color="auto" w:fill="auto"/>
            <w:noWrap/>
            <w:vAlign w:val="bottom"/>
            <w:hideMark/>
          </w:tcPr>
          <w:p w14:paraId="3DE8A9AE"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Luxcrime</w:t>
            </w:r>
          </w:p>
        </w:tc>
        <w:tc>
          <w:tcPr>
            <w:tcW w:w="2286" w:type="dxa"/>
            <w:shd w:val="clear" w:color="auto" w:fill="auto"/>
            <w:noWrap/>
            <w:vAlign w:val="bottom"/>
            <w:hideMark/>
          </w:tcPr>
          <w:p w14:paraId="21C23C66"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18,80%</w:t>
            </w:r>
          </w:p>
        </w:tc>
        <w:tc>
          <w:tcPr>
            <w:tcW w:w="2268" w:type="dxa"/>
            <w:shd w:val="clear" w:color="auto" w:fill="auto"/>
            <w:noWrap/>
            <w:vAlign w:val="bottom"/>
            <w:hideMark/>
          </w:tcPr>
          <w:p w14:paraId="3393D3C5" w14:textId="77777777" w:rsidR="00460DEA" w:rsidRPr="00A22BD1" w:rsidRDefault="00460DEA" w:rsidP="004D3EC2">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5,07%</w:t>
            </w:r>
          </w:p>
        </w:tc>
      </w:tr>
    </w:tbl>
    <w:p w14:paraId="40B6029C" w14:textId="314FC8DA" w:rsidR="00152189" w:rsidRPr="00A22BD1" w:rsidRDefault="00152189" w:rsidP="00661065">
      <w:pPr>
        <w:spacing w:before="0" w:line="240" w:lineRule="auto"/>
        <w:contextualSpacing/>
        <w:rPr>
          <w:rFonts w:ascii="Times New Roman" w:hAnsi="Times New Roman"/>
          <w:bCs/>
          <w:iCs/>
          <w:noProof/>
          <w:lang w:val="id-ID"/>
        </w:rPr>
      </w:pPr>
      <w:r w:rsidRPr="00A22BD1">
        <w:rPr>
          <w:rFonts w:ascii="Times New Roman" w:hAnsi="Times New Roman"/>
          <w:bCs/>
          <w:iCs/>
          <w:noProof/>
          <w:lang w:val="id-ID"/>
        </w:rPr>
        <w:t xml:space="preserve">Sumber: </w:t>
      </w:r>
      <w:r w:rsidR="00311EBA" w:rsidRPr="00A22BD1">
        <w:rPr>
          <w:rFonts w:ascii="Times New Roman" w:hAnsi="Times New Roman"/>
          <w:bCs/>
          <w:iCs/>
          <w:noProof/>
          <w:lang w:val="id-ID"/>
        </w:rPr>
        <w:t xml:space="preserve">Compas.co.id, </w:t>
      </w:r>
      <w:r w:rsidRPr="00A22BD1">
        <w:rPr>
          <w:rFonts w:ascii="Times New Roman" w:hAnsi="Times New Roman"/>
          <w:bCs/>
          <w:iCs/>
          <w:noProof/>
          <w:lang w:val="id-ID"/>
        </w:rPr>
        <w:t>2024</w:t>
      </w:r>
    </w:p>
    <w:p w14:paraId="53EAA02C" w14:textId="77777777" w:rsidR="008F188D" w:rsidRPr="00A22BD1" w:rsidRDefault="008F188D" w:rsidP="00FB7C05">
      <w:pPr>
        <w:pStyle w:val="Caption"/>
        <w:spacing w:after="240"/>
        <w:ind w:firstLine="425"/>
        <w:jc w:val="both"/>
        <w:rPr>
          <w:rFonts w:cs="Times New Roman"/>
          <w:b w:val="0"/>
          <w:bCs/>
          <w:sz w:val="22"/>
          <w:szCs w:val="22"/>
          <w:lang w:val="sv-SE"/>
        </w:rPr>
      </w:pPr>
      <w:r w:rsidRPr="00A22BD1">
        <w:rPr>
          <w:rFonts w:cs="Times New Roman"/>
          <w:b w:val="0"/>
          <w:bCs/>
          <w:sz w:val="22"/>
          <w:szCs w:val="22"/>
          <w:lang w:val="sv-SE"/>
        </w:rPr>
        <w:t>Perilaku pasca pembelian mencakup berbagai faktor seperti kepuasan atau ketidakpuasan konsumen, persepsi nilai, serta ulasan dan rekomendasi dari orang lain. Ketidakpuasan dalam tahap ini dapat mengakibatkan hilangnya pelanggan yang potensial untuk menjadi loyal. Sebaliknya, kepuasan yang tinggi dapat memperkuat loyalitas pelanggan dan meningkatkan kemungkinan pembelian ulang (Kotler &amp; Keller, 2016).</w:t>
      </w:r>
    </w:p>
    <w:p w14:paraId="3D247D06" w14:textId="0086F17B" w:rsidR="002B0C41" w:rsidRPr="00A22BD1" w:rsidRDefault="003D679F" w:rsidP="00FB7C05">
      <w:pPr>
        <w:pStyle w:val="Caption"/>
        <w:spacing w:after="240"/>
        <w:ind w:firstLine="425"/>
        <w:jc w:val="both"/>
        <w:rPr>
          <w:rFonts w:cs="Times New Roman"/>
          <w:b w:val="0"/>
          <w:bCs/>
          <w:noProof/>
          <w:sz w:val="22"/>
          <w:szCs w:val="22"/>
          <w:lang w:val="sv-SE"/>
        </w:rPr>
      </w:pPr>
      <w:r w:rsidRPr="00A22BD1">
        <w:rPr>
          <w:rFonts w:cs="Times New Roman"/>
          <w:b w:val="0"/>
          <w:bCs/>
          <w:sz w:val="22"/>
          <w:szCs w:val="22"/>
          <w:lang w:val="sv-SE"/>
        </w:rPr>
        <w:t xml:space="preserve">Menurut </w:t>
      </w:r>
      <w:sdt>
        <w:sdtPr>
          <w:rPr>
            <w:rFonts w:cs="Times New Roman"/>
            <w:b w:val="0"/>
            <w:bCs/>
            <w:color w:val="000000"/>
            <w:sz w:val="22"/>
            <w:szCs w:val="22"/>
            <w:lang w:val="sv-SE"/>
          </w:rPr>
          <w:tag w:val="MENDELEY_CITATION_v3_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"/>
          <w:id w:val="-856344283"/>
          <w:placeholder>
            <w:docPart w:val="DefaultPlaceholder_-1854013440"/>
          </w:placeholder>
        </w:sdtPr>
        <w:sdtEndPr/>
        <w:sdtContent>
          <w:r w:rsidR="005440F6" w:rsidRPr="00A22BD1">
            <w:rPr>
              <w:rFonts w:eastAsia="Times New Roman" w:cs="Times New Roman"/>
              <w:b w:val="0"/>
              <w:bCs/>
              <w:sz w:val="22"/>
              <w:szCs w:val="22"/>
              <w:lang w:val="sv-SE"/>
            </w:rPr>
            <w:t>Kotler &amp; Keller (2016)</w:t>
          </w:r>
        </w:sdtContent>
      </w:sdt>
      <w:r w:rsidR="00685462" w:rsidRPr="00A22BD1">
        <w:rPr>
          <w:rFonts w:cs="Times New Roman"/>
          <w:b w:val="0"/>
          <w:bCs/>
          <w:sz w:val="22"/>
          <w:szCs w:val="22"/>
          <w:lang w:val="sv-SE"/>
        </w:rPr>
        <w:t xml:space="preserve">, </w:t>
      </w:r>
      <w:r w:rsidRPr="00A22BD1">
        <w:rPr>
          <w:rFonts w:cs="Times New Roman"/>
          <w:b w:val="0"/>
          <w:bCs/>
          <w:i/>
          <w:sz w:val="22"/>
          <w:szCs w:val="22"/>
          <w:lang w:val="sv-SE"/>
        </w:rPr>
        <w:t>repurchase intention</w:t>
      </w:r>
      <w:r w:rsidRPr="00A22BD1">
        <w:rPr>
          <w:rFonts w:cs="Times New Roman"/>
          <w:b w:val="0"/>
          <w:bCs/>
          <w:sz w:val="22"/>
          <w:szCs w:val="22"/>
          <w:lang w:val="sv-SE"/>
        </w:rPr>
        <w:t xml:space="preserve"> adalah keinginan konsumen untuk membeli kembali produk yang sama di masa mendatang berdasarkan pengalaman mereka terhadap produk tersebut. Menurut penelitian oleh </w:t>
      </w:r>
      <w:sdt>
        <w:sdtPr>
          <w:rPr>
            <w:rFonts w:cs="Times New Roman"/>
            <w:b w:val="0"/>
            <w:bCs/>
            <w:color w:val="000000"/>
            <w:sz w:val="22"/>
            <w:szCs w:val="22"/>
            <w:lang w:val="sv-SE"/>
          </w:rPr>
          <w:tag w:val="MENDELEY_CITATION_v3_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"/>
          <w:id w:val="1573846624"/>
          <w:placeholder>
            <w:docPart w:val="DefaultPlaceholder_-1854013440"/>
          </w:placeholder>
        </w:sdtPr>
        <w:sdtEndPr/>
        <w:sdtContent>
          <w:r w:rsidR="005440F6" w:rsidRPr="00A22BD1">
            <w:rPr>
              <w:rFonts w:eastAsia="Times New Roman" w:cs="Times New Roman"/>
              <w:b w:val="0"/>
              <w:color w:val="000000"/>
              <w:sz w:val="22"/>
              <w:szCs w:val="22"/>
              <w:lang w:val="sv-SE"/>
            </w:rPr>
            <w:t>(Amalia &amp; Kurniawati, 2023)</w:t>
          </w:r>
        </w:sdtContent>
      </w:sdt>
      <w:r w:rsidRPr="00A22BD1">
        <w:rPr>
          <w:rFonts w:cs="Times New Roman"/>
          <w:b w:val="0"/>
          <w:bCs/>
          <w:sz w:val="22"/>
          <w:szCs w:val="22"/>
          <w:lang w:val="sv-SE"/>
        </w:rPr>
        <w:t xml:space="preserve"> faktor-faktor yang mempengaruhi </w:t>
      </w:r>
      <w:r w:rsidRPr="00A22BD1">
        <w:rPr>
          <w:rFonts w:cs="Times New Roman"/>
          <w:b w:val="0"/>
          <w:bCs/>
          <w:i/>
          <w:sz w:val="22"/>
          <w:szCs w:val="22"/>
          <w:lang w:val="sv-SE"/>
        </w:rPr>
        <w:t>repurchase intention</w:t>
      </w:r>
      <w:r w:rsidRPr="00A22BD1">
        <w:rPr>
          <w:rFonts w:cs="Times New Roman"/>
          <w:b w:val="0"/>
          <w:bCs/>
          <w:sz w:val="22"/>
          <w:szCs w:val="22"/>
          <w:lang w:val="sv-SE"/>
        </w:rPr>
        <w:t xml:space="preserve"> diantaranya </w:t>
      </w:r>
      <w:r w:rsidRPr="00A22BD1">
        <w:rPr>
          <w:rFonts w:cs="Times New Roman"/>
          <w:b w:val="0"/>
          <w:bCs/>
          <w:i/>
          <w:sz w:val="22"/>
          <w:szCs w:val="22"/>
          <w:lang w:val="sv-SE"/>
        </w:rPr>
        <w:t>social media marketing</w:t>
      </w:r>
      <w:r w:rsidRPr="00A22BD1">
        <w:rPr>
          <w:rFonts w:cs="Times New Roman"/>
          <w:b w:val="0"/>
          <w:bCs/>
          <w:sz w:val="22"/>
          <w:szCs w:val="22"/>
          <w:lang w:val="sv-SE"/>
        </w:rPr>
        <w:t xml:space="preserve"> dan </w:t>
      </w:r>
      <w:r w:rsidRPr="00A22BD1">
        <w:rPr>
          <w:rFonts w:cs="Times New Roman"/>
          <w:b w:val="0"/>
          <w:bCs/>
          <w:i/>
          <w:sz w:val="22"/>
          <w:szCs w:val="22"/>
          <w:lang w:val="sv-SE"/>
        </w:rPr>
        <w:t>brand awareness</w:t>
      </w:r>
      <w:r w:rsidRPr="00A22BD1">
        <w:rPr>
          <w:rFonts w:cs="Times New Roman"/>
          <w:b w:val="0"/>
          <w:bCs/>
          <w:sz w:val="22"/>
          <w:szCs w:val="22"/>
          <w:lang w:val="sv-SE"/>
        </w:rPr>
        <w:t>.</w:t>
      </w:r>
      <w:r w:rsidR="009D7B84" w:rsidRPr="00A22BD1">
        <w:rPr>
          <w:rFonts w:cs="Times New Roman"/>
          <w:b w:val="0"/>
          <w:bCs/>
          <w:sz w:val="22"/>
          <w:szCs w:val="22"/>
          <w:lang w:val="sv-SE"/>
        </w:rPr>
        <w:t xml:space="preserve"> </w:t>
      </w:r>
      <w:sdt>
        <w:sdtPr>
          <w:rPr>
            <w:rFonts w:cs="Times New Roman"/>
            <w:b w:val="0"/>
            <w:bCs/>
            <w:color w:val="000000"/>
            <w:sz w:val="22"/>
            <w:szCs w:val="22"/>
            <w:lang w:val="sv-SE"/>
          </w:rPr>
          <w:tag w:val="MENDELEY_CITATION_v3_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"/>
          <w:id w:val="1242752315"/>
          <w:placeholder>
            <w:docPart w:val="DefaultPlaceholder_-1854013440"/>
          </w:placeholder>
        </w:sdtPr>
        <w:sdtEndPr/>
        <w:sdtContent>
          <w:r w:rsidR="005440F6" w:rsidRPr="00A22BD1">
            <w:rPr>
              <w:rFonts w:eastAsia="Times New Roman" w:cs="Times New Roman"/>
              <w:b w:val="0"/>
              <w:color w:val="000000"/>
              <w:sz w:val="22"/>
              <w:szCs w:val="22"/>
              <w:lang w:val="sv-SE"/>
            </w:rPr>
            <w:t>Tuten &amp; Solomon (2017)</w:t>
          </w:r>
        </w:sdtContent>
      </w:sdt>
      <w:r w:rsidR="00DE5792" w:rsidRPr="00A22BD1">
        <w:rPr>
          <w:rFonts w:cs="Times New Roman"/>
          <w:b w:val="0"/>
          <w:bCs/>
          <w:color w:val="000000"/>
          <w:sz w:val="22"/>
          <w:szCs w:val="22"/>
          <w:lang w:val="sv-SE"/>
        </w:rPr>
        <w:t xml:space="preserve"> </w:t>
      </w:r>
      <w:r w:rsidR="00D87552" w:rsidRPr="00A22BD1">
        <w:rPr>
          <w:rFonts w:cs="Times New Roman"/>
          <w:b w:val="0"/>
          <w:bCs/>
          <w:sz w:val="22"/>
          <w:szCs w:val="22"/>
          <w:lang w:val="sv-SE"/>
        </w:rPr>
        <w:t xml:space="preserve">menyatakan bahwa keterlibatan yang tinggi di </w:t>
      </w:r>
      <w:r w:rsidR="00D87552" w:rsidRPr="00A22BD1">
        <w:rPr>
          <w:rFonts w:cs="Times New Roman"/>
          <w:b w:val="0"/>
          <w:bCs/>
          <w:i/>
          <w:sz w:val="22"/>
          <w:szCs w:val="22"/>
          <w:lang w:val="sv-SE"/>
        </w:rPr>
        <w:t>platform</w:t>
      </w:r>
      <w:r w:rsidR="00D87552" w:rsidRPr="00A22BD1">
        <w:rPr>
          <w:rFonts w:cs="Times New Roman"/>
          <w:b w:val="0"/>
          <w:bCs/>
          <w:sz w:val="22"/>
          <w:szCs w:val="22"/>
          <w:lang w:val="sv-SE"/>
        </w:rPr>
        <w:t xml:space="preserve"> media sosial dapat memperkuat loyalitas konsumen dan mendorong mereka untuk melakukan pembelian ulang. Hal tersebut sejalan dengan penelitian yang dilakukan oleh </w:t>
      </w:r>
      <w:bookmarkStart w:id="3" w:name="_Hlk175790071"/>
      <w:sdt>
        <w:sdtPr>
          <w:rPr>
            <w:rFonts w:cs="Times New Roman"/>
            <w:b w:val="0"/>
            <w:bCs/>
            <w:color w:val="000000"/>
            <w:sz w:val="22"/>
            <w:szCs w:val="22"/>
            <w:lang w:val="sv-SE"/>
          </w:rPr>
          <w:tag w:val="MENDELEY_CITATION_v3_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"/>
          <w:id w:val="-1109964367"/>
          <w:placeholder>
            <w:docPart w:val="A4FC6501F381425C897CBD9089870DBE"/>
          </w:placeholder>
        </w:sdtPr>
        <w:sdtEndPr/>
        <w:sdtContent>
          <w:r w:rsidR="005440F6" w:rsidRPr="00A22BD1">
            <w:rPr>
              <w:rFonts w:cs="Times New Roman"/>
              <w:b w:val="0"/>
              <w:bCs/>
              <w:color w:val="000000"/>
              <w:sz w:val="22"/>
              <w:szCs w:val="22"/>
              <w:lang w:val="sv-SE"/>
            </w:rPr>
            <w:t>Rizky et al. (2023)</w:t>
          </w:r>
        </w:sdtContent>
      </w:sdt>
      <w:r w:rsidR="00D87552" w:rsidRPr="00A22BD1">
        <w:rPr>
          <w:rFonts w:cs="Times New Roman"/>
          <w:b w:val="0"/>
          <w:bCs/>
          <w:color w:val="000000"/>
          <w:sz w:val="22"/>
          <w:szCs w:val="22"/>
          <w:lang w:val="sv-SE"/>
        </w:rPr>
        <w:t xml:space="preserve"> </w:t>
      </w:r>
      <w:r w:rsidR="00D87552" w:rsidRPr="00A22BD1">
        <w:rPr>
          <w:rFonts w:cs="Times New Roman"/>
          <w:b w:val="0"/>
          <w:bCs/>
          <w:noProof/>
          <w:sz w:val="22"/>
          <w:szCs w:val="22"/>
          <w:lang w:val="sv-SE"/>
        </w:rPr>
        <w:t xml:space="preserve">bahwa </w:t>
      </w:r>
      <w:r w:rsidR="00D87552" w:rsidRPr="00A22BD1">
        <w:rPr>
          <w:rFonts w:cs="Times New Roman"/>
          <w:b w:val="0"/>
          <w:bCs/>
          <w:i/>
          <w:noProof/>
          <w:sz w:val="22"/>
          <w:szCs w:val="22"/>
          <w:lang w:val="sv-SE"/>
        </w:rPr>
        <w:t xml:space="preserve">social media marketing </w:t>
      </w:r>
      <w:r w:rsidR="00D87552" w:rsidRPr="00A22BD1">
        <w:rPr>
          <w:rFonts w:cs="Times New Roman"/>
          <w:b w:val="0"/>
          <w:bCs/>
          <w:noProof/>
          <w:sz w:val="22"/>
          <w:szCs w:val="22"/>
          <w:lang w:val="sv-SE"/>
        </w:rPr>
        <w:t xml:space="preserve">memiliki pengaruh positif dan signifikan terhadap </w:t>
      </w:r>
      <w:r w:rsidR="00D87552" w:rsidRPr="00A22BD1">
        <w:rPr>
          <w:rFonts w:cs="Times New Roman"/>
          <w:b w:val="0"/>
          <w:bCs/>
          <w:i/>
          <w:noProof/>
          <w:sz w:val="22"/>
          <w:szCs w:val="22"/>
          <w:lang w:val="sv-SE"/>
        </w:rPr>
        <w:t>repurchase intention</w:t>
      </w:r>
      <w:r w:rsidR="00D87552" w:rsidRPr="00A22BD1">
        <w:rPr>
          <w:rFonts w:cs="Times New Roman"/>
          <w:b w:val="0"/>
          <w:bCs/>
          <w:noProof/>
          <w:sz w:val="22"/>
          <w:szCs w:val="22"/>
          <w:lang w:val="sv-SE"/>
        </w:rPr>
        <w:t xml:space="preserve">. Sebaliknya, dalam penelitian </w:t>
      </w:r>
      <w:sdt>
        <w:sdtPr>
          <w:rPr>
            <w:rFonts w:cs="Times New Roman"/>
            <w:b w:val="0"/>
            <w:bCs/>
            <w:iCs w:val="0"/>
            <w:noProof/>
            <w:color w:val="000000"/>
            <w:sz w:val="22"/>
            <w:szCs w:val="22"/>
            <w:lang w:val="sv-SE"/>
          </w:rPr>
          <w:tag w:val="MENDELEY_CITATION_v3_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"/>
          <w:id w:val="-855197946"/>
          <w:placeholder>
            <w:docPart w:val="A4FC6501F381425C897CBD9089870DBE"/>
          </w:placeholder>
        </w:sdtPr>
        <w:sdtEndPr/>
        <w:sdtContent>
          <w:r w:rsidR="005440F6" w:rsidRPr="00A22BD1">
            <w:rPr>
              <w:rFonts w:eastAsia="Times New Roman" w:cs="Times New Roman"/>
              <w:b w:val="0"/>
              <w:color w:val="000000"/>
              <w:sz w:val="22"/>
              <w:szCs w:val="22"/>
              <w:lang w:val="sv-SE"/>
            </w:rPr>
            <w:t>Nathalia &amp; Indriyanti (2022)</w:t>
          </w:r>
        </w:sdtContent>
      </w:sdt>
      <w:r w:rsidR="00D87552" w:rsidRPr="00A22BD1">
        <w:rPr>
          <w:rFonts w:cs="Times New Roman"/>
          <w:b w:val="0"/>
          <w:bCs/>
          <w:noProof/>
          <w:sz w:val="22"/>
          <w:szCs w:val="22"/>
          <w:lang w:val="sv-SE"/>
        </w:rPr>
        <w:t xml:space="preserve"> menunjukkan </w:t>
      </w:r>
      <w:r w:rsidR="00D87552" w:rsidRPr="00A22BD1">
        <w:rPr>
          <w:rFonts w:cs="Times New Roman"/>
          <w:b w:val="0"/>
          <w:bCs/>
          <w:i/>
          <w:noProof/>
          <w:sz w:val="22"/>
          <w:szCs w:val="22"/>
          <w:lang w:val="sv-SE"/>
        </w:rPr>
        <w:t xml:space="preserve">social media marketing </w:t>
      </w:r>
      <w:r w:rsidR="00D87552" w:rsidRPr="00A22BD1">
        <w:rPr>
          <w:rFonts w:cs="Times New Roman"/>
          <w:b w:val="0"/>
          <w:bCs/>
          <w:noProof/>
          <w:sz w:val="22"/>
          <w:szCs w:val="22"/>
          <w:lang w:val="sv-SE"/>
        </w:rPr>
        <w:t xml:space="preserve">memiliki pengaruh negatif terhadap </w:t>
      </w:r>
      <w:r w:rsidR="00D87552" w:rsidRPr="00A22BD1">
        <w:rPr>
          <w:rFonts w:cs="Times New Roman"/>
          <w:b w:val="0"/>
          <w:bCs/>
          <w:i/>
          <w:noProof/>
          <w:sz w:val="22"/>
          <w:szCs w:val="22"/>
          <w:lang w:val="sv-SE"/>
        </w:rPr>
        <w:t>repurchase intention</w:t>
      </w:r>
      <w:r w:rsidR="00D87552" w:rsidRPr="00A22BD1">
        <w:rPr>
          <w:rFonts w:cs="Times New Roman"/>
          <w:b w:val="0"/>
          <w:bCs/>
          <w:noProof/>
          <w:sz w:val="22"/>
          <w:szCs w:val="22"/>
          <w:lang w:val="sv-SE"/>
        </w:rPr>
        <w:t>.</w:t>
      </w:r>
    </w:p>
    <w:bookmarkEnd w:id="3"/>
    <w:p w14:paraId="525368CE" w14:textId="300BFDD9" w:rsidR="003C4026" w:rsidRPr="00A22BD1" w:rsidRDefault="003C4026" w:rsidP="00FB7C05">
      <w:pPr>
        <w:spacing w:before="0" w:after="240" w:line="240" w:lineRule="auto"/>
        <w:ind w:firstLine="425"/>
        <w:jc w:val="both"/>
        <w:rPr>
          <w:rFonts w:ascii="Times New Roman" w:hAnsi="Times New Roman"/>
          <w:i/>
          <w:iCs/>
          <w:lang w:val="sv-SE"/>
        </w:rPr>
      </w:pPr>
      <w:r w:rsidRPr="00A22BD1">
        <w:rPr>
          <w:rFonts w:ascii="Times New Roman" w:hAnsi="Times New Roman"/>
          <w:lang w:val="sv-SE"/>
        </w:rPr>
        <w:t>Konsumen yang memiliki kesadaran tinggi terhadap suatu merek cenderung memiliki kepercayaan lebih besar terhadap kualitas dan konsistensi produk tersebut, sehingga lebih mungkin untuk melakukan pembelian ulang</w:t>
      </w:r>
      <w:r w:rsidR="00CC436A" w:rsidRPr="00A22BD1">
        <w:rPr>
          <w:rFonts w:ascii="Times New Roman" w:hAnsi="Times New Roman"/>
          <w:lang w:val="sv-SE"/>
        </w:rPr>
        <w:t xml:space="preserve"> </w:t>
      </w:r>
      <w:sdt>
        <w:sdtPr>
          <w:rPr>
            <w:rFonts w:ascii="Times New Roman" w:hAnsi="Times New Roman"/>
            <w:color w:val="000000"/>
            <w:lang w:val="sv-SE"/>
          </w:rPr>
          <w:tag w:val="MENDELEY_CITATION_v3_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"/>
          <w:id w:val="494154598"/>
          <w:placeholder>
            <w:docPart w:val="DefaultPlaceholder_-1854013440"/>
          </w:placeholder>
        </w:sdtPr>
        <w:sdtEndPr/>
        <w:sdtContent>
          <w:r w:rsidR="005440F6" w:rsidRPr="00A22BD1">
            <w:rPr>
              <w:rFonts w:ascii="Times New Roman" w:hAnsi="Times New Roman"/>
              <w:color w:val="000000"/>
              <w:lang w:val="sv-SE"/>
            </w:rPr>
            <w:t>(Aaker, 1996).</w:t>
          </w:r>
        </w:sdtContent>
      </w:sdt>
      <w:r w:rsidRPr="00A22BD1">
        <w:rPr>
          <w:rFonts w:ascii="Times New Roman" w:hAnsi="Times New Roman"/>
          <w:lang w:val="sv-SE"/>
        </w:rPr>
        <w:t xml:space="preserve"> Hal tersebut sejalan dengan penelitian yang dilakukan oleh </w:t>
      </w:r>
      <w:r w:rsidRPr="00A22BD1">
        <w:rPr>
          <w:rFonts w:ascii="Times New Roman" w:hAnsi="Times New Roman"/>
          <w:bCs/>
          <w:iCs/>
          <w:noProof/>
          <w:lang w:val="sv-SE"/>
        </w:rPr>
        <w:t xml:space="preserve">Ilyas, G. et al. (2020) yang menyatakan </w:t>
      </w:r>
      <w:r w:rsidRPr="00A22BD1">
        <w:rPr>
          <w:rFonts w:ascii="Times New Roman" w:hAnsi="Times New Roman"/>
          <w:bCs/>
          <w:i/>
          <w:noProof/>
          <w:lang w:val="sv-SE"/>
        </w:rPr>
        <w:t xml:space="preserve">brand awareness </w:t>
      </w:r>
      <w:r w:rsidRPr="00A22BD1">
        <w:rPr>
          <w:rFonts w:ascii="Times New Roman" w:hAnsi="Times New Roman"/>
          <w:bCs/>
          <w:iCs/>
          <w:noProof/>
          <w:lang w:val="sv-SE"/>
        </w:rPr>
        <w:t xml:space="preserve">berpengaruh positif dan signifikan terhadap </w:t>
      </w:r>
      <w:r w:rsidRPr="00A22BD1">
        <w:rPr>
          <w:rFonts w:ascii="Times New Roman" w:hAnsi="Times New Roman"/>
          <w:bCs/>
          <w:i/>
          <w:noProof/>
          <w:lang w:val="sv-SE"/>
        </w:rPr>
        <w:t>repurchase intention</w:t>
      </w:r>
      <w:r w:rsidRPr="00A22BD1">
        <w:rPr>
          <w:rFonts w:ascii="Times New Roman" w:hAnsi="Times New Roman"/>
          <w:bCs/>
          <w:iCs/>
          <w:noProof/>
          <w:lang w:val="sv-SE"/>
        </w:rPr>
        <w:t xml:space="preserve">. Sebaliknya, penelitian yang dilakukan oleh </w:t>
      </w:r>
      <w:sdt>
        <w:sdtPr>
          <w:rPr>
            <w:rFonts w:ascii="Times New Roman" w:hAnsi="Times New Roman"/>
            <w:bCs/>
            <w:iCs/>
            <w:noProof/>
            <w:color w:val="000000"/>
            <w:lang w:val="sv-SE"/>
          </w:rPr>
          <w:tag w:val="MENDELEY_CITATION_v3_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"/>
          <w:id w:val="749620965"/>
          <w:placeholder>
            <w:docPart w:val="CD9450EE2F1448FD891DD65F13C28EF5"/>
          </w:placeholder>
        </w:sdtPr>
        <w:sdtEndPr/>
        <w:sdtContent>
          <w:r w:rsidR="005440F6" w:rsidRPr="00A22BD1">
            <w:rPr>
              <w:rFonts w:ascii="Times New Roman" w:eastAsia="Times New Roman" w:hAnsi="Times New Roman"/>
              <w:color w:val="000000"/>
              <w:lang w:val="sv-SE"/>
            </w:rPr>
            <w:t>Aquinia &amp; Soliha (2020)</w:t>
          </w:r>
        </w:sdtContent>
      </w:sdt>
      <w:r w:rsidRPr="00A22BD1">
        <w:rPr>
          <w:rFonts w:ascii="Times New Roman" w:hAnsi="Times New Roman"/>
          <w:bCs/>
          <w:iCs/>
          <w:noProof/>
          <w:lang w:val="sv-SE"/>
        </w:rPr>
        <w:t xml:space="preserve"> menyatakan </w:t>
      </w:r>
      <w:r w:rsidRPr="00A22BD1">
        <w:rPr>
          <w:rFonts w:ascii="Times New Roman" w:hAnsi="Times New Roman"/>
          <w:bCs/>
          <w:i/>
          <w:noProof/>
          <w:lang w:val="sv-SE"/>
        </w:rPr>
        <w:t xml:space="preserve">brand awareness </w:t>
      </w:r>
      <w:r w:rsidRPr="00A22BD1">
        <w:rPr>
          <w:rFonts w:ascii="Times New Roman" w:hAnsi="Times New Roman"/>
          <w:lang w:val="sv-SE"/>
        </w:rPr>
        <w:t xml:space="preserve">tidak berpengaruh terhadap </w:t>
      </w:r>
      <w:r w:rsidRPr="00A22BD1">
        <w:rPr>
          <w:rFonts w:ascii="Times New Roman" w:hAnsi="Times New Roman"/>
          <w:bCs/>
          <w:i/>
          <w:noProof/>
          <w:lang w:val="sv-SE"/>
        </w:rPr>
        <w:t xml:space="preserve">repurchase </w:t>
      </w:r>
      <w:r w:rsidRPr="00A22BD1">
        <w:rPr>
          <w:rFonts w:ascii="Times New Roman" w:hAnsi="Times New Roman"/>
          <w:bCs/>
          <w:i/>
          <w:iCs/>
          <w:noProof/>
          <w:lang w:val="sv-SE"/>
        </w:rPr>
        <w:t>intention</w:t>
      </w:r>
      <w:r w:rsidRPr="00A22BD1">
        <w:rPr>
          <w:rFonts w:ascii="Times New Roman" w:hAnsi="Times New Roman"/>
          <w:i/>
          <w:iCs/>
          <w:lang w:val="sv-SE"/>
        </w:rPr>
        <w:t>.</w:t>
      </w:r>
    </w:p>
    <w:p w14:paraId="4E93CBB8" w14:textId="0CA63151" w:rsidR="004D3EC2" w:rsidRPr="00A22BD1" w:rsidRDefault="004D3EC2" w:rsidP="003C7E87">
      <w:pPr>
        <w:spacing w:after="120" w:line="240" w:lineRule="auto"/>
        <w:ind w:firstLine="426"/>
        <w:jc w:val="both"/>
        <w:rPr>
          <w:rFonts w:ascii="Times New Roman" w:hAnsi="Times New Roman"/>
          <w:bCs/>
          <w:lang w:val="id-ID"/>
        </w:rPr>
      </w:pPr>
      <w:r w:rsidRPr="00A22BD1">
        <w:rPr>
          <w:rFonts w:ascii="Times New Roman" w:hAnsi="Times New Roman"/>
          <w:bCs/>
          <w:lang w:val="id-ID"/>
        </w:rPr>
        <w:lastRenderedPageBreak/>
        <w:t>Berdasarkan fenomena yang telah diuraikan di atas dan</w:t>
      </w:r>
      <w:r w:rsidRPr="00A22BD1">
        <w:rPr>
          <w:rFonts w:ascii="Times New Roman" w:hAnsi="Times New Roman"/>
          <w:lang w:val="sv-SE"/>
        </w:rPr>
        <w:t xml:space="preserve"> adanya </w:t>
      </w:r>
      <w:r w:rsidRPr="00A22BD1">
        <w:rPr>
          <w:rFonts w:ascii="Times New Roman" w:hAnsi="Times New Roman"/>
          <w:i/>
          <w:iCs/>
          <w:lang w:val="sv-SE"/>
        </w:rPr>
        <w:t xml:space="preserve">research gap </w:t>
      </w:r>
      <w:r w:rsidRPr="00A22BD1">
        <w:rPr>
          <w:rFonts w:ascii="Times New Roman" w:hAnsi="Times New Roman"/>
          <w:lang w:val="sv-SE"/>
        </w:rPr>
        <w:t>pada penelitian sebelumnya perlu dilakukan penelitian lebih lanjut untuk mengetahui</w:t>
      </w:r>
      <w:r w:rsidRPr="00A22BD1">
        <w:rPr>
          <w:rFonts w:ascii="Times New Roman" w:hAnsi="Times New Roman"/>
          <w:bCs/>
          <w:lang w:val="id-ID"/>
        </w:rPr>
        <w:t xml:space="preserve"> pengaruh </w:t>
      </w:r>
      <w:r w:rsidRPr="00A22BD1">
        <w:rPr>
          <w:rFonts w:ascii="Times New Roman" w:hAnsi="Times New Roman"/>
          <w:bCs/>
          <w:i/>
          <w:iCs/>
          <w:lang w:val="id-ID"/>
        </w:rPr>
        <w:t xml:space="preserve">social media marketing </w:t>
      </w:r>
      <w:r w:rsidRPr="00A22BD1">
        <w:rPr>
          <w:rFonts w:ascii="Times New Roman" w:hAnsi="Times New Roman"/>
          <w:bCs/>
          <w:lang w:val="id-ID"/>
        </w:rPr>
        <w:t xml:space="preserve">dan </w:t>
      </w:r>
      <w:r w:rsidRPr="00A22BD1">
        <w:rPr>
          <w:rFonts w:ascii="Times New Roman" w:hAnsi="Times New Roman"/>
          <w:bCs/>
          <w:i/>
          <w:iCs/>
          <w:lang w:val="id-ID"/>
        </w:rPr>
        <w:t>brand awareness</w:t>
      </w:r>
      <w:r w:rsidRPr="00A22BD1">
        <w:rPr>
          <w:rFonts w:ascii="Times New Roman" w:hAnsi="Times New Roman"/>
          <w:bCs/>
          <w:lang w:val="id-ID"/>
        </w:rPr>
        <w:t xml:space="preserve"> terhadap </w:t>
      </w:r>
      <w:r w:rsidRPr="00A22BD1">
        <w:rPr>
          <w:rFonts w:ascii="Times New Roman" w:hAnsi="Times New Roman"/>
          <w:bCs/>
          <w:i/>
          <w:iCs/>
          <w:lang w:val="id-ID"/>
        </w:rPr>
        <w:t>repurchase intention</w:t>
      </w:r>
      <w:r w:rsidR="003C68BE" w:rsidRPr="00A22BD1">
        <w:rPr>
          <w:rFonts w:ascii="Times New Roman" w:hAnsi="Times New Roman"/>
          <w:bCs/>
          <w:lang w:val="id-ID"/>
        </w:rPr>
        <w:t xml:space="preserve"> dengan rumusan</w:t>
      </w:r>
      <w:r w:rsidR="00FA0F8C" w:rsidRPr="00A22BD1">
        <w:rPr>
          <w:rFonts w:ascii="Times New Roman" w:hAnsi="Times New Roman"/>
          <w:bCs/>
          <w:lang w:val="id-ID"/>
        </w:rPr>
        <w:t xml:space="preserve"> pertanyaan s</w:t>
      </w:r>
      <w:r w:rsidR="003C7E87" w:rsidRPr="00A22BD1">
        <w:rPr>
          <w:rFonts w:ascii="Times New Roman" w:hAnsi="Times New Roman"/>
          <w:bCs/>
          <w:lang w:val="id-ID"/>
        </w:rPr>
        <w:t xml:space="preserve">ebagai berikut: 1. Apakah terdapat pengaruh </w:t>
      </w:r>
      <w:r w:rsidR="003C7E87" w:rsidRPr="00A22BD1">
        <w:rPr>
          <w:rFonts w:ascii="Times New Roman" w:hAnsi="Times New Roman"/>
          <w:bCs/>
          <w:i/>
          <w:iCs/>
          <w:lang w:val="id-ID"/>
        </w:rPr>
        <w:t>social media marketing</w:t>
      </w:r>
      <w:r w:rsidR="003C7E87" w:rsidRPr="00A22BD1">
        <w:rPr>
          <w:rFonts w:ascii="Times New Roman" w:hAnsi="Times New Roman"/>
          <w:bCs/>
          <w:lang w:val="id-ID"/>
        </w:rPr>
        <w:t xml:space="preserve"> terhadap </w:t>
      </w:r>
      <w:r w:rsidR="003C7E87" w:rsidRPr="00A22BD1">
        <w:rPr>
          <w:rFonts w:ascii="Times New Roman" w:hAnsi="Times New Roman"/>
          <w:bCs/>
          <w:i/>
          <w:iCs/>
          <w:lang w:val="id-ID"/>
        </w:rPr>
        <w:t>repurchase intention</w:t>
      </w:r>
      <w:r w:rsidR="003C7E87" w:rsidRPr="00A22BD1">
        <w:rPr>
          <w:rFonts w:ascii="Times New Roman" w:hAnsi="Times New Roman"/>
          <w:bCs/>
          <w:lang w:val="id-ID"/>
        </w:rPr>
        <w:t xml:space="preserve"> pada konsumen Make Over di Indonesia? 2. Apakah terdapat pengaruh </w:t>
      </w:r>
      <w:r w:rsidR="003C7E87" w:rsidRPr="00A22BD1">
        <w:rPr>
          <w:rFonts w:ascii="Times New Roman" w:hAnsi="Times New Roman"/>
          <w:bCs/>
          <w:i/>
          <w:iCs/>
          <w:lang w:val="id-ID"/>
        </w:rPr>
        <w:t>brand awareness</w:t>
      </w:r>
      <w:r w:rsidR="003C7E87" w:rsidRPr="00A22BD1">
        <w:rPr>
          <w:rFonts w:ascii="Times New Roman" w:hAnsi="Times New Roman"/>
          <w:bCs/>
          <w:lang w:val="id-ID"/>
        </w:rPr>
        <w:t xml:space="preserve"> terhadap </w:t>
      </w:r>
      <w:r w:rsidR="003C7E87" w:rsidRPr="00A22BD1">
        <w:rPr>
          <w:rFonts w:ascii="Times New Roman" w:hAnsi="Times New Roman"/>
          <w:bCs/>
          <w:i/>
          <w:iCs/>
          <w:lang w:val="id-ID"/>
        </w:rPr>
        <w:t>repurchase intention</w:t>
      </w:r>
      <w:r w:rsidR="003C7E87" w:rsidRPr="00A22BD1">
        <w:rPr>
          <w:rFonts w:ascii="Times New Roman" w:hAnsi="Times New Roman"/>
          <w:bCs/>
          <w:lang w:val="id-ID"/>
        </w:rPr>
        <w:t xml:space="preserve"> pada konsumen Make Over di Indonesia? 3. Apakah terdapat pengaruh </w:t>
      </w:r>
      <w:r w:rsidR="003C7E87" w:rsidRPr="00A22BD1">
        <w:rPr>
          <w:rFonts w:ascii="Times New Roman" w:hAnsi="Times New Roman"/>
          <w:bCs/>
          <w:i/>
          <w:iCs/>
          <w:lang w:val="id-ID"/>
        </w:rPr>
        <w:t>social media marketing</w:t>
      </w:r>
      <w:r w:rsidR="003C7E87" w:rsidRPr="00A22BD1">
        <w:rPr>
          <w:rFonts w:ascii="Times New Roman" w:hAnsi="Times New Roman"/>
          <w:bCs/>
          <w:lang w:val="id-ID"/>
        </w:rPr>
        <w:t xml:space="preserve"> dan </w:t>
      </w:r>
      <w:r w:rsidR="003C7E87" w:rsidRPr="00A22BD1">
        <w:rPr>
          <w:rFonts w:ascii="Times New Roman" w:hAnsi="Times New Roman"/>
          <w:bCs/>
          <w:i/>
          <w:iCs/>
          <w:lang w:val="id-ID"/>
        </w:rPr>
        <w:t>brand awareness</w:t>
      </w:r>
      <w:r w:rsidR="003C7E87" w:rsidRPr="00A22BD1">
        <w:rPr>
          <w:rFonts w:ascii="Times New Roman" w:hAnsi="Times New Roman"/>
          <w:bCs/>
          <w:lang w:val="id-ID"/>
        </w:rPr>
        <w:t xml:space="preserve"> terhadap </w:t>
      </w:r>
      <w:r w:rsidR="003C7E87" w:rsidRPr="00A22BD1">
        <w:rPr>
          <w:rFonts w:ascii="Times New Roman" w:hAnsi="Times New Roman"/>
          <w:bCs/>
          <w:i/>
          <w:iCs/>
          <w:lang w:val="id-ID"/>
        </w:rPr>
        <w:t>repurchase intention</w:t>
      </w:r>
      <w:r w:rsidR="003C7E87" w:rsidRPr="00A22BD1">
        <w:rPr>
          <w:rFonts w:ascii="Times New Roman" w:hAnsi="Times New Roman"/>
          <w:bCs/>
          <w:lang w:val="id-ID"/>
        </w:rPr>
        <w:t xml:space="preserve"> pada konsumen Make Over di Indonesia?</w:t>
      </w:r>
    </w:p>
    <w:p w14:paraId="2FFDE347" w14:textId="77777777" w:rsidR="00172934" w:rsidRPr="00A22BD1" w:rsidRDefault="00172934" w:rsidP="00947521">
      <w:pPr>
        <w:spacing w:before="0" w:after="0"/>
        <w:ind w:firstLine="567"/>
        <w:contextualSpacing/>
        <w:jc w:val="both"/>
        <w:rPr>
          <w:rFonts w:ascii="Times New Roman" w:hAnsi="Times New Roman"/>
          <w:lang w:val="en-ID"/>
        </w:rPr>
      </w:pPr>
    </w:p>
    <w:p w14:paraId="7B6F2BB1" w14:textId="77777777" w:rsidR="00F25AFA" w:rsidRPr="00A22BD1" w:rsidRDefault="00540A2E" w:rsidP="004D3EC2">
      <w:pPr>
        <w:pStyle w:val="Text"/>
        <w:spacing w:before="0"/>
        <w:rPr>
          <w:rFonts w:ascii="Times New Roman" w:hAnsi="Times New Roman"/>
          <w:b/>
          <w:sz w:val="24"/>
          <w:szCs w:val="24"/>
          <w:lang w:val="sv-SE"/>
        </w:rPr>
      </w:pPr>
      <w:r w:rsidRPr="00A22BD1">
        <w:rPr>
          <w:rFonts w:ascii="Times New Roman" w:hAnsi="Times New Roman"/>
          <w:b/>
          <w:sz w:val="24"/>
          <w:szCs w:val="24"/>
          <w:lang w:val="sv-SE"/>
        </w:rPr>
        <w:t>Kajian Teori</w:t>
      </w:r>
    </w:p>
    <w:p w14:paraId="72EC26B3" w14:textId="77777777" w:rsidR="003E208D" w:rsidRPr="00A22BD1" w:rsidRDefault="003E208D" w:rsidP="00CD753C">
      <w:pPr>
        <w:spacing w:before="0" w:after="120" w:line="240" w:lineRule="auto"/>
        <w:jc w:val="both"/>
        <w:rPr>
          <w:rFonts w:ascii="Times New Roman" w:hAnsi="Times New Roman"/>
          <w:b/>
          <w:sz w:val="24"/>
          <w:szCs w:val="24"/>
          <w:lang w:val="sv-SE"/>
        </w:rPr>
      </w:pPr>
      <w:r w:rsidRPr="00A22BD1">
        <w:rPr>
          <w:rFonts w:ascii="Times New Roman" w:hAnsi="Times New Roman"/>
          <w:b/>
          <w:sz w:val="24"/>
          <w:szCs w:val="24"/>
          <w:lang w:val="sv-SE"/>
        </w:rPr>
        <w:t>Perilaku Konsumen</w:t>
      </w:r>
    </w:p>
    <w:p w14:paraId="2AACAC79" w14:textId="6B9282CD" w:rsidR="00CE7141" w:rsidRPr="00A22BD1" w:rsidRDefault="007F6AB4" w:rsidP="00C53C2E">
      <w:pPr>
        <w:spacing w:before="0" w:after="240" w:line="240" w:lineRule="auto"/>
        <w:ind w:firstLine="284"/>
        <w:jc w:val="both"/>
        <w:rPr>
          <w:rFonts w:ascii="Times New Roman" w:hAnsi="Times New Roman"/>
          <w:bCs/>
          <w:lang w:val="sv-SE"/>
        </w:rPr>
      </w:pPr>
      <w:r w:rsidRPr="00A22BD1">
        <w:rPr>
          <w:rFonts w:ascii="Times New Roman" w:hAnsi="Times New Roman"/>
          <w:bCs/>
          <w:lang w:val="sv-SE"/>
        </w:rPr>
        <w:t>Kotler dan Keller (20</w:t>
      </w:r>
      <w:r w:rsidR="00586652" w:rsidRPr="00A22BD1">
        <w:rPr>
          <w:rFonts w:ascii="Times New Roman" w:hAnsi="Times New Roman"/>
          <w:bCs/>
          <w:lang w:val="sv-SE"/>
        </w:rPr>
        <w:t>16</w:t>
      </w:r>
      <w:r w:rsidRPr="00A22BD1">
        <w:rPr>
          <w:rFonts w:ascii="Times New Roman" w:hAnsi="Times New Roman"/>
          <w:bCs/>
          <w:lang w:val="sv-SE"/>
        </w:rPr>
        <w:t>) menjelaskan bahwa perilaku konsumen mencakup studi tentang bagaimana individu dan kelompok memutuskan apa yang akan dibeli, mengapa mereka membelinya, di mana mereka membeli, dan bagaimana mereka menggunakan produk tersebut. Mereka menggarisbawahi pentingnya memahami proses keputusan yang terjadi sebelum dan setelah pembelian.</w:t>
      </w:r>
      <w:r w:rsidR="00412882" w:rsidRPr="00A22BD1">
        <w:rPr>
          <w:rFonts w:ascii="Times New Roman" w:hAnsi="Times New Roman"/>
          <w:bCs/>
          <w:lang w:val="sv-SE"/>
        </w:rPr>
        <w:t xml:space="preserve"> </w:t>
      </w:r>
      <w:r w:rsidR="00CE7141" w:rsidRPr="00A22BD1">
        <w:rPr>
          <w:rFonts w:ascii="Times New Roman" w:hAnsi="Times New Roman"/>
          <w:bCs/>
          <w:lang w:val="sv-SE"/>
        </w:rPr>
        <w:t>Ada beberapa faktor yang mempengaruhi perilaku konsumen</w:t>
      </w:r>
      <w:r w:rsidR="008110B8" w:rsidRPr="00A22BD1">
        <w:rPr>
          <w:rFonts w:ascii="Times New Roman" w:hAnsi="Times New Roman"/>
          <w:bCs/>
          <w:lang w:val="sv-SE"/>
        </w:rPr>
        <w:t xml:space="preserve"> antara lain, faktor </w:t>
      </w:r>
      <w:r w:rsidR="00445C7B" w:rsidRPr="00A22BD1">
        <w:rPr>
          <w:rFonts w:ascii="Times New Roman" w:hAnsi="Times New Roman"/>
          <w:bCs/>
          <w:lang w:val="sv-SE"/>
        </w:rPr>
        <w:t xml:space="preserve">budaya, </w:t>
      </w:r>
      <w:r w:rsidR="00E15711" w:rsidRPr="00A22BD1">
        <w:rPr>
          <w:rFonts w:ascii="Times New Roman" w:hAnsi="Times New Roman"/>
          <w:bCs/>
          <w:lang w:val="sv-SE"/>
        </w:rPr>
        <w:t>faktor sosial, faktor pribadi, dan faktor psikologis.</w:t>
      </w:r>
    </w:p>
    <w:p w14:paraId="03BA1AE6" w14:textId="77777777" w:rsidR="002F6947" w:rsidRPr="001D3CAB" w:rsidRDefault="002F6947" w:rsidP="002F6947">
      <w:pPr>
        <w:spacing w:before="0" w:after="120" w:line="240" w:lineRule="auto"/>
        <w:jc w:val="both"/>
        <w:rPr>
          <w:rFonts w:ascii="Times New Roman" w:hAnsi="Times New Roman"/>
          <w:b/>
          <w:bCs/>
          <w:i/>
          <w:iCs/>
          <w:sz w:val="24"/>
          <w:szCs w:val="24"/>
          <w:lang w:val="sv-SE"/>
        </w:rPr>
      </w:pPr>
      <w:r w:rsidRPr="001D3CAB">
        <w:rPr>
          <w:rFonts w:ascii="Times New Roman" w:hAnsi="Times New Roman"/>
          <w:b/>
          <w:bCs/>
          <w:i/>
          <w:iCs/>
          <w:sz w:val="24"/>
          <w:szCs w:val="24"/>
          <w:lang w:val="sv-SE"/>
        </w:rPr>
        <w:t>Repurchase Intention</w:t>
      </w:r>
    </w:p>
    <w:p w14:paraId="15A6A008" w14:textId="77777777" w:rsidR="002F6947" w:rsidRDefault="002F6947" w:rsidP="007D4B00">
      <w:pPr>
        <w:pStyle w:val="ListParagraph"/>
        <w:spacing w:before="0" w:after="120" w:line="240" w:lineRule="auto"/>
        <w:ind w:left="0" w:firstLine="284"/>
        <w:contextualSpacing w:val="0"/>
        <w:jc w:val="both"/>
        <w:rPr>
          <w:rFonts w:ascii="Times New Roman" w:hAnsi="Times New Roman"/>
          <w:lang w:val="sv-SE"/>
        </w:rPr>
      </w:pPr>
      <w:r w:rsidRPr="001D3CAB">
        <w:rPr>
          <w:rFonts w:ascii="Times New Roman" w:hAnsi="Times New Roman"/>
          <w:i/>
          <w:iCs/>
          <w:lang w:val="sv-SE"/>
        </w:rPr>
        <w:t>Repurchase intention</w:t>
      </w:r>
      <w:r w:rsidRPr="001D3CAB">
        <w:rPr>
          <w:rFonts w:ascii="Times New Roman" w:hAnsi="Times New Roman"/>
          <w:lang w:val="sv-SE"/>
        </w:rPr>
        <w:t xml:space="preserve"> merupakan keinginan konsumen untuk melakukan pembelian ulang, mencakup niat konsumen untuk memperoleh kembali suatu produk atau layanan yang sebelumnya telah dibeli, dan di mana konsumen merasakan manfaat dari penggunaan produk tersebut (Ilyas et al., 2020). </w:t>
      </w:r>
      <w:sdt>
        <w:sdtPr>
          <w:rPr>
            <w:rFonts w:ascii="Times New Roman" w:hAnsi="Times New Roman"/>
            <w:color w:val="000000"/>
            <w:lang w:val="sv-SE"/>
          </w:rPr>
          <w:tag w:val="MENDELEY_CITATION_v3_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"/>
          <w:id w:val="-1602718372"/>
          <w:placeholder>
            <w:docPart w:val="B15B68F39E1A4D74AD1EFE7210B8CFEB"/>
          </w:placeholder>
        </w:sdtPr>
        <w:sdtEndPr/>
        <w:sdtContent>
          <w:r w:rsidRPr="00A22BD1">
            <w:rPr>
              <w:rFonts w:ascii="Times New Roman" w:hAnsi="Times New Roman"/>
              <w:color w:val="000000"/>
              <w:lang w:val="sv-SE"/>
            </w:rPr>
            <w:t>Ferdinand (2002)</w:t>
          </w:r>
        </w:sdtContent>
      </w:sdt>
      <w:r w:rsidRPr="00A22BD1">
        <w:rPr>
          <w:rFonts w:ascii="Times New Roman" w:hAnsi="Times New Roman"/>
          <w:lang w:val="sv-SE"/>
        </w:rPr>
        <w:t xml:space="preserve">, menyebutkan beberapa indikator pada </w:t>
      </w:r>
      <w:r w:rsidRPr="00A22BD1">
        <w:rPr>
          <w:rFonts w:ascii="Times New Roman" w:hAnsi="Times New Roman"/>
          <w:i/>
          <w:iCs/>
          <w:lang w:val="sv-SE"/>
        </w:rPr>
        <w:t>repurchase intention</w:t>
      </w:r>
      <w:r w:rsidRPr="00A22BD1">
        <w:rPr>
          <w:rFonts w:ascii="Times New Roman" w:hAnsi="Times New Roman"/>
          <w:lang w:val="sv-SE"/>
        </w:rPr>
        <w:t>, yaitu minat transaksional, minat referensial, minat preferensial, dan minat eksploratif.</w:t>
      </w:r>
    </w:p>
    <w:p w14:paraId="7E70C4C4" w14:textId="314D21F7" w:rsidR="0011513F" w:rsidRDefault="0011513F" w:rsidP="0011513F">
      <w:pPr>
        <w:spacing w:before="0" w:after="240" w:line="240" w:lineRule="auto"/>
        <w:ind w:firstLine="284"/>
        <w:jc w:val="both"/>
        <w:rPr>
          <w:rFonts w:ascii="Times New Roman" w:hAnsi="Times New Roman"/>
          <w:lang w:val="sv-SE"/>
        </w:rPr>
      </w:pPr>
      <w:r w:rsidRPr="0011513F">
        <w:rPr>
          <w:rFonts w:ascii="Times New Roman" w:hAnsi="Times New Roman"/>
          <w:lang w:val="sv-SE"/>
        </w:rPr>
        <w:t xml:space="preserve">Kotler &amp; Keller (2016) menyatakan bahwa perilaku konsumen dipengaruhi oleh motif ekstrinsik dan intrinsik, yang keduanya memiliki peran penting dalam mempengaruhi keputusan pembelian. </w:t>
      </w:r>
      <w:r w:rsidR="005907EF" w:rsidRPr="00094928">
        <w:rPr>
          <w:rFonts w:ascii="Times New Roman" w:hAnsi="Times New Roman"/>
          <w:i/>
          <w:iCs/>
          <w:lang w:val="sv-SE"/>
        </w:rPr>
        <w:t xml:space="preserve">Social media marketing </w:t>
      </w:r>
      <w:r w:rsidR="00094928" w:rsidRPr="00094928">
        <w:rPr>
          <w:rFonts w:ascii="Times New Roman" w:hAnsi="Times New Roman"/>
          <w:lang w:val="sv-SE"/>
        </w:rPr>
        <w:t xml:space="preserve">sebagai salah datu motif ekstrinsik dan </w:t>
      </w:r>
      <w:r w:rsidR="00094928" w:rsidRPr="00094928">
        <w:rPr>
          <w:rFonts w:ascii="Times New Roman" w:hAnsi="Times New Roman"/>
          <w:i/>
          <w:iCs/>
          <w:lang w:val="sv-SE"/>
        </w:rPr>
        <w:t>b</w:t>
      </w:r>
      <w:r w:rsidR="00094928">
        <w:rPr>
          <w:rFonts w:ascii="Times New Roman" w:hAnsi="Times New Roman"/>
          <w:i/>
          <w:iCs/>
          <w:lang w:val="sv-SE"/>
        </w:rPr>
        <w:t xml:space="preserve">rand awareness </w:t>
      </w:r>
      <w:r w:rsidR="00094928">
        <w:rPr>
          <w:rFonts w:ascii="Times New Roman" w:hAnsi="Times New Roman"/>
          <w:lang w:val="sv-SE"/>
        </w:rPr>
        <w:t xml:space="preserve">sebagai motif intrinsik </w:t>
      </w:r>
      <w:r w:rsidR="00A3213F">
        <w:rPr>
          <w:rFonts w:ascii="Times New Roman" w:hAnsi="Times New Roman"/>
          <w:lang w:val="sv-SE"/>
        </w:rPr>
        <w:t xml:space="preserve">menjadi kombinasi yang terbukti efektif, </w:t>
      </w:r>
      <w:r w:rsidR="00A3213F" w:rsidRPr="00A3213F">
        <w:rPr>
          <w:rFonts w:ascii="Times New Roman" w:hAnsi="Times New Roman"/>
          <w:lang w:val="sv-SE"/>
        </w:rPr>
        <w:t xml:space="preserve">di mana </w:t>
      </w:r>
      <w:r w:rsidR="00A3213F" w:rsidRPr="00A3213F">
        <w:rPr>
          <w:rFonts w:ascii="Times New Roman" w:hAnsi="Times New Roman"/>
          <w:i/>
          <w:iCs/>
          <w:lang w:val="sv-SE"/>
        </w:rPr>
        <w:t>social media marketing</w:t>
      </w:r>
      <w:r w:rsidR="00A3213F" w:rsidRPr="00A3213F">
        <w:rPr>
          <w:rFonts w:ascii="Times New Roman" w:hAnsi="Times New Roman"/>
          <w:lang w:val="sv-SE"/>
        </w:rPr>
        <w:t xml:space="preserve"> yang tepat dapat memanfaatkan </w:t>
      </w:r>
      <w:r w:rsidR="00A3213F" w:rsidRPr="00A3213F">
        <w:rPr>
          <w:rFonts w:ascii="Times New Roman" w:hAnsi="Times New Roman"/>
          <w:i/>
          <w:iCs/>
          <w:lang w:val="sv-SE"/>
        </w:rPr>
        <w:t>brand awareness</w:t>
      </w:r>
      <w:r w:rsidR="00A3213F" w:rsidRPr="00A3213F">
        <w:rPr>
          <w:rFonts w:ascii="Times New Roman" w:hAnsi="Times New Roman"/>
          <w:lang w:val="sv-SE"/>
        </w:rPr>
        <w:t xml:space="preserve"> yang sudah ada untuk lebih mendorong konsumen agar melakukan pembelian ulang, seperti yang dikemukakan oleh studi Hanaysha (2022), yang menyatakan bahwa </w:t>
      </w:r>
      <w:r w:rsidR="00A3213F" w:rsidRPr="00A3213F">
        <w:rPr>
          <w:rFonts w:ascii="Times New Roman" w:hAnsi="Times New Roman"/>
          <w:i/>
          <w:iCs/>
          <w:lang w:val="sv-SE"/>
        </w:rPr>
        <w:t>social media marketing</w:t>
      </w:r>
      <w:r w:rsidR="00A3213F" w:rsidRPr="00A3213F">
        <w:rPr>
          <w:rFonts w:ascii="Times New Roman" w:hAnsi="Times New Roman"/>
          <w:lang w:val="sv-SE"/>
        </w:rPr>
        <w:t xml:space="preserve"> dan </w:t>
      </w:r>
      <w:r w:rsidR="00A3213F" w:rsidRPr="00A3213F">
        <w:rPr>
          <w:rFonts w:ascii="Times New Roman" w:hAnsi="Times New Roman"/>
          <w:i/>
          <w:iCs/>
          <w:lang w:val="sv-SE"/>
        </w:rPr>
        <w:t>brand awareness</w:t>
      </w:r>
      <w:r w:rsidR="00A3213F" w:rsidRPr="00A3213F">
        <w:rPr>
          <w:rFonts w:ascii="Times New Roman" w:hAnsi="Times New Roman"/>
          <w:lang w:val="sv-SE"/>
        </w:rPr>
        <w:t xml:space="preserve"> secara sinergis meningkatkan </w:t>
      </w:r>
      <w:r w:rsidR="00A3213F" w:rsidRPr="00A3213F">
        <w:rPr>
          <w:rFonts w:ascii="Times New Roman" w:hAnsi="Times New Roman"/>
          <w:i/>
          <w:iCs/>
          <w:lang w:val="sv-SE"/>
        </w:rPr>
        <w:t>repurchase intention</w:t>
      </w:r>
      <w:r w:rsidR="00A3213F" w:rsidRPr="00A3213F">
        <w:rPr>
          <w:rFonts w:ascii="Times New Roman" w:hAnsi="Times New Roman"/>
          <w:lang w:val="sv-SE"/>
        </w:rPr>
        <w:t>.</w:t>
      </w:r>
    </w:p>
    <w:p w14:paraId="6B3E08FA" w14:textId="268DE472" w:rsidR="00A3213F" w:rsidRPr="00A3213F" w:rsidRDefault="00A3213F" w:rsidP="00A3213F">
      <w:pPr>
        <w:spacing w:before="0" w:after="240" w:line="240" w:lineRule="auto"/>
        <w:jc w:val="both"/>
        <w:rPr>
          <w:rFonts w:ascii="Times New Roman" w:hAnsi="Times New Roman"/>
          <w:lang w:val="en-ID"/>
        </w:rPr>
      </w:pPr>
      <w:r>
        <w:rPr>
          <w:rFonts w:ascii="Times New Roman" w:hAnsi="Times New Roman"/>
          <w:bCs/>
          <w:lang w:val="en-ID"/>
        </w:rPr>
        <w:t>H</w:t>
      </w:r>
      <w:r w:rsidRPr="00A22BD1">
        <w:rPr>
          <w:rFonts w:ascii="Times New Roman" w:hAnsi="Times New Roman"/>
          <w:bCs/>
          <w:lang w:val="en-ID"/>
        </w:rPr>
        <w:t xml:space="preserve">3: Terdapat pengaruh antara </w:t>
      </w:r>
      <w:r w:rsidRPr="00A22BD1">
        <w:rPr>
          <w:rFonts w:ascii="Times New Roman" w:hAnsi="Times New Roman"/>
          <w:bCs/>
          <w:i/>
          <w:iCs/>
          <w:lang w:val="en-ID"/>
        </w:rPr>
        <w:t>Social Media Marketing</w:t>
      </w:r>
      <w:r w:rsidRPr="00A22BD1">
        <w:rPr>
          <w:rFonts w:ascii="Times New Roman" w:hAnsi="Times New Roman"/>
          <w:bCs/>
          <w:lang w:val="en-ID"/>
        </w:rPr>
        <w:t xml:space="preserve"> (X1) dan </w:t>
      </w:r>
      <w:r w:rsidRPr="00A22BD1">
        <w:rPr>
          <w:rFonts w:ascii="Times New Roman" w:hAnsi="Times New Roman"/>
          <w:bCs/>
          <w:i/>
          <w:iCs/>
          <w:lang w:val="en-ID"/>
        </w:rPr>
        <w:t>Brand Awareness</w:t>
      </w:r>
      <w:r w:rsidRPr="00A22BD1">
        <w:rPr>
          <w:rFonts w:ascii="Times New Roman" w:hAnsi="Times New Roman"/>
          <w:bCs/>
          <w:lang w:val="en-ID"/>
        </w:rPr>
        <w:t xml:space="preserve"> (X2) terhadap </w:t>
      </w:r>
      <w:r w:rsidRPr="00A22BD1">
        <w:rPr>
          <w:rFonts w:ascii="Times New Roman" w:hAnsi="Times New Roman"/>
          <w:bCs/>
          <w:i/>
          <w:iCs/>
          <w:lang w:val="en-ID"/>
        </w:rPr>
        <w:t>Repurchase Intention</w:t>
      </w:r>
      <w:r w:rsidRPr="00A22BD1">
        <w:rPr>
          <w:rFonts w:ascii="Times New Roman" w:hAnsi="Times New Roman"/>
          <w:bCs/>
          <w:lang w:val="en-ID"/>
        </w:rPr>
        <w:t xml:space="preserve"> (Y) pada konsumen Make Over di Indonesia.</w:t>
      </w:r>
    </w:p>
    <w:p w14:paraId="5A760403" w14:textId="0AF1EF2A" w:rsidR="008506C3" w:rsidRPr="001F3DCB" w:rsidRDefault="00172934" w:rsidP="0011513F">
      <w:pPr>
        <w:spacing w:before="0" w:after="120" w:line="240" w:lineRule="auto"/>
        <w:jc w:val="both"/>
        <w:rPr>
          <w:rFonts w:ascii="Times New Roman" w:hAnsi="Times New Roman"/>
          <w:b/>
          <w:sz w:val="24"/>
          <w:szCs w:val="24"/>
          <w:lang w:val="sv-SE"/>
        </w:rPr>
      </w:pPr>
      <w:r w:rsidRPr="001F3DCB">
        <w:rPr>
          <w:rFonts w:ascii="Times New Roman" w:hAnsi="Times New Roman"/>
          <w:b/>
          <w:i/>
          <w:iCs/>
          <w:sz w:val="24"/>
          <w:szCs w:val="24"/>
          <w:lang w:val="sv-SE"/>
        </w:rPr>
        <w:t>Social Media Marketing</w:t>
      </w:r>
    </w:p>
    <w:p w14:paraId="5B30C071" w14:textId="652F1F50" w:rsidR="00172934" w:rsidRDefault="00172934" w:rsidP="006D7F75">
      <w:pPr>
        <w:spacing w:before="0" w:after="120" w:line="240" w:lineRule="auto"/>
        <w:ind w:firstLine="284"/>
        <w:jc w:val="both"/>
        <w:rPr>
          <w:rFonts w:ascii="Times New Roman" w:hAnsi="Times New Roman"/>
          <w:i/>
          <w:iCs/>
          <w:lang w:val="en-ID"/>
        </w:rPr>
      </w:pPr>
      <w:r w:rsidRPr="00A22BD1">
        <w:rPr>
          <w:rFonts w:ascii="Times New Roman" w:hAnsi="Times New Roman"/>
          <w:lang w:val="sv-SE"/>
        </w:rPr>
        <w:t xml:space="preserve">Menurut </w:t>
      </w:r>
      <w:sdt>
        <w:sdtPr>
          <w:rPr>
            <w:rFonts w:ascii="Times New Roman" w:hAnsi="Times New Roman"/>
            <w:color w:val="000000"/>
            <w:lang w:val="sv-SE"/>
          </w:rPr>
          <w:tag w:val="MENDELEY_CITATION_v3_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"/>
          <w:id w:val="-50851218"/>
          <w:placeholder>
            <w:docPart w:val="6B4DDFAD520B40358981AE78A83B20FD"/>
          </w:placeholder>
        </w:sdtPr>
        <w:sdtEndPr/>
        <w:sdtContent>
          <w:r w:rsidR="005440F6" w:rsidRPr="00A22BD1">
            <w:rPr>
              <w:rFonts w:ascii="Times New Roman" w:eastAsia="Times New Roman" w:hAnsi="Times New Roman"/>
              <w:color w:val="000000"/>
              <w:lang w:val="sv-SE"/>
            </w:rPr>
            <w:t>Kotler &amp; Keller (2016)</w:t>
          </w:r>
        </w:sdtContent>
      </w:sdt>
      <w:r w:rsidRPr="00A22BD1">
        <w:rPr>
          <w:rFonts w:ascii="Times New Roman" w:hAnsi="Times New Roman"/>
          <w:i/>
          <w:iCs/>
          <w:lang w:val="sv-SE"/>
        </w:rPr>
        <w:t xml:space="preserve"> social media marketing </w:t>
      </w:r>
      <w:r w:rsidRPr="00A22BD1">
        <w:rPr>
          <w:rFonts w:ascii="Times New Roman" w:hAnsi="Times New Roman"/>
          <w:lang w:val="sv-SE"/>
        </w:rPr>
        <w:t xml:space="preserve">merupakan aktivitas </w:t>
      </w:r>
      <w:r w:rsidRPr="00A22BD1">
        <w:rPr>
          <w:rFonts w:ascii="Times New Roman" w:hAnsi="Times New Roman"/>
          <w:i/>
          <w:iCs/>
          <w:lang w:val="sv-SE"/>
        </w:rPr>
        <w:t>online</w:t>
      </w:r>
      <w:r w:rsidRPr="00A22BD1">
        <w:rPr>
          <w:rFonts w:ascii="Times New Roman" w:hAnsi="Times New Roman"/>
          <w:lang w:val="sv-SE"/>
        </w:rPr>
        <w:t xml:space="preserve"> yang dirancang untuk melibatkan pelanggan atau calon pelanggan secara langsung atau tidak langsung serta dapat menimbulkan penjualan produk atau jasa.</w:t>
      </w:r>
      <w:r w:rsidR="00C87E6E" w:rsidRPr="00A22BD1">
        <w:rPr>
          <w:rFonts w:ascii="Times New Roman" w:hAnsi="Times New Roman"/>
          <w:lang w:val="sv-SE"/>
        </w:rPr>
        <w:t xml:space="preserve"> </w:t>
      </w:r>
      <w:sdt>
        <w:sdtPr>
          <w:rPr>
            <w:rFonts w:ascii="Times New Roman" w:hAnsi="Times New Roman"/>
            <w:color w:val="000000"/>
            <w:lang w:val="sv-SE"/>
          </w:rPr>
          <w:tag w:val="MENDELEY_CITATION_v3_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"/>
          <w:id w:val="-154614455"/>
          <w:placeholder>
            <w:docPart w:val="DefaultPlaceholder_-1854013440"/>
          </w:placeholder>
        </w:sdtPr>
        <w:sdtEndPr>
          <w:rPr>
            <w:lang w:val="en-ID"/>
          </w:rPr>
        </w:sdtEndPr>
        <w:sdtContent>
          <w:r w:rsidR="005440F6" w:rsidRPr="00A22BD1">
            <w:rPr>
              <w:rFonts w:ascii="Times New Roman" w:eastAsia="Times New Roman" w:hAnsi="Times New Roman"/>
              <w:color w:val="000000"/>
            </w:rPr>
            <w:t>Kim &amp; Ko (2012)</w:t>
          </w:r>
        </w:sdtContent>
      </w:sdt>
      <w:r w:rsidR="00484E69">
        <w:rPr>
          <w:rFonts w:ascii="Times New Roman" w:hAnsi="Times New Roman"/>
          <w:color w:val="000000"/>
          <w:lang w:val="en-ID"/>
        </w:rPr>
        <w:t xml:space="preserve"> </w:t>
      </w:r>
      <w:r w:rsidR="00C87E6E" w:rsidRPr="00A22BD1">
        <w:rPr>
          <w:rFonts w:ascii="Times New Roman" w:hAnsi="Times New Roman"/>
          <w:lang w:val="en-ID"/>
        </w:rPr>
        <w:t xml:space="preserve">mendeskripsikan </w:t>
      </w:r>
      <w:r w:rsidR="00C87E6E" w:rsidRPr="00A22BD1">
        <w:rPr>
          <w:rFonts w:ascii="Times New Roman" w:hAnsi="Times New Roman"/>
          <w:i/>
          <w:iCs/>
          <w:lang w:val="en-ID"/>
        </w:rPr>
        <w:t>social media marketing</w:t>
      </w:r>
      <w:r w:rsidR="00C87E6E" w:rsidRPr="00A22BD1">
        <w:rPr>
          <w:rFonts w:ascii="Times New Roman" w:hAnsi="Times New Roman"/>
          <w:lang w:val="en-ID"/>
        </w:rPr>
        <w:t xml:space="preserve"> terdiri dari lima indikator, yaitu </w:t>
      </w:r>
      <w:r w:rsidR="00C87E6E" w:rsidRPr="00A22BD1">
        <w:rPr>
          <w:rFonts w:ascii="Times New Roman" w:hAnsi="Times New Roman"/>
          <w:i/>
          <w:iCs/>
          <w:lang w:val="en-ID"/>
        </w:rPr>
        <w:t>interaction, entertainment, trendiness, cu</w:t>
      </w:r>
      <w:r w:rsidR="00363476" w:rsidRPr="00A22BD1">
        <w:rPr>
          <w:rFonts w:ascii="Times New Roman" w:hAnsi="Times New Roman"/>
          <w:i/>
          <w:iCs/>
          <w:lang w:val="en-ID"/>
        </w:rPr>
        <w:t xml:space="preserve">stomization, </w:t>
      </w:r>
      <w:r w:rsidR="00363476" w:rsidRPr="00A22BD1">
        <w:rPr>
          <w:rFonts w:ascii="Times New Roman" w:hAnsi="Times New Roman"/>
          <w:lang w:val="en-ID"/>
        </w:rPr>
        <w:t xml:space="preserve">dan </w:t>
      </w:r>
      <w:r w:rsidR="00363476" w:rsidRPr="00A22BD1">
        <w:rPr>
          <w:rFonts w:ascii="Times New Roman" w:hAnsi="Times New Roman"/>
          <w:i/>
          <w:iCs/>
          <w:lang w:val="en-ID"/>
        </w:rPr>
        <w:t>word of mouth.</w:t>
      </w:r>
    </w:p>
    <w:p w14:paraId="5C1287DC" w14:textId="5EA800FD" w:rsidR="00A22BD1" w:rsidRDefault="00C71875" w:rsidP="00C53C2E">
      <w:pPr>
        <w:spacing w:before="0" w:after="240" w:line="240" w:lineRule="auto"/>
        <w:ind w:firstLine="284"/>
        <w:jc w:val="both"/>
        <w:rPr>
          <w:rFonts w:ascii="Times New Roman" w:hAnsi="Times New Roman"/>
          <w:bCs/>
          <w:lang w:val="en-ID"/>
        </w:rPr>
      </w:pPr>
      <w:r w:rsidRPr="00C71875">
        <w:rPr>
          <w:rFonts w:ascii="Times New Roman" w:hAnsi="Times New Roman"/>
          <w:bCs/>
          <w:lang w:val="en-ID"/>
        </w:rPr>
        <w:t xml:space="preserve">Menurut Wang dan Zhang (2018), pelanggan yang merasa puas dengan interaksi mereka dengan merek melalui media sosial cenderung memiliki niat yang lebih tinggi untuk membeli kembali produk atau jasa dari merek tersebut. </w:t>
      </w:r>
      <w:r w:rsidR="006D7F75">
        <w:rPr>
          <w:rFonts w:ascii="Times New Roman" w:hAnsi="Times New Roman"/>
          <w:bCs/>
          <w:lang w:val="en-ID"/>
        </w:rPr>
        <w:t xml:space="preserve">Penelitian oleh </w:t>
      </w:r>
      <w:r w:rsidR="006D7F75" w:rsidRPr="006D7F75">
        <w:rPr>
          <w:rFonts w:ascii="Times New Roman" w:hAnsi="Times New Roman"/>
          <w:bCs/>
          <w:lang w:val="en-ID"/>
        </w:rPr>
        <w:t xml:space="preserve">Rizky et al. (2023) </w:t>
      </w:r>
      <w:r w:rsidR="006D7F75">
        <w:rPr>
          <w:rFonts w:ascii="Times New Roman" w:hAnsi="Times New Roman"/>
          <w:bCs/>
          <w:lang w:val="en-ID"/>
        </w:rPr>
        <w:t xml:space="preserve">menunjukkan </w:t>
      </w:r>
      <w:r w:rsidR="006D7F75" w:rsidRPr="006D7F75">
        <w:rPr>
          <w:rFonts w:ascii="Times New Roman" w:hAnsi="Times New Roman"/>
          <w:bCs/>
          <w:lang w:val="en-ID"/>
        </w:rPr>
        <w:t xml:space="preserve">bahwa </w:t>
      </w:r>
      <w:r w:rsidR="006D7F75" w:rsidRPr="006D7F75">
        <w:rPr>
          <w:rFonts w:ascii="Times New Roman" w:hAnsi="Times New Roman"/>
          <w:bCs/>
          <w:i/>
          <w:iCs/>
          <w:lang w:val="en-ID"/>
        </w:rPr>
        <w:t>social media marketing</w:t>
      </w:r>
      <w:r w:rsidR="006D7F75" w:rsidRPr="006D7F75">
        <w:rPr>
          <w:rFonts w:ascii="Times New Roman" w:hAnsi="Times New Roman"/>
          <w:bCs/>
          <w:lang w:val="en-ID"/>
        </w:rPr>
        <w:t xml:space="preserve"> memiliki pengaruh positif dan signifikan terhadap </w:t>
      </w:r>
      <w:r w:rsidR="006D7F75" w:rsidRPr="006D7F75">
        <w:rPr>
          <w:rFonts w:ascii="Times New Roman" w:hAnsi="Times New Roman"/>
          <w:bCs/>
          <w:i/>
          <w:iCs/>
          <w:lang w:val="en-ID"/>
        </w:rPr>
        <w:t>repurchase intention.</w:t>
      </w:r>
      <w:r w:rsidR="006D7F75" w:rsidRPr="006D7F75">
        <w:rPr>
          <w:rFonts w:ascii="Times New Roman" w:hAnsi="Times New Roman"/>
          <w:bCs/>
          <w:lang w:val="en-ID"/>
        </w:rPr>
        <w:t xml:space="preserve"> Sebaliknya, dalam penelitian Nathalia &amp; Indriyanti (2022) menunjukkan </w:t>
      </w:r>
      <w:r w:rsidR="006D7F75" w:rsidRPr="006D7F75">
        <w:rPr>
          <w:rFonts w:ascii="Times New Roman" w:hAnsi="Times New Roman"/>
          <w:bCs/>
          <w:i/>
          <w:iCs/>
          <w:lang w:val="en-ID"/>
        </w:rPr>
        <w:t>social media marketing</w:t>
      </w:r>
      <w:r w:rsidR="006D7F75" w:rsidRPr="006D7F75">
        <w:rPr>
          <w:rFonts w:ascii="Times New Roman" w:hAnsi="Times New Roman"/>
          <w:bCs/>
          <w:lang w:val="en-ID"/>
        </w:rPr>
        <w:t xml:space="preserve"> memiliki pengaruh negatif terhadap </w:t>
      </w:r>
      <w:r w:rsidR="006D7F75" w:rsidRPr="006D7F75">
        <w:rPr>
          <w:rFonts w:ascii="Times New Roman" w:hAnsi="Times New Roman"/>
          <w:bCs/>
          <w:i/>
          <w:iCs/>
          <w:lang w:val="en-ID"/>
        </w:rPr>
        <w:t>repurchase intention</w:t>
      </w:r>
      <w:r w:rsidR="006D7F75" w:rsidRPr="006D7F75">
        <w:rPr>
          <w:rFonts w:ascii="Times New Roman" w:hAnsi="Times New Roman"/>
          <w:bCs/>
          <w:lang w:val="en-ID"/>
        </w:rPr>
        <w:t>.</w:t>
      </w:r>
    </w:p>
    <w:p w14:paraId="3668DDD0" w14:textId="772CBD75" w:rsidR="006D7F75" w:rsidRPr="002B332D" w:rsidRDefault="006D7F75" w:rsidP="006D7F75">
      <w:pPr>
        <w:pStyle w:val="Text"/>
        <w:spacing w:before="0" w:after="240" w:line="240" w:lineRule="auto"/>
        <w:rPr>
          <w:rFonts w:ascii="Times New Roman" w:hAnsi="Times New Roman"/>
          <w:bCs/>
          <w:lang w:val="en-ID"/>
        </w:rPr>
      </w:pPr>
      <w:r w:rsidRPr="00A22BD1">
        <w:rPr>
          <w:rFonts w:ascii="Times New Roman" w:hAnsi="Times New Roman"/>
          <w:bCs/>
          <w:lang w:val="en-ID"/>
        </w:rPr>
        <w:lastRenderedPageBreak/>
        <w:t xml:space="preserve">H1: Terdapat pengaruh antara </w:t>
      </w:r>
      <w:r w:rsidRPr="00A22BD1">
        <w:rPr>
          <w:rFonts w:ascii="Times New Roman" w:hAnsi="Times New Roman"/>
          <w:bCs/>
          <w:i/>
          <w:iCs/>
          <w:lang w:val="en-ID"/>
        </w:rPr>
        <w:t>Social Media Marketing</w:t>
      </w:r>
      <w:r w:rsidRPr="00A22BD1">
        <w:rPr>
          <w:rFonts w:ascii="Times New Roman" w:hAnsi="Times New Roman"/>
          <w:bCs/>
          <w:lang w:val="en-ID"/>
        </w:rPr>
        <w:t xml:space="preserve"> (X1) terhadap </w:t>
      </w:r>
      <w:r w:rsidRPr="00A22BD1">
        <w:rPr>
          <w:rFonts w:ascii="Times New Roman" w:hAnsi="Times New Roman"/>
          <w:bCs/>
          <w:i/>
          <w:iCs/>
          <w:lang w:val="en-ID"/>
        </w:rPr>
        <w:t>Repurchase Intention</w:t>
      </w:r>
      <w:r w:rsidRPr="00A22BD1">
        <w:rPr>
          <w:rFonts w:ascii="Times New Roman" w:hAnsi="Times New Roman"/>
          <w:bCs/>
          <w:lang w:val="en-ID"/>
        </w:rPr>
        <w:t xml:space="preserve"> (Y) pada konsumen Make Over di Indonesia.</w:t>
      </w:r>
    </w:p>
    <w:p w14:paraId="0BB39E98" w14:textId="2316D827" w:rsidR="00595513" w:rsidRPr="00A22BD1" w:rsidRDefault="00172934" w:rsidP="00CD753C">
      <w:pPr>
        <w:spacing w:before="0" w:after="120" w:line="240" w:lineRule="auto"/>
        <w:jc w:val="both"/>
        <w:rPr>
          <w:rFonts w:ascii="Times New Roman" w:hAnsi="Times New Roman"/>
          <w:b/>
          <w:i/>
          <w:iCs/>
          <w:sz w:val="24"/>
          <w:szCs w:val="24"/>
          <w:lang w:val="sv-SE"/>
        </w:rPr>
      </w:pPr>
      <w:r w:rsidRPr="00A22BD1">
        <w:rPr>
          <w:rFonts w:ascii="Times New Roman" w:hAnsi="Times New Roman"/>
          <w:b/>
          <w:i/>
          <w:iCs/>
          <w:sz w:val="24"/>
          <w:szCs w:val="24"/>
          <w:lang w:val="sv-SE"/>
        </w:rPr>
        <w:t>Brand Awareness</w:t>
      </w:r>
    </w:p>
    <w:p w14:paraId="5554798B" w14:textId="6C0C5A64" w:rsidR="00172934" w:rsidRDefault="00172934" w:rsidP="00A16E43">
      <w:pPr>
        <w:spacing w:before="0" w:after="120" w:line="240" w:lineRule="auto"/>
        <w:ind w:firstLine="284"/>
        <w:jc w:val="both"/>
        <w:rPr>
          <w:rFonts w:ascii="Times New Roman" w:hAnsi="Times New Roman"/>
          <w:bCs/>
          <w:i/>
          <w:iCs/>
          <w:lang w:val="en-ID"/>
        </w:rPr>
      </w:pPr>
      <w:bookmarkStart w:id="4" w:name="_Hlk136562597"/>
      <w:r w:rsidRPr="00A22BD1">
        <w:rPr>
          <w:rFonts w:ascii="Times New Roman" w:hAnsi="Times New Roman"/>
          <w:bCs/>
          <w:lang w:val="sv-SE"/>
        </w:rPr>
        <w:t xml:space="preserve">Menurut </w:t>
      </w:r>
      <w:sdt>
        <w:sdtPr>
          <w:rPr>
            <w:rFonts w:ascii="Times New Roman" w:hAnsi="Times New Roman"/>
            <w:bCs/>
            <w:color w:val="000000"/>
            <w:lang w:val="sv-SE"/>
          </w:rPr>
          <w:tag w:val="MENDELEY_CITATION_v3_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"/>
          <w:id w:val="-2028248776"/>
          <w:placeholder>
            <w:docPart w:val="001F2250459148E3AB8A1662CD0B4639"/>
          </w:placeholder>
        </w:sdtPr>
        <w:sdtEndPr/>
        <w:sdtContent>
          <w:r w:rsidR="005440F6" w:rsidRPr="00A22BD1">
            <w:rPr>
              <w:rFonts w:ascii="Times New Roman" w:hAnsi="Times New Roman"/>
              <w:bCs/>
              <w:color w:val="000000"/>
              <w:lang w:val="sv-SE"/>
            </w:rPr>
            <w:t>Keller (2008)</w:t>
          </w:r>
        </w:sdtContent>
      </w:sdt>
      <w:r w:rsidRPr="00A22BD1">
        <w:rPr>
          <w:rFonts w:ascii="Times New Roman" w:hAnsi="Times New Roman"/>
          <w:bCs/>
          <w:lang w:val="sv-SE"/>
        </w:rPr>
        <w:t xml:space="preserve">, </w:t>
      </w:r>
      <w:r w:rsidRPr="00A22BD1">
        <w:rPr>
          <w:rFonts w:ascii="Times New Roman" w:hAnsi="Times New Roman"/>
          <w:bCs/>
          <w:i/>
          <w:iCs/>
          <w:lang w:val="sv-SE"/>
        </w:rPr>
        <w:t xml:space="preserve">brand awareness </w:t>
      </w:r>
      <w:r w:rsidRPr="00A22BD1">
        <w:rPr>
          <w:rFonts w:ascii="Times New Roman" w:hAnsi="Times New Roman"/>
          <w:bCs/>
          <w:lang w:val="sv-SE"/>
        </w:rPr>
        <w:t xml:space="preserve">adalah tingkat pengetahuan dimana konsumen dapat mengetahui keberadaan dan ciri-ciri merek tertentu. </w:t>
      </w:r>
      <w:bookmarkEnd w:id="4"/>
      <w:r w:rsidRPr="00A22BD1">
        <w:rPr>
          <w:rFonts w:ascii="Times New Roman" w:hAnsi="Times New Roman"/>
          <w:bCs/>
          <w:lang w:val="sv-SE"/>
        </w:rPr>
        <w:t xml:space="preserve">Dengan kata lain, </w:t>
      </w:r>
      <w:r w:rsidRPr="00A22BD1">
        <w:rPr>
          <w:rFonts w:ascii="Times New Roman" w:hAnsi="Times New Roman"/>
          <w:bCs/>
          <w:i/>
          <w:iCs/>
          <w:lang w:val="sv-SE"/>
        </w:rPr>
        <w:t xml:space="preserve">brand awareness </w:t>
      </w:r>
      <w:r w:rsidRPr="00A22BD1">
        <w:rPr>
          <w:rFonts w:ascii="Times New Roman" w:hAnsi="Times New Roman"/>
          <w:bCs/>
          <w:lang w:val="sv-SE"/>
        </w:rPr>
        <w:t>mengukur sejauh mana konsumen dapat mengenali dan mengingat merek tertentu ketika dihadapkan pada situasi tertentu</w:t>
      </w:r>
      <w:r w:rsidRPr="00A22BD1">
        <w:rPr>
          <w:rFonts w:ascii="Times New Roman" w:hAnsi="Times New Roman"/>
          <w:bCs/>
          <w:i/>
          <w:iCs/>
          <w:lang w:val="sv-SE"/>
        </w:rPr>
        <w:t>.</w:t>
      </w:r>
      <w:r w:rsidR="00363476" w:rsidRPr="00A22BD1">
        <w:rPr>
          <w:rFonts w:ascii="Times New Roman" w:hAnsi="Times New Roman"/>
          <w:bCs/>
          <w:i/>
          <w:iCs/>
          <w:lang w:val="sv-SE"/>
        </w:rPr>
        <w:t xml:space="preserve"> </w:t>
      </w:r>
      <w:r w:rsidR="00363476" w:rsidRPr="00A22BD1">
        <w:rPr>
          <w:rFonts w:ascii="Times New Roman" w:hAnsi="Times New Roman"/>
          <w:bCs/>
          <w:lang w:val="en-ID"/>
        </w:rPr>
        <w:t xml:space="preserve">Adapun indikator </w:t>
      </w:r>
      <w:r w:rsidR="00363476" w:rsidRPr="00A22BD1">
        <w:rPr>
          <w:rFonts w:ascii="Times New Roman" w:hAnsi="Times New Roman"/>
          <w:bCs/>
          <w:i/>
          <w:iCs/>
          <w:lang w:val="en-ID"/>
        </w:rPr>
        <w:t>brand awareness</w:t>
      </w:r>
      <w:r w:rsidR="00363476" w:rsidRPr="00A22BD1">
        <w:rPr>
          <w:rFonts w:ascii="Times New Roman" w:hAnsi="Times New Roman"/>
          <w:bCs/>
          <w:lang w:val="en-ID"/>
        </w:rPr>
        <w:t xml:space="preserve"> menurut Keller (2008) antara lain </w:t>
      </w:r>
      <w:r w:rsidR="00363476" w:rsidRPr="00A22BD1">
        <w:rPr>
          <w:rFonts w:ascii="Times New Roman" w:hAnsi="Times New Roman"/>
          <w:bCs/>
          <w:i/>
          <w:iCs/>
          <w:lang w:val="en-ID"/>
        </w:rPr>
        <w:t xml:space="preserve">recall, </w:t>
      </w:r>
      <w:r w:rsidR="00CE2EE3" w:rsidRPr="00A22BD1">
        <w:rPr>
          <w:rFonts w:ascii="Times New Roman" w:hAnsi="Times New Roman"/>
          <w:bCs/>
          <w:i/>
          <w:iCs/>
          <w:lang w:val="en-ID"/>
        </w:rPr>
        <w:t xml:space="preserve">recognition, purchase, </w:t>
      </w:r>
      <w:r w:rsidR="00CE2EE3" w:rsidRPr="00A22BD1">
        <w:rPr>
          <w:rFonts w:ascii="Times New Roman" w:hAnsi="Times New Roman"/>
          <w:bCs/>
          <w:lang w:val="en-ID"/>
        </w:rPr>
        <w:t xml:space="preserve">dan </w:t>
      </w:r>
      <w:r w:rsidR="00CE2EE3" w:rsidRPr="00A22BD1">
        <w:rPr>
          <w:rFonts w:ascii="Times New Roman" w:hAnsi="Times New Roman"/>
          <w:bCs/>
          <w:i/>
          <w:iCs/>
          <w:lang w:val="en-ID"/>
        </w:rPr>
        <w:t>consumtion.</w:t>
      </w:r>
      <w:r w:rsidR="004A25E5" w:rsidRPr="00A22BD1">
        <w:rPr>
          <w:rFonts w:ascii="Times New Roman" w:hAnsi="Times New Roman"/>
          <w:bCs/>
          <w:i/>
          <w:iCs/>
          <w:lang w:val="en-ID"/>
        </w:rPr>
        <w:t xml:space="preserve"> </w:t>
      </w:r>
    </w:p>
    <w:p w14:paraId="7A728CE3" w14:textId="107C4C01" w:rsidR="00674705" w:rsidRDefault="00A36883" w:rsidP="00C53C2E">
      <w:pPr>
        <w:spacing w:before="0" w:after="240" w:line="240" w:lineRule="auto"/>
        <w:ind w:firstLine="284"/>
        <w:jc w:val="both"/>
        <w:rPr>
          <w:rFonts w:ascii="Times New Roman" w:hAnsi="Times New Roman"/>
          <w:i/>
          <w:iCs/>
          <w:lang w:val="sv-SE"/>
        </w:rPr>
      </w:pPr>
      <w:r w:rsidRPr="00A36883">
        <w:rPr>
          <w:rFonts w:ascii="Times New Roman" w:hAnsi="Times New Roman"/>
          <w:lang w:val="sv-SE"/>
        </w:rPr>
        <w:t>Aaker (1996) men</w:t>
      </w:r>
      <w:r w:rsidR="00A16E43">
        <w:rPr>
          <w:rFonts w:ascii="Times New Roman" w:hAnsi="Times New Roman"/>
          <w:lang w:val="sv-SE"/>
        </w:rPr>
        <w:t>yatakan</w:t>
      </w:r>
      <w:r w:rsidRPr="00A36883">
        <w:rPr>
          <w:rFonts w:ascii="Times New Roman" w:hAnsi="Times New Roman"/>
          <w:lang w:val="sv-SE"/>
        </w:rPr>
        <w:t xml:space="preserve"> bahwa </w:t>
      </w:r>
      <w:r w:rsidRPr="00A16E43">
        <w:rPr>
          <w:rFonts w:ascii="Times New Roman" w:hAnsi="Times New Roman"/>
          <w:i/>
          <w:iCs/>
          <w:lang w:val="sv-SE"/>
        </w:rPr>
        <w:t>brand awareness</w:t>
      </w:r>
      <w:r w:rsidRPr="00A36883">
        <w:rPr>
          <w:rFonts w:ascii="Times New Roman" w:hAnsi="Times New Roman"/>
          <w:lang w:val="sv-SE"/>
        </w:rPr>
        <w:t xml:space="preserve"> berhubungan dengan niat untuk membeli kembali produk. Ketika konsumen terpapar secara konsisten dengan merek tertentu melalui promosi, pengalaman pribadi, atau rekomendasi dari orang lain, mereka cenderung mempertimbangkan merek tersebut kembali saat mereka membutuhkan produk atau jasa yang sama. </w:t>
      </w:r>
      <w:r w:rsidR="00674705" w:rsidRPr="00A22BD1">
        <w:rPr>
          <w:rFonts w:ascii="Times New Roman" w:hAnsi="Times New Roman"/>
          <w:lang w:val="sv-SE"/>
        </w:rPr>
        <w:t xml:space="preserve">Hal tersebut sejalan dengan penelitian yang dilakukan oleh </w:t>
      </w:r>
      <w:r w:rsidR="00674705" w:rsidRPr="00A22BD1">
        <w:rPr>
          <w:rFonts w:ascii="Times New Roman" w:hAnsi="Times New Roman"/>
          <w:bCs/>
          <w:iCs/>
          <w:noProof/>
          <w:lang w:val="sv-SE"/>
        </w:rPr>
        <w:t xml:space="preserve">Ilyas, G. et al. (2020) yang menyatakan </w:t>
      </w:r>
      <w:r w:rsidR="00674705" w:rsidRPr="00A22BD1">
        <w:rPr>
          <w:rFonts w:ascii="Times New Roman" w:hAnsi="Times New Roman"/>
          <w:bCs/>
          <w:i/>
          <w:noProof/>
          <w:lang w:val="sv-SE"/>
        </w:rPr>
        <w:t xml:space="preserve">brand awareness </w:t>
      </w:r>
      <w:r w:rsidR="00674705" w:rsidRPr="00A22BD1">
        <w:rPr>
          <w:rFonts w:ascii="Times New Roman" w:hAnsi="Times New Roman"/>
          <w:bCs/>
          <w:iCs/>
          <w:noProof/>
          <w:lang w:val="sv-SE"/>
        </w:rPr>
        <w:t xml:space="preserve">berpengaruh positif dan signifikan terhadap </w:t>
      </w:r>
      <w:r w:rsidR="00674705" w:rsidRPr="00A22BD1">
        <w:rPr>
          <w:rFonts w:ascii="Times New Roman" w:hAnsi="Times New Roman"/>
          <w:bCs/>
          <w:i/>
          <w:noProof/>
          <w:lang w:val="sv-SE"/>
        </w:rPr>
        <w:t>repurchase intention</w:t>
      </w:r>
      <w:r w:rsidR="00674705" w:rsidRPr="00A22BD1">
        <w:rPr>
          <w:rFonts w:ascii="Times New Roman" w:hAnsi="Times New Roman"/>
          <w:bCs/>
          <w:iCs/>
          <w:noProof/>
          <w:lang w:val="sv-SE"/>
        </w:rPr>
        <w:t xml:space="preserve">. Sebaliknya, penelitian yang dilakukan oleh </w:t>
      </w:r>
      <w:sdt>
        <w:sdtPr>
          <w:rPr>
            <w:rFonts w:ascii="Times New Roman" w:hAnsi="Times New Roman"/>
            <w:bCs/>
            <w:iCs/>
            <w:noProof/>
            <w:color w:val="000000"/>
            <w:lang w:val="sv-SE"/>
          </w:rPr>
          <w:tag w:val="MENDELEY_CITATION_v3_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"/>
          <w:id w:val="-804010777"/>
          <w:placeholder>
            <w:docPart w:val="363628A5C9E848A082439D55F7A7B4F1"/>
          </w:placeholder>
        </w:sdtPr>
        <w:sdtEndPr/>
        <w:sdtContent>
          <w:r w:rsidR="00674705" w:rsidRPr="00A22BD1">
            <w:rPr>
              <w:rFonts w:ascii="Times New Roman" w:eastAsia="Times New Roman" w:hAnsi="Times New Roman"/>
              <w:color w:val="000000"/>
              <w:lang w:val="sv-SE"/>
            </w:rPr>
            <w:t>Aquinia &amp; Soliha (2020)</w:t>
          </w:r>
        </w:sdtContent>
      </w:sdt>
      <w:r w:rsidR="00674705" w:rsidRPr="00A22BD1">
        <w:rPr>
          <w:rFonts w:ascii="Times New Roman" w:hAnsi="Times New Roman"/>
          <w:bCs/>
          <w:iCs/>
          <w:noProof/>
          <w:lang w:val="sv-SE"/>
        </w:rPr>
        <w:t xml:space="preserve"> menyatakan </w:t>
      </w:r>
      <w:r w:rsidR="00674705" w:rsidRPr="00A22BD1">
        <w:rPr>
          <w:rFonts w:ascii="Times New Roman" w:hAnsi="Times New Roman"/>
          <w:bCs/>
          <w:i/>
          <w:noProof/>
          <w:lang w:val="sv-SE"/>
        </w:rPr>
        <w:t xml:space="preserve">brand awareness </w:t>
      </w:r>
      <w:r w:rsidR="00674705" w:rsidRPr="00A22BD1">
        <w:rPr>
          <w:rFonts w:ascii="Times New Roman" w:hAnsi="Times New Roman"/>
          <w:lang w:val="sv-SE"/>
        </w:rPr>
        <w:t xml:space="preserve">tidak berpengaruh terhadap </w:t>
      </w:r>
      <w:r w:rsidR="00674705" w:rsidRPr="00A22BD1">
        <w:rPr>
          <w:rFonts w:ascii="Times New Roman" w:hAnsi="Times New Roman"/>
          <w:bCs/>
          <w:i/>
          <w:noProof/>
          <w:lang w:val="sv-SE"/>
        </w:rPr>
        <w:t xml:space="preserve">repurchase </w:t>
      </w:r>
      <w:r w:rsidR="00674705" w:rsidRPr="00A22BD1">
        <w:rPr>
          <w:rFonts w:ascii="Times New Roman" w:hAnsi="Times New Roman"/>
          <w:bCs/>
          <w:i/>
          <w:iCs/>
          <w:noProof/>
          <w:lang w:val="sv-SE"/>
        </w:rPr>
        <w:t>intention</w:t>
      </w:r>
      <w:r w:rsidR="00674705" w:rsidRPr="00A22BD1">
        <w:rPr>
          <w:rFonts w:ascii="Times New Roman" w:hAnsi="Times New Roman"/>
          <w:i/>
          <w:iCs/>
          <w:lang w:val="sv-SE"/>
        </w:rPr>
        <w:t>.</w:t>
      </w:r>
    </w:p>
    <w:p w14:paraId="1E4CF83A" w14:textId="7E35D9A2" w:rsidR="00A16E43" w:rsidRPr="00A16E43" w:rsidRDefault="00A16E43" w:rsidP="002F08FA">
      <w:pPr>
        <w:pStyle w:val="Text"/>
        <w:spacing w:before="0" w:after="360" w:line="240" w:lineRule="auto"/>
        <w:rPr>
          <w:rFonts w:ascii="Times New Roman" w:hAnsi="Times New Roman"/>
          <w:bCs/>
          <w:lang w:val="en-ID"/>
        </w:rPr>
      </w:pPr>
      <w:r w:rsidRPr="00A22BD1">
        <w:rPr>
          <w:rFonts w:ascii="Times New Roman" w:hAnsi="Times New Roman"/>
          <w:bCs/>
          <w:lang w:val="en-ID"/>
        </w:rPr>
        <w:t xml:space="preserve">H2: Terdapat pengaruh antara </w:t>
      </w:r>
      <w:r w:rsidRPr="00A22BD1">
        <w:rPr>
          <w:rFonts w:ascii="Times New Roman" w:hAnsi="Times New Roman"/>
          <w:bCs/>
          <w:i/>
          <w:iCs/>
          <w:lang w:val="en-ID"/>
        </w:rPr>
        <w:t>Brand Awareness</w:t>
      </w:r>
      <w:r w:rsidRPr="00A22BD1">
        <w:rPr>
          <w:rFonts w:ascii="Times New Roman" w:hAnsi="Times New Roman"/>
          <w:bCs/>
          <w:lang w:val="en-ID"/>
        </w:rPr>
        <w:t xml:space="preserve"> (X2) terhadap </w:t>
      </w:r>
      <w:r w:rsidRPr="00A22BD1">
        <w:rPr>
          <w:rFonts w:ascii="Times New Roman" w:hAnsi="Times New Roman"/>
          <w:bCs/>
          <w:i/>
          <w:iCs/>
          <w:lang w:val="en-ID"/>
        </w:rPr>
        <w:t>Repurchase Intention</w:t>
      </w:r>
      <w:r w:rsidRPr="00A22BD1">
        <w:rPr>
          <w:rFonts w:ascii="Times New Roman" w:hAnsi="Times New Roman"/>
          <w:bCs/>
          <w:lang w:val="en-ID"/>
        </w:rPr>
        <w:t xml:space="preserve"> (Y) pada konsumen Make Over di Indonesia.</w:t>
      </w:r>
    </w:p>
    <w:p w14:paraId="382079F3" w14:textId="37816492" w:rsidR="00253CE3" w:rsidRPr="00A22BD1" w:rsidRDefault="00253CE3" w:rsidP="00FB7C05">
      <w:pPr>
        <w:pStyle w:val="Text"/>
        <w:spacing w:line="240" w:lineRule="auto"/>
        <w:rPr>
          <w:rFonts w:ascii="Times New Roman" w:hAnsi="Times New Roman"/>
          <w:b/>
          <w:sz w:val="24"/>
          <w:szCs w:val="24"/>
          <w:lang w:val="sv-SE"/>
        </w:rPr>
      </w:pPr>
      <w:r w:rsidRPr="00A22BD1">
        <w:rPr>
          <w:rFonts w:ascii="Times New Roman" w:hAnsi="Times New Roman"/>
          <w:b/>
          <w:sz w:val="24"/>
          <w:szCs w:val="24"/>
          <w:lang w:val="sv-SE"/>
        </w:rPr>
        <w:t>Hipotesis</w:t>
      </w:r>
    </w:p>
    <w:p w14:paraId="0D8B67F9" w14:textId="6954CA18" w:rsidR="00253CE3" w:rsidRPr="003D1C72" w:rsidRDefault="003D1C72" w:rsidP="003D1C72">
      <w:pPr>
        <w:spacing w:after="360" w:line="240" w:lineRule="auto"/>
        <w:ind w:firstLine="284"/>
        <w:rPr>
          <w:rFonts w:ascii="Times New Roman" w:hAnsi="Times New Roman"/>
          <w:bCs/>
          <w:lang w:val="sv-SE"/>
        </w:rPr>
      </w:pPr>
      <w:r w:rsidRPr="003D1C72">
        <w:rPr>
          <w:rFonts w:ascii="Times New Roman" w:hAnsi="Times New Roman"/>
          <w:noProof/>
        </w:rPr>
        <w:drawing>
          <wp:anchor distT="0" distB="0" distL="114300" distR="114300" simplePos="0" relativeHeight="251658240" behindDoc="0" locked="0" layoutInCell="1" allowOverlap="1" wp14:anchorId="7D71A074" wp14:editId="3218479B">
            <wp:simplePos x="0" y="0"/>
            <wp:positionH relativeFrom="column">
              <wp:posOffset>-3175</wp:posOffset>
            </wp:positionH>
            <wp:positionV relativeFrom="paragraph">
              <wp:posOffset>375463</wp:posOffset>
            </wp:positionV>
            <wp:extent cx="3342517" cy="1424940"/>
            <wp:effectExtent l="0" t="0" r="0" b="3810"/>
            <wp:wrapTopAndBottom/>
            <wp:docPr id="86241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2517" cy="1424940"/>
                    </a:xfrm>
                    <a:prstGeom prst="rect">
                      <a:avLst/>
                    </a:prstGeom>
                    <a:noFill/>
                    <a:ln>
                      <a:noFill/>
                    </a:ln>
                  </pic:spPr>
                </pic:pic>
              </a:graphicData>
            </a:graphic>
          </wp:anchor>
        </w:drawing>
      </w:r>
      <w:r w:rsidRPr="003D1C72">
        <w:rPr>
          <w:rFonts w:ascii="Times New Roman" w:hAnsi="Times New Roman"/>
          <w:bCs/>
          <w:lang w:val="sv-SE"/>
        </w:rPr>
        <w:t>Perumusan hipotesis yang disusun menjadi model hipotesis sebagai berikut:</w:t>
      </w:r>
    </w:p>
    <w:p w14:paraId="4F8DD441" w14:textId="6FABA0FD" w:rsidR="0007248E" w:rsidRPr="001D3CAB" w:rsidRDefault="0007248E" w:rsidP="00AC672E">
      <w:pPr>
        <w:pStyle w:val="Text"/>
        <w:spacing w:before="0" w:after="360" w:line="240" w:lineRule="auto"/>
        <w:ind w:firstLine="720"/>
        <w:rPr>
          <w:rFonts w:ascii="Times New Roman" w:hAnsi="Times New Roman"/>
          <w:bCs/>
          <w:lang w:val="sv-SE"/>
        </w:rPr>
      </w:pPr>
      <w:r w:rsidRPr="003D1C72">
        <w:rPr>
          <w:rFonts w:ascii="Times New Roman" w:hAnsi="Times New Roman"/>
          <w:b/>
          <w:lang w:val="sv-SE"/>
        </w:rPr>
        <w:t xml:space="preserve">Gambar 1. </w:t>
      </w:r>
      <w:r w:rsidRPr="001D3CAB">
        <w:rPr>
          <w:rFonts w:ascii="Times New Roman" w:hAnsi="Times New Roman"/>
          <w:b/>
          <w:lang w:val="sv-SE"/>
        </w:rPr>
        <w:t>Hipotesis Penelitian</w:t>
      </w:r>
    </w:p>
    <w:p w14:paraId="6901DC44" w14:textId="5948D1BF" w:rsidR="00801693" w:rsidRPr="001D3CAB" w:rsidRDefault="00801693" w:rsidP="00FB7C05">
      <w:pPr>
        <w:pStyle w:val="Text"/>
        <w:spacing w:before="0" w:line="240" w:lineRule="auto"/>
        <w:rPr>
          <w:rFonts w:ascii="Times New Roman" w:hAnsi="Times New Roman"/>
          <w:b/>
          <w:sz w:val="24"/>
          <w:szCs w:val="24"/>
          <w:lang w:val="sv-SE"/>
        </w:rPr>
      </w:pPr>
      <w:r w:rsidRPr="001D3CAB">
        <w:rPr>
          <w:rFonts w:ascii="Times New Roman" w:hAnsi="Times New Roman"/>
          <w:b/>
          <w:sz w:val="24"/>
          <w:szCs w:val="24"/>
          <w:lang w:val="sv-SE"/>
        </w:rPr>
        <w:t>Metode</w:t>
      </w:r>
      <w:r w:rsidR="001B2C81" w:rsidRPr="001D3CAB">
        <w:rPr>
          <w:rFonts w:ascii="Times New Roman" w:hAnsi="Times New Roman"/>
          <w:b/>
          <w:sz w:val="24"/>
          <w:szCs w:val="24"/>
          <w:lang w:val="sv-SE"/>
        </w:rPr>
        <w:t xml:space="preserve"> Penelitian</w:t>
      </w:r>
    </w:p>
    <w:p w14:paraId="1A2804D8" w14:textId="1C7D5D5B" w:rsidR="007C3A56" w:rsidRDefault="007C3A56" w:rsidP="008B6FF7">
      <w:pPr>
        <w:pStyle w:val="Text"/>
        <w:spacing w:before="0" w:after="240" w:line="240" w:lineRule="auto"/>
        <w:ind w:firstLine="284"/>
        <w:rPr>
          <w:rFonts w:ascii="Times New Roman" w:hAnsi="Times New Roman"/>
          <w:lang w:val="sv-SE"/>
        </w:rPr>
      </w:pPr>
      <w:r w:rsidRPr="001D3CAB">
        <w:rPr>
          <w:rFonts w:ascii="Times New Roman" w:hAnsi="Times New Roman"/>
          <w:lang w:val="sv-SE"/>
        </w:rPr>
        <w:t xml:space="preserve">Menurut Sugiyono (2016), metode penelitian adalah suatu pendekatan yang digunakan secara sistematis untuk mendapatkan data yang diperlukan dan mencapai tujuan penelitian secara ilmiah. </w:t>
      </w:r>
      <w:r w:rsidRPr="00A22BD1">
        <w:rPr>
          <w:rFonts w:ascii="Times New Roman" w:hAnsi="Times New Roman"/>
          <w:lang w:val="sv-SE"/>
        </w:rPr>
        <w:t xml:space="preserve">Dengan menerapkan metode penelitian yang tepat, hasil penelitian yang berkualitas dapat diperoleh, sehingga akan memberikan kontribusi positif dalam pengembangan bidang ilmu di masa mendatang. Penelitian menggunakan tipe </w:t>
      </w:r>
      <w:r w:rsidRPr="00A22BD1">
        <w:rPr>
          <w:rFonts w:ascii="Times New Roman" w:hAnsi="Times New Roman"/>
          <w:i/>
          <w:lang w:val="sv-SE"/>
        </w:rPr>
        <w:t>explanatory research</w:t>
      </w:r>
      <w:r w:rsidRPr="00A22BD1">
        <w:rPr>
          <w:rFonts w:ascii="Times New Roman" w:hAnsi="Times New Roman"/>
          <w:lang w:val="sv-SE"/>
        </w:rPr>
        <w:t xml:space="preserve"> yang berfungsi menjelaskan tentang adanya hubungan antar variabel </w:t>
      </w:r>
      <w:sdt>
        <w:sdtPr>
          <w:rPr>
            <w:rFonts w:ascii="Times New Roman" w:hAnsi="Times New Roman"/>
            <w:color w:val="000000"/>
            <w:lang w:val="sv-SE"/>
          </w:rPr>
          <w:tag w:val="MENDELEY_CITATION_v3_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"/>
          <w:id w:val="1077026291"/>
          <w:placeholder>
            <w:docPart w:val="330E7784ED434F1AA1ACC34847D75750"/>
          </w:placeholder>
        </w:sdtPr>
        <w:sdtEndPr>
          <w:rPr>
            <w:lang w:val="en-ID"/>
          </w:rPr>
        </w:sdtEndPr>
        <w:sdtContent>
          <w:r w:rsidR="005440F6" w:rsidRPr="00A22BD1">
            <w:rPr>
              <w:rFonts w:ascii="Times New Roman" w:hAnsi="Times New Roman"/>
              <w:color w:val="000000"/>
              <w:lang w:val="sv-SE"/>
            </w:rPr>
            <w:t>(Sugiyono, 2016)</w:t>
          </w:r>
        </w:sdtContent>
      </w:sdt>
      <w:r w:rsidRPr="00A22BD1">
        <w:rPr>
          <w:rFonts w:ascii="Times New Roman" w:hAnsi="Times New Roman"/>
          <w:lang w:val="sv-SE"/>
        </w:rPr>
        <w:t xml:space="preserve">. Pendekatan yang digunakan yaitu pendekatan kuantitatif yang bersifat numerik atau menggunakan angka. </w:t>
      </w:r>
      <w:r w:rsidRPr="00A22BD1">
        <w:rPr>
          <w:rFonts w:ascii="Times New Roman" w:hAnsi="Times New Roman"/>
          <w:i/>
          <w:lang w:val="sv-SE"/>
        </w:rPr>
        <w:t>Explanatory research</w:t>
      </w:r>
      <w:r w:rsidRPr="00A22BD1">
        <w:rPr>
          <w:rFonts w:ascii="Times New Roman" w:hAnsi="Times New Roman"/>
          <w:lang w:val="sv-SE"/>
        </w:rPr>
        <w:t xml:space="preserve"> perlu sedikitnya dua variabel untuk saling dihubungan. Populasi penelitian ini adalah seluruh konsumen yang pernah menggunakan produk Make Over di Indonesia. </w:t>
      </w:r>
      <w:r w:rsidR="000D1F37" w:rsidRPr="00A22BD1">
        <w:rPr>
          <w:rFonts w:ascii="Times New Roman" w:hAnsi="Times New Roman"/>
          <w:lang w:val="sv-SE"/>
        </w:rPr>
        <w:t xml:space="preserve">Populasi yang ditetapkan berukuran besar atau bila peneliti terbatas waktu, biaya, dan tenaga guna meneliti seluruh populasi, peneliti dapat menggunakan sampel untuk mewakili populasi tersebut (Sugiarto, 2017). </w:t>
      </w:r>
      <w:r w:rsidRPr="00A22BD1">
        <w:rPr>
          <w:rFonts w:ascii="Times New Roman" w:hAnsi="Times New Roman"/>
          <w:lang w:val="sv-SE"/>
        </w:rPr>
        <w:t>Sampel penelitian berjumlah 100 orang konsumen dari seluruh total konsumen yang pernah m</w:t>
      </w:r>
      <w:r w:rsidR="00144661" w:rsidRPr="00A22BD1">
        <w:rPr>
          <w:rFonts w:ascii="Times New Roman" w:hAnsi="Times New Roman"/>
          <w:lang w:val="sv-SE"/>
        </w:rPr>
        <w:t xml:space="preserve">embeli </w:t>
      </w:r>
      <w:r w:rsidRPr="00A22BD1">
        <w:rPr>
          <w:rFonts w:ascii="Times New Roman" w:hAnsi="Times New Roman"/>
          <w:lang w:val="sv-SE"/>
        </w:rPr>
        <w:t>produk Make Over di Indonesia</w:t>
      </w:r>
      <w:r w:rsidR="00375461" w:rsidRPr="00A22BD1">
        <w:rPr>
          <w:rFonts w:ascii="Times New Roman" w:hAnsi="Times New Roman"/>
          <w:lang w:val="sv-SE"/>
        </w:rPr>
        <w:t xml:space="preserve"> dalam enam bulan terakhir</w:t>
      </w:r>
      <w:r w:rsidRPr="00A22BD1">
        <w:rPr>
          <w:rFonts w:ascii="Times New Roman" w:hAnsi="Times New Roman"/>
          <w:lang w:val="sv-SE"/>
        </w:rPr>
        <w:t>.</w:t>
      </w:r>
    </w:p>
    <w:p w14:paraId="69274D8F" w14:textId="4F224250" w:rsidR="00395D54" w:rsidRDefault="00ED23F2" w:rsidP="00395D54">
      <w:pPr>
        <w:pStyle w:val="Text"/>
        <w:spacing w:before="0" w:line="240" w:lineRule="auto"/>
        <w:rPr>
          <w:rFonts w:ascii="Times New Roman" w:hAnsi="Times New Roman"/>
          <w:b/>
          <w:sz w:val="24"/>
          <w:szCs w:val="24"/>
          <w:lang w:val="en-ID"/>
        </w:rPr>
      </w:pPr>
      <w:r>
        <w:rPr>
          <w:rFonts w:ascii="Times New Roman" w:hAnsi="Times New Roman"/>
          <w:b/>
          <w:sz w:val="24"/>
          <w:szCs w:val="24"/>
          <w:lang w:val="en-ID"/>
        </w:rPr>
        <w:lastRenderedPageBreak/>
        <w:t>Pengukuran</w:t>
      </w:r>
    </w:p>
    <w:p w14:paraId="0D9C65B1" w14:textId="06DF3B50" w:rsidR="00C82992" w:rsidRDefault="00751885" w:rsidP="00C82992">
      <w:pPr>
        <w:pStyle w:val="Text"/>
        <w:spacing w:before="0" w:after="0" w:line="240" w:lineRule="auto"/>
        <w:rPr>
          <w:rFonts w:ascii="Times New Roman" w:hAnsi="Times New Roman"/>
          <w:b/>
          <w:sz w:val="24"/>
          <w:szCs w:val="24"/>
          <w:lang w:val="en-ID"/>
        </w:rPr>
      </w:pPr>
      <w:r>
        <w:rPr>
          <w:rFonts w:ascii="Times New Roman" w:hAnsi="Times New Roman"/>
          <w:b/>
          <w:sz w:val="24"/>
          <w:szCs w:val="24"/>
          <w:lang w:val="en-ID"/>
        </w:rPr>
        <w:t>Tabel 3. Pengukuran Variabel Penelitian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47"/>
        <w:gridCol w:w="5947"/>
      </w:tblGrid>
      <w:tr w:rsidR="0087654F" w:rsidRPr="0087654F" w14:paraId="1DC43259" w14:textId="77777777" w:rsidTr="00152BC6">
        <w:trPr>
          <w:trHeight w:val="170"/>
        </w:trPr>
        <w:tc>
          <w:tcPr>
            <w:tcW w:w="2547" w:type="dxa"/>
          </w:tcPr>
          <w:p w14:paraId="43378001" w14:textId="7ED5E8F9" w:rsidR="0087654F" w:rsidRPr="0087654F" w:rsidRDefault="008D267F" w:rsidP="008D267F">
            <w:pPr>
              <w:pStyle w:val="Text"/>
              <w:spacing w:before="0" w:after="0" w:line="240" w:lineRule="auto"/>
              <w:jc w:val="center"/>
              <w:rPr>
                <w:rFonts w:ascii="Times New Roman" w:hAnsi="Times New Roman"/>
                <w:b/>
                <w:lang w:val="en-ID"/>
              </w:rPr>
            </w:pPr>
            <w:r>
              <w:rPr>
                <w:rFonts w:ascii="Times New Roman" w:hAnsi="Times New Roman"/>
                <w:b/>
                <w:lang w:val="en-ID"/>
              </w:rPr>
              <w:t>Variabel</w:t>
            </w:r>
          </w:p>
        </w:tc>
        <w:tc>
          <w:tcPr>
            <w:tcW w:w="5947" w:type="dxa"/>
          </w:tcPr>
          <w:p w14:paraId="4336861F" w14:textId="66EDC53F" w:rsidR="0087654F" w:rsidRPr="008D267F" w:rsidRDefault="008D267F" w:rsidP="008D267F">
            <w:pPr>
              <w:pStyle w:val="Text"/>
              <w:spacing w:before="0" w:after="0" w:line="240" w:lineRule="auto"/>
              <w:jc w:val="center"/>
              <w:rPr>
                <w:rFonts w:ascii="Times New Roman" w:hAnsi="Times New Roman"/>
                <w:b/>
                <w:lang w:val="en-ID"/>
              </w:rPr>
            </w:pPr>
            <w:r w:rsidRPr="008D267F">
              <w:rPr>
                <w:rFonts w:ascii="Times New Roman" w:hAnsi="Times New Roman"/>
                <w:b/>
                <w:lang w:val="en-ID"/>
              </w:rPr>
              <w:t>Indikator</w:t>
            </w:r>
          </w:p>
        </w:tc>
      </w:tr>
      <w:tr w:rsidR="0087654F" w:rsidRPr="00CA6EEE" w14:paraId="798A5B4C" w14:textId="77777777" w:rsidTr="00152BC6">
        <w:trPr>
          <w:trHeight w:val="170"/>
        </w:trPr>
        <w:tc>
          <w:tcPr>
            <w:tcW w:w="2547" w:type="dxa"/>
          </w:tcPr>
          <w:p w14:paraId="0ACC4711" w14:textId="6F9C59FE" w:rsidR="0087654F" w:rsidRPr="00CA6EEE" w:rsidRDefault="000647E3" w:rsidP="000647E3">
            <w:pPr>
              <w:pStyle w:val="Text"/>
              <w:spacing w:before="0" w:after="0" w:line="240" w:lineRule="auto"/>
              <w:jc w:val="left"/>
              <w:rPr>
                <w:rFonts w:ascii="Times New Roman" w:hAnsi="Times New Roman"/>
                <w:bCs/>
                <w:i/>
                <w:iCs/>
                <w:lang w:val="en-ID"/>
              </w:rPr>
            </w:pPr>
            <w:r w:rsidRPr="00CA6EEE">
              <w:rPr>
                <w:rFonts w:ascii="Times New Roman" w:hAnsi="Times New Roman"/>
                <w:bCs/>
                <w:i/>
                <w:iCs/>
                <w:lang w:val="en-ID"/>
              </w:rPr>
              <w:t>Social Media Marketing</w:t>
            </w:r>
          </w:p>
        </w:tc>
        <w:tc>
          <w:tcPr>
            <w:tcW w:w="5947" w:type="dxa"/>
          </w:tcPr>
          <w:p w14:paraId="7FADB125" w14:textId="2F25EAF6" w:rsidR="00484E69" w:rsidRPr="00C82992" w:rsidRDefault="00CA6EEE" w:rsidP="00C82992">
            <w:pPr>
              <w:pStyle w:val="ListParagraph"/>
              <w:spacing w:before="0" w:after="0" w:line="240" w:lineRule="auto"/>
              <w:ind w:left="0"/>
              <w:contextualSpacing w:val="0"/>
              <w:jc w:val="both"/>
              <w:rPr>
                <w:rFonts w:ascii="Times New Roman" w:hAnsi="Times New Roman" w:cs="Times New Roman"/>
                <w:lang w:val="sv-SE"/>
              </w:rPr>
            </w:pPr>
            <w:r w:rsidRPr="00CA6EEE">
              <w:rPr>
                <w:rFonts w:ascii="Times New Roman" w:hAnsi="Times New Roman"/>
                <w:bCs/>
                <w:lang w:val="sv-SE"/>
              </w:rPr>
              <w:t xml:space="preserve">Indikator menurut </w:t>
            </w:r>
            <w:sdt>
              <w:sdtPr>
                <w:rPr>
                  <w:rFonts w:ascii="Times New Roman" w:hAnsi="Times New Roman"/>
                  <w:color w:val="000000"/>
                  <w:lang w:val="sv-SE"/>
                </w:rPr>
                <w:tag w:val="MENDELEY_CITATION_v3_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"/>
                <w:id w:val="-1551531407"/>
                <w:placeholder>
                  <w:docPart w:val="F72A976A46F144CA952EA75DA193C0D5"/>
                </w:placeholder>
              </w:sdtPr>
              <w:sdtEndPr/>
              <w:sdtContent>
                <w:r w:rsidR="00C82992">
                  <w:rPr>
                    <w:rFonts w:ascii="Times New Roman" w:hAnsi="Times New Roman" w:cs="Times New Roman"/>
                    <w:color w:val="000000"/>
                    <w:lang w:val="sv-SE"/>
                  </w:rPr>
                  <w:t>Kim &amp; Ko</w:t>
                </w:r>
                <w:r w:rsidRPr="00A22BD1">
                  <w:rPr>
                    <w:rFonts w:ascii="Times New Roman" w:hAnsi="Times New Roman" w:cs="Times New Roman"/>
                    <w:color w:val="000000"/>
                    <w:lang w:val="sv-SE"/>
                  </w:rPr>
                  <w:t xml:space="preserve"> (20</w:t>
                </w:r>
                <w:r w:rsidR="00C82992">
                  <w:rPr>
                    <w:rFonts w:ascii="Times New Roman" w:hAnsi="Times New Roman" w:cs="Times New Roman"/>
                    <w:color w:val="000000"/>
                    <w:lang w:val="sv-SE"/>
                  </w:rPr>
                  <w:t>12</w:t>
                </w:r>
                <w:r w:rsidRPr="00A22BD1">
                  <w:rPr>
                    <w:rFonts w:ascii="Times New Roman" w:hAnsi="Times New Roman" w:cs="Times New Roman"/>
                    <w:color w:val="000000"/>
                    <w:lang w:val="sv-SE"/>
                  </w:rPr>
                  <w:t>)</w:t>
                </w:r>
              </w:sdtContent>
            </w:sdt>
            <w:r w:rsidRPr="00A22BD1">
              <w:rPr>
                <w:rFonts w:ascii="Times New Roman" w:hAnsi="Times New Roman" w:cs="Times New Roman"/>
                <w:lang w:val="sv-SE"/>
              </w:rPr>
              <w:t xml:space="preserve">, </w:t>
            </w:r>
            <w:r w:rsidR="00E82EA9">
              <w:rPr>
                <w:rFonts w:ascii="Times New Roman" w:hAnsi="Times New Roman" w:cs="Times New Roman"/>
                <w:lang w:val="sv-SE"/>
              </w:rPr>
              <w:t>m</w:t>
            </w:r>
            <w:r w:rsidR="00586B65">
              <w:rPr>
                <w:rFonts w:ascii="Times New Roman" w:hAnsi="Times New Roman" w:cs="Times New Roman"/>
                <w:lang w:val="sv-SE"/>
              </w:rPr>
              <w:t>eliputi:</w:t>
            </w:r>
          </w:p>
          <w:p w14:paraId="391BBC0D" w14:textId="0F75D253" w:rsidR="00645E84" w:rsidRPr="00645E84" w:rsidRDefault="00645E84" w:rsidP="00645E84">
            <w:pPr>
              <w:pStyle w:val="ListParagraph"/>
              <w:numPr>
                <w:ilvl w:val="0"/>
                <w:numId w:val="21"/>
              </w:numPr>
              <w:spacing w:before="0" w:after="0" w:line="240" w:lineRule="auto"/>
              <w:ind w:left="312" w:hanging="284"/>
              <w:contextualSpacing w:val="0"/>
              <w:jc w:val="both"/>
              <w:rPr>
                <w:rFonts w:ascii="Times New Roman" w:hAnsi="Times New Roman"/>
                <w:lang w:val="sv-SE"/>
              </w:rPr>
            </w:pPr>
            <w:r>
              <w:rPr>
                <w:rFonts w:ascii="Times New Roman" w:hAnsi="Times New Roman"/>
                <w:i/>
                <w:iCs/>
                <w:lang w:val="sv-SE"/>
              </w:rPr>
              <w:t>Interaction</w:t>
            </w:r>
          </w:p>
          <w:p w14:paraId="7CC8025D" w14:textId="383CCFBC" w:rsidR="00645E84" w:rsidRPr="00645E84" w:rsidRDefault="00645E84" w:rsidP="00645E84">
            <w:pPr>
              <w:pStyle w:val="ListParagraph"/>
              <w:numPr>
                <w:ilvl w:val="0"/>
                <w:numId w:val="21"/>
              </w:numPr>
              <w:spacing w:before="0" w:after="0" w:line="240" w:lineRule="auto"/>
              <w:ind w:left="312" w:hanging="284"/>
              <w:contextualSpacing w:val="0"/>
              <w:jc w:val="both"/>
              <w:rPr>
                <w:rFonts w:ascii="Times New Roman" w:hAnsi="Times New Roman"/>
                <w:lang w:val="sv-SE"/>
              </w:rPr>
            </w:pPr>
            <w:r>
              <w:rPr>
                <w:rFonts w:ascii="Times New Roman" w:hAnsi="Times New Roman"/>
                <w:i/>
                <w:iCs/>
                <w:lang w:val="sv-SE"/>
              </w:rPr>
              <w:t>Entertainment</w:t>
            </w:r>
          </w:p>
          <w:p w14:paraId="0A32EAA3" w14:textId="70630309" w:rsidR="00645E84" w:rsidRPr="00645E84" w:rsidRDefault="00645E84" w:rsidP="00645E84">
            <w:pPr>
              <w:pStyle w:val="ListParagraph"/>
              <w:numPr>
                <w:ilvl w:val="0"/>
                <w:numId w:val="21"/>
              </w:numPr>
              <w:spacing w:before="0" w:after="0" w:line="240" w:lineRule="auto"/>
              <w:ind w:left="312" w:hanging="284"/>
              <w:contextualSpacing w:val="0"/>
              <w:jc w:val="both"/>
              <w:rPr>
                <w:rFonts w:ascii="Times New Roman" w:hAnsi="Times New Roman"/>
                <w:lang w:val="sv-SE"/>
              </w:rPr>
            </w:pPr>
            <w:r>
              <w:rPr>
                <w:rFonts w:ascii="Times New Roman" w:hAnsi="Times New Roman"/>
                <w:i/>
                <w:iCs/>
                <w:lang w:val="sv-SE"/>
              </w:rPr>
              <w:t>Trendiness</w:t>
            </w:r>
          </w:p>
          <w:p w14:paraId="1FF657F4" w14:textId="300EF9C3" w:rsidR="00645E84" w:rsidRPr="00C82992" w:rsidRDefault="00645E84" w:rsidP="00645E84">
            <w:pPr>
              <w:pStyle w:val="ListParagraph"/>
              <w:numPr>
                <w:ilvl w:val="0"/>
                <w:numId w:val="21"/>
              </w:numPr>
              <w:spacing w:before="0" w:after="0" w:line="240" w:lineRule="auto"/>
              <w:ind w:left="312" w:hanging="284"/>
              <w:contextualSpacing w:val="0"/>
              <w:jc w:val="both"/>
              <w:rPr>
                <w:rFonts w:ascii="Times New Roman" w:hAnsi="Times New Roman"/>
                <w:lang w:val="sv-SE"/>
              </w:rPr>
            </w:pPr>
            <w:r>
              <w:rPr>
                <w:rFonts w:ascii="Times New Roman" w:hAnsi="Times New Roman"/>
                <w:i/>
                <w:iCs/>
                <w:lang w:val="sv-SE"/>
              </w:rPr>
              <w:t>Cu</w:t>
            </w:r>
            <w:r w:rsidR="00C82992">
              <w:rPr>
                <w:rFonts w:ascii="Times New Roman" w:hAnsi="Times New Roman"/>
                <w:i/>
                <w:iCs/>
                <w:lang w:val="sv-SE"/>
              </w:rPr>
              <w:t>stomization</w:t>
            </w:r>
          </w:p>
          <w:p w14:paraId="59CF1CA2" w14:textId="7A85C5C1" w:rsidR="0087654F" w:rsidRPr="00C82992" w:rsidRDefault="00C82992" w:rsidP="00C82992">
            <w:pPr>
              <w:pStyle w:val="ListParagraph"/>
              <w:numPr>
                <w:ilvl w:val="0"/>
                <w:numId w:val="21"/>
              </w:numPr>
              <w:spacing w:before="0" w:after="0" w:line="240" w:lineRule="auto"/>
              <w:ind w:left="312" w:hanging="284"/>
              <w:contextualSpacing w:val="0"/>
              <w:jc w:val="both"/>
              <w:rPr>
                <w:rFonts w:ascii="Times New Roman" w:hAnsi="Times New Roman"/>
                <w:lang w:val="sv-SE"/>
              </w:rPr>
            </w:pPr>
            <w:r>
              <w:rPr>
                <w:rFonts w:ascii="Times New Roman" w:hAnsi="Times New Roman"/>
                <w:i/>
                <w:iCs/>
                <w:lang w:val="sv-SE"/>
              </w:rPr>
              <w:t>Word of mouth</w:t>
            </w:r>
          </w:p>
        </w:tc>
      </w:tr>
      <w:tr w:rsidR="0087654F" w:rsidRPr="0087654F" w14:paraId="46D1FA78" w14:textId="77777777" w:rsidTr="00152BC6">
        <w:trPr>
          <w:trHeight w:val="170"/>
        </w:trPr>
        <w:tc>
          <w:tcPr>
            <w:tcW w:w="2547" w:type="dxa"/>
          </w:tcPr>
          <w:p w14:paraId="4BDD7AC1" w14:textId="3D18B228" w:rsidR="0087654F" w:rsidRPr="00CA6EEE" w:rsidRDefault="000647E3" w:rsidP="0087654F">
            <w:pPr>
              <w:pStyle w:val="Text"/>
              <w:spacing w:before="0" w:after="0" w:line="240" w:lineRule="auto"/>
              <w:rPr>
                <w:rFonts w:ascii="Times New Roman" w:hAnsi="Times New Roman"/>
                <w:bCs/>
                <w:i/>
                <w:iCs/>
                <w:lang w:val="en-ID"/>
              </w:rPr>
            </w:pPr>
            <w:r w:rsidRPr="00CA6EEE">
              <w:rPr>
                <w:rFonts w:ascii="Times New Roman" w:hAnsi="Times New Roman"/>
                <w:bCs/>
                <w:i/>
                <w:iCs/>
                <w:lang w:val="en-ID"/>
              </w:rPr>
              <w:t>Brand Awareness</w:t>
            </w:r>
          </w:p>
        </w:tc>
        <w:tc>
          <w:tcPr>
            <w:tcW w:w="5947" w:type="dxa"/>
          </w:tcPr>
          <w:p w14:paraId="223C2349" w14:textId="77777777" w:rsidR="00C82992" w:rsidRDefault="00C82992" w:rsidP="00C82992">
            <w:pPr>
              <w:spacing w:before="0" w:after="0" w:line="240" w:lineRule="auto"/>
              <w:jc w:val="both"/>
              <w:rPr>
                <w:rFonts w:ascii="Times New Roman" w:hAnsi="Times New Roman" w:cs="Times New Roman"/>
                <w:bCs/>
                <w:lang w:val="en-ID"/>
              </w:rPr>
            </w:pPr>
            <w:r>
              <w:rPr>
                <w:rFonts w:ascii="Times New Roman" w:hAnsi="Times New Roman" w:cs="Times New Roman"/>
                <w:bCs/>
                <w:lang w:val="en-ID"/>
              </w:rPr>
              <w:t xml:space="preserve">Indikator menurut </w:t>
            </w:r>
            <w:r w:rsidRPr="00A22BD1">
              <w:rPr>
                <w:rFonts w:ascii="Times New Roman" w:hAnsi="Times New Roman" w:cs="Times New Roman"/>
                <w:bCs/>
                <w:lang w:val="en-ID"/>
              </w:rPr>
              <w:t>Keller (2008)</w:t>
            </w:r>
            <w:r>
              <w:rPr>
                <w:rFonts w:ascii="Times New Roman" w:hAnsi="Times New Roman" w:cs="Times New Roman"/>
                <w:bCs/>
                <w:lang w:val="en-ID"/>
              </w:rPr>
              <w:t>, meliputi</w:t>
            </w:r>
            <w:r w:rsidRPr="00A22BD1">
              <w:rPr>
                <w:rFonts w:ascii="Times New Roman" w:hAnsi="Times New Roman" w:cs="Times New Roman"/>
                <w:bCs/>
                <w:lang w:val="en-ID"/>
              </w:rPr>
              <w:t xml:space="preserve"> </w:t>
            </w:r>
          </w:p>
          <w:p w14:paraId="660D7675" w14:textId="14A107A6" w:rsidR="00C82992" w:rsidRPr="00C82992" w:rsidRDefault="00C82992" w:rsidP="00C82992">
            <w:pPr>
              <w:pStyle w:val="ListParagraph"/>
              <w:numPr>
                <w:ilvl w:val="0"/>
                <w:numId w:val="25"/>
              </w:numPr>
              <w:spacing w:before="0" w:after="0" w:line="240" w:lineRule="auto"/>
              <w:ind w:left="312" w:hanging="283"/>
              <w:jc w:val="both"/>
              <w:rPr>
                <w:rFonts w:ascii="Times New Roman" w:hAnsi="Times New Roman"/>
                <w:bCs/>
                <w:i/>
                <w:iCs/>
                <w:lang w:val="en-ID"/>
              </w:rPr>
            </w:pPr>
            <w:r w:rsidRPr="00C82992">
              <w:rPr>
                <w:rFonts w:ascii="Times New Roman" w:hAnsi="Times New Roman"/>
                <w:bCs/>
                <w:i/>
                <w:iCs/>
                <w:lang w:val="en-ID"/>
              </w:rPr>
              <w:t>Recall</w:t>
            </w:r>
          </w:p>
          <w:p w14:paraId="44BD21F5" w14:textId="77777777" w:rsidR="00C82992" w:rsidRPr="00C82992" w:rsidRDefault="00C82992" w:rsidP="00C82992">
            <w:pPr>
              <w:pStyle w:val="ListParagraph"/>
              <w:numPr>
                <w:ilvl w:val="0"/>
                <w:numId w:val="25"/>
              </w:numPr>
              <w:spacing w:before="0" w:after="0" w:line="240" w:lineRule="auto"/>
              <w:ind w:left="312" w:hanging="283"/>
              <w:jc w:val="both"/>
              <w:rPr>
                <w:rFonts w:ascii="Times New Roman" w:hAnsi="Times New Roman"/>
                <w:bCs/>
                <w:i/>
                <w:iCs/>
                <w:lang w:val="en-ID"/>
              </w:rPr>
            </w:pPr>
            <w:r w:rsidRPr="00C82992">
              <w:rPr>
                <w:rFonts w:ascii="Times New Roman" w:hAnsi="Times New Roman"/>
                <w:bCs/>
                <w:i/>
                <w:iCs/>
                <w:lang w:val="en-ID"/>
              </w:rPr>
              <w:t xml:space="preserve">Recognition </w:t>
            </w:r>
          </w:p>
          <w:p w14:paraId="2EBE0717" w14:textId="77777777" w:rsidR="00C82992" w:rsidRPr="00C82992" w:rsidRDefault="00C82992" w:rsidP="00C82992">
            <w:pPr>
              <w:pStyle w:val="ListParagraph"/>
              <w:numPr>
                <w:ilvl w:val="0"/>
                <w:numId w:val="25"/>
              </w:numPr>
              <w:spacing w:before="0" w:after="0" w:line="240" w:lineRule="auto"/>
              <w:ind w:left="312" w:hanging="283"/>
              <w:jc w:val="both"/>
              <w:rPr>
                <w:rFonts w:ascii="Times New Roman" w:hAnsi="Times New Roman"/>
                <w:bCs/>
                <w:i/>
                <w:iCs/>
                <w:lang w:val="en-ID"/>
              </w:rPr>
            </w:pPr>
            <w:r w:rsidRPr="00C82992">
              <w:rPr>
                <w:rFonts w:ascii="Times New Roman" w:hAnsi="Times New Roman"/>
                <w:bCs/>
                <w:i/>
                <w:iCs/>
                <w:lang w:val="en-ID"/>
              </w:rPr>
              <w:t>Purchase</w:t>
            </w:r>
          </w:p>
          <w:p w14:paraId="0ABB199B" w14:textId="5BBFE551" w:rsidR="0087654F" w:rsidRPr="00C82992" w:rsidRDefault="00C82992" w:rsidP="00C82992">
            <w:pPr>
              <w:pStyle w:val="ListParagraph"/>
              <w:numPr>
                <w:ilvl w:val="0"/>
                <w:numId w:val="25"/>
              </w:numPr>
              <w:spacing w:before="0" w:after="0" w:line="240" w:lineRule="auto"/>
              <w:ind w:left="312" w:hanging="283"/>
              <w:jc w:val="both"/>
              <w:rPr>
                <w:rFonts w:ascii="Times New Roman" w:hAnsi="Times New Roman"/>
                <w:bCs/>
                <w:i/>
                <w:iCs/>
                <w:lang w:val="en-ID"/>
              </w:rPr>
            </w:pPr>
            <w:r w:rsidRPr="00C82992">
              <w:rPr>
                <w:rFonts w:ascii="Times New Roman" w:hAnsi="Times New Roman"/>
                <w:bCs/>
                <w:i/>
                <w:iCs/>
                <w:lang w:val="en-ID"/>
              </w:rPr>
              <w:t xml:space="preserve">Consumption. </w:t>
            </w:r>
          </w:p>
        </w:tc>
      </w:tr>
      <w:tr w:rsidR="0087654F" w:rsidRPr="0087654F" w14:paraId="14088B06" w14:textId="77777777" w:rsidTr="00152BC6">
        <w:trPr>
          <w:trHeight w:val="170"/>
        </w:trPr>
        <w:tc>
          <w:tcPr>
            <w:tcW w:w="2547" w:type="dxa"/>
          </w:tcPr>
          <w:p w14:paraId="0082990D" w14:textId="20275DA4" w:rsidR="0087654F" w:rsidRPr="00CA6EEE" w:rsidRDefault="000647E3" w:rsidP="0087654F">
            <w:pPr>
              <w:pStyle w:val="Text"/>
              <w:spacing w:before="0" w:after="0" w:line="240" w:lineRule="auto"/>
              <w:rPr>
                <w:rFonts w:ascii="Times New Roman" w:hAnsi="Times New Roman"/>
                <w:bCs/>
                <w:i/>
                <w:iCs/>
                <w:lang w:val="en-ID"/>
              </w:rPr>
            </w:pPr>
            <w:r w:rsidRPr="00CA6EEE">
              <w:rPr>
                <w:rFonts w:ascii="Times New Roman" w:hAnsi="Times New Roman"/>
                <w:bCs/>
                <w:i/>
                <w:iCs/>
                <w:lang w:val="en-ID"/>
              </w:rPr>
              <w:t>Repurchase Intention</w:t>
            </w:r>
          </w:p>
        </w:tc>
        <w:tc>
          <w:tcPr>
            <w:tcW w:w="5947" w:type="dxa"/>
          </w:tcPr>
          <w:p w14:paraId="4DCFDEC0" w14:textId="77777777" w:rsidR="00484E69" w:rsidRDefault="00484E69" w:rsidP="00484E69">
            <w:pPr>
              <w:pStyle w:val="ListParagraph"/>
              <w:spacing w:before="0" w:after="0" w:line="240" w:lineRule="auto"/>
              <w:ind w:left="0"/>
              <w:contextualSpacing w:val="0"/>
              <w:jc w:val="both"/>
              <w:rPr>
                <w:rFonts w:ascii="Times New Roman" w:hAnsi="Times New Roman" w:cs="Times New Roman"/>
                <w:lang w:val="sv-SE"/>
              </w:rPr>
            </w:pPr>
            <w:r w:rsidRPr="00CA6EEE">
              <w:rPr>
                <w:rFonts w:ascii="Times New Roman" w:hAnsi="Times New Roman"/>
                <w:bCs/>
                <w:lang w:val="sv-SE"/>
              </w:rPr>
              <w:t xml:space="preserve">Indikator menurut </w:t>
            </w:r>
            <w:sdt>
              <w:sdtPr>
                <w:rPr>
                  <w:rFonts w:ascii="Times New Roman" w:hAnsi="Times New Roman"/>
                  <w:color w:val="000000"/>
                  <w:lang w:val="sv-SE"/>
                </w:rPr>
                <w:tag w:val="MENDELEY_CITATION_v3_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"/>
                <w:id w:val="-224838655"/>
                <w:placeholder>
                  <w:docPart w:val="C6F03A37A3034873922EE5785BD18628"/>
                </w:placeholder>
              </w:sdtPr>
              <w:sdtEndPr/>
              <w:sdtContent>
                <w:r w:rsidRPr="00A22BD1">
                  <w:rPr>
                    <w:rFonts w:ascii="Times New Roman" w:hAnsi="Times New Roman" w:cs="Times New Roman"/>
                    <w:color w:val="000000"/>
                    <w:lang w:val="sv-SE"/>
                  </w:rPr>
                  <w:t>Ferdinand (2002)</w:t>
                </w:r>
              </w:sdtContent>
            </w:sdt>
            <w:r w:rsidRPr="00A22BD1">
              <w:rPr>
                <w:rFonts w:ascii="Times New Roman" w:hAnsi="Times New Roman" w:cs="Times New Roman"/>
                <w:lang w:val="sv-SE"/>
              </w:rPr>
              <w:t xml:space="preserve">, </w:t>
            </w:r>
            <w:r>
              <w:rPr>
                <w:rFonts w:ascii="Times New Roman" w:hAnsi="Times New Roman" w:cs="Times New Roman"/>
                <w:lang w:val="sv-SE"/>
              </w:rPr>
              <w:t>meliputi:</w:t>
            </w:r>
          </w:p>
          <w:p w14:paraId="3AA1503B" w14:textId="77777777" w:rsidR="00484E69" w:rsidRDefault="00484E69" w:rsidP="00645E84">
            <w:pPr>
              <w:pStyle w:val="ListParagraph"/>
              <w:numPr>
                <w:ilvl w:val="0"/>
                <w:numId w:val="23"/>
              </w:numPr>
              <w:spacing w:before="0" w:after="0" w:line="240" w:lineRule="auto"/>
              <w:ind w:left="312" w:hanging="266"/>
              <w:contextualSpacing w:val="0"/>
              <w:jc w:val="both"/>
              <w:rPr>
                <w:rFonts w:ascii="Times New Roman" w:hAnsi="Times New Roman" w:cs="Times New Roman"/>
                <w:lang w:val="sv-SE"/>
              </w:rPr>
            </w:pPr>
            <w:r>
              <w:rPr>
                <w:rFonts w:ascii="Times New Roman" w:hAnsi="Times New Roman" w:cs="Times New Roman"/>
                <w:lang w:val="sv-SE"/>
              </w:rPr>
              <w:t>M</w:t>
            </w:r>
            <w:r w:rsidRPr="00A22BD1">
              <w:rPr>
                <w:rFonts w:ascii="Times New Roman" w:hAnsi="Times New Roman" w:cs="Times New Roman"/>
                <w:lang w:val="sv-SE"/>
              </w:rPr>
              <w:t>inat transaksional</w:t>
            </w:r>
          </w:p>
          <w:p w14:paraId="598FB129" w14:textId="77777777" w:rsidR="00484E69" w:rsidRDefault="00484E69" w:rsidP="00645E84">
            <w:pPr>
              <w:pStyle w:val="ListParagraph"/>
              <w:numPr>
                <w:ilvl w:val="0"/>
                <w:numId w:val="23"/>
              </w:numPr>
              <w:spacing w:before="0" w:after="0" w:line="240" w:lineRule="auto"/>
              <w:ind w:left="312" w:hanging="266"/>
              <w:contextualSpacing w:val="0"/>
              <w:jc w:val="both"/>
              <w:rPr>
                <w:rFonts w:ascii="Times New Roman" w:hAnsi="Times New Roman" w:cs="Times New Roman"/>
                <w:lang w:val="sv-SE"/>
              </w:rPr>
            </w:pPr>
            <w:r>
              <w:rPr>
                <w:rFonts w:ascii="Times New Roman" w:hAnsi="Times New Roman" w:cs="Times New Roman"/>
                <w:lang w:val="sv-SE"/>
              </w:rPr>
              <w:t>M</w:t>
            </w:r>
            <w:r w:rsidRPr="00A22BD1">
              <w:rPr>
                <w:rFonts w:ascii="Times New Roman" w:hAnsi="Times New Roman" w:cs="Times New Roman"/>
                <w:lang w:val="sv-SE"/>
              </w:rPr>
              <w:t>inat referensial</w:t>
            </w:r>
          </w:p>
          <w:p w14:paraId="788C67E7" w14:textId="77777777" w:rsidR="00484E69" w:rsidRDefault="00484E69" w:rsidP="00645E84">
            <w:pPr>
              <w:pStyle w:val="ListParagraph"/>
              <w:numPr>
                <w:ilvl w:val="0"/>
                <w:numId w:val="23"/>
              </w:numPr>
              <w:spacing w:before="0" w:after="0" w:line="240" w:lineRule="auto"/>
              <w:ind w:left="312" w:hanging="266"/>
              <w:contextualSpacing w:val="0"/>
              <w:jc w:val="both"/>
              <w:rPr>
                <w:rFonts w:ascii="Times New Roman" w:hAnsi="Times New Roman" w:cs="Times New Roman"/>
                <w:lang w:val="sv-SE"/>
              </w:rPr>
            </w:pPr>
            <w:r>
              <w:rPr>
                <w:rFonts w:ascii="Times New Roman" w:hAnsi="Times New Roman" w:cs="Times New Roman"/>
                <w:lang w:val="sv-SE"/>
              </w:rPr>
              <w:t>M</w:t>
            </w:r>
            <w:r w:rsidRPr="00A22BD1">
              <w:rPr>
                <w:rFonts w:ascii="Times New Roman" w:hAnsi="Times New Roman" w:cs="Times New Roman"/>
                <w:lang w:val="sv-SE"/>
              </w:rPr>
              <w:t>inat preferensial</w:t>
            </w:r>
          </w:p>
          <w:p w14:paraId="2D3637D4" w14:textId="3D7B0C58" w:rsidR="0087654F" w:rsidRPr="00CA6EEE" w:rsidRDefault="00484E69" w:rsidP="00645E84">
            <w:pPr>
              <w:pStyle w:val="Text"/>
              <w:numPr>
                <w:ilvl w:val="0"/>
                <w:numId w:val="23"/>
              </w:numPr>
              <w:spacing w:before="0" w:after="0" w:line="240" w:lineRule="auto"/>
              <w:ind w:left="312" w:hanging="266"/>
              <w:rPr>
                <w:rFonts w:ascii="Times New Roman" w:hAnsi="Times New Roman"/>
                <w:bCs/>
                <w:lang w:val="en-ID"/>
              </w:rPr>
            </w:pPr>
            <w:r>
              <w:rPr>
                <w:rFonts w:ascii="Times New Roman" w:hAnsi="Times New Roman" w:cs="Times New Roman"/>
                <w:lang w:val="sv-SE"/>
              </w:rPr>
              <w:t>M</w:t>
            </w:r>
            <w:r w:rsidRPr="00A22BD1">
              <w:rPr>
                <w:rFonts w:ascii="Times New Roman" w:hAnsi="Times New Roman" w:cs="Times New Roman"/>
                <w:lang w:val="sv-SE"/>
              </w:rPr>
              <w:t>inat eksploratif</w:t>
            </w:r>
          </w:p>
        </w:tc>
      </w:tr>
    </w:tbl>
    <w:p w14:paraId="43BA5D55" w14:textId="35C6FE98" w:rsidR="00152BC6" w:rsidRDefault="00152BC6" w:rsidP="00152BC6">
      <w:pPr>
        <w:pStyle w:val="Text"/>
        <w:spacing w:before="0" w:after="0" w:line="240" w:lineRule="auto"/>
        <w:rPr>
          <w:rFonts w:ascii="Times New Roman" w:hAnsi="Times New Roman"/>
          <w:bCs/>
          <w:lang w:val="sv-SE"/>
        </w:rPr>
      </w:pPr>
    </w:p>
    <w:p w14:paraId="008C99AE" w14:textId="62F2ED4D" w:rsidR="00152BC6" w:rsidRPr="002E2544" w:rsidRDefault="002E2544" w:rsidP="001E42CA">
      <w:pPr>
        <w:pStyle w:val="Text"/>
        <w:spacing w:before="0" w:after="360" w:line="240" w:lineRule="auto"/>
        <w:rPr>
          <w:rFonts w:ascii="Times New Roman" w:hAnsi="Times New Roman"/>
          <w:b/>
          <w:lang w:val="sv-SE"/>
        </w:rPr>
      </w:pPr>
      <w:r w:rsidRPr="002E2544">
        <w:rPr>
          <w:rFonts w:ascii="Times New Roman" w:hAnsi="Times New Roman"/>
          <w:bCs/>
          <w:lang w:val="sv-SE"/>
        </w:rPr>
        <w:t xml:space="preserve">Indikator </w:t>
      </w:r>
      <w:r w:rsidRPr="002E2544">
        <w:rPr>
          <w:rFonts w:ascii="Times New Roman" w:hAnsi="Times New Roman"/>
          <w:bCs/>
          <w:i/>
          <w:iCs/>
          <w:lang w:val="sv-SE"/>
        </w:rPr>
        <w:t xml:space="preserve">social media marketing </w:t>
      </w:r>
      <w:r>
        <w:rPr>
          <w:rFonts w:ascii="Times New Roman" w:hAnsi="Times New Roman"/>
          <w:bCs/>
          <w:lang w:val="sv-SE"/>
        </w:rPr>
        <w:t xml:space="preserve">(X1) </w:t>
      </w:r>
      <w:r w:rsidR="0047079D">
        <w:rPr>
          <w:rFonts w:ascii="Times New Roman" w:hAnsi="Times New Roman"/>
          <w:bCs/>
          <w:lang w:val="sv-SE"/>
        </w:rPr>
        <w:t>terdiri dari 10 item pernyataan. I</w:t>
      </w:r>
      <w:r w:rsidR="0047079D" w:rsidRPr="002E2544">
        <w:rPr>
          <w:rFonts w:ascii="Times New Roman" w:hAnsi="Times New Roman"/>
          <w:bCs/>
          <w:lang w:val="sv-SE"/>
        </w:rPr>
        <w:t xml:space="preserve">ndikator </w:t>
      </w:r>
      <w:r w:rsidR="0047079D">
        <w:rPr>
          <w:rFonts w:ascii="Times New Roman" w:hAnsi="Times New Roman"/>
          <w:bCs/>
          <w:i/>
          <w:iCs/>
          <w:lang w:val="sv-SE"/>
        </w:rPr>
        <w:t>brand awareness</w:t>
      </w:r>
      <w:r w:rsidR="0047079D" w:rsidRPr="002E2544">
        <w:rPr>
          <w:rFonts w:ascii="Times New Roman" w:hAnsi="Times New Roman"/>
          <w:bCs/>
          <w:i/>
          <w:iCs/>
          <w:lang w:val="sv-SE"/>
        </w:rPr>
        <w:t xml:space="preserve"> </w:t>
      </w:r>
      <w:r w:rsidR="0047079D">
        <w:rPr>
          <w:rFonts w:ascii="Times New Roman" w:hAnsi="Times New Roman"/>
          <w:bCs/>
          <w:lang w:val="sv-SE"/>
        </w:rPr>
        <w:t xml:space="preserve">(X2) terdiri dari 8 item pernyataan. </w:t>
      </w:r>
      <w:r w:rsidR="00C37057">
        <w:rPr>
          <w:rFonts w:ascii="Times New Roman" w:hAnsi="Times New Roman"/>
          <w:bCs/>
          <w:lang w:val="sv-SE"/>
        </w:rPr>
        <w:t>I</w:t>
      </w:r>
      <w:r w:rsidR="00C37057" w:rsidRPr="002E2544">
        <w:rPr>
          <w:rFonts w:ascii="Times New Roman" w:hAnsi="Times New Roman"/>
          <w:bCs/>
          <w:lang w:val="sv-SE"/>
        </w:rPr>
        <w:t xml:space="preserve">ndikator </w:t>
      </w:r>
      <w:r w:rsidR="00C37057">
        <w:rPr>
          <w:rFonts w:ascii="Times New Roman" w:hAnsi="Times New Roman"/>
          <w:bCs/>
          <w:i/>
          <w:iCs/>
          <w:lang w:val="sv-SE"/>
        </w:rPr>
        <w:t>repurchase intention</w:t>
      </w:r>
      <w:r w:rsidR="00C37057" w:rsidRPr="002E2544">
        <w:rPr>
          <w:rFonts w:ascii="Times New Roman" w:hAnsi="Times New Roman"/>
          <w:bCs/>
          <w:i/>
          <w:iCs/>
          <w:lang w:val="sv-SE"/>
        </w:rPr>
        <w:t xml:space="preserve"> </w:t>
      </w:r>
      <w:r w:rsidR="00C37057">
        <w:rPr>
          <w:rFonts w:ascii="Times New Roman" w:hAnsi="Times New Roman"/>
          <w:bCs/>
          <w:lang w:val="sv-SE"/>
        </w:rPr>
        <w:t xml:space="preserve">(Y) terdiri dari 8 item pernyataan. Berdasarkan hasil uji validitas </w:t>
      </w:r>
      <w:r w:rsidR="00441892">
        <w:rPr>
          <w:rFonts w:ascii="Times New Roman" w:hAnsi="Times New Roman"/>
          <w:bCs/>
          <w:lang w:val="sv-SE"/>
        </w:rPr>
        <w:t xml:space="preserve">menunjukkan bahwa tiap item pernyataan </w:t>
      </w:r>
      <w:r w:rsidR="00C1494A">
        <w:rPr>
          <w:rFonts w:ascii="Times New Roman" w:hAnsi="Times New Roman"/>
          <w:bCs/>
          <w:lang w:val="sv-SE"/>
        </w:rPr>
        <w:t xml:space="preserve">dari tiap indikator masing-masing variabel </w:t>
      </w:r>
      <w:r w:rsidR="009525B7">
        <w:rPr>
          <w:rFonts w:ascii="Times New Roman" w:hAnsi="Times New Roman"/>
          <w:bCs/>
          <w:lang w:val="sv-SE"/>
        </w:rPr>
        <w:t xml:space="preserve">memiliki nilai r hitung lebih dari r tabel sehingga dinyatakan </w:t>
      </w:r>
      <w:r w:rsidR="009525B7" w:rsidRPr="009525B7">
        <w:rPr>
          <w:rFonts w:ascii="Times New Roman" w:hAnsi="Times New Roman"/>
          <w:b/>
          <w:lang w:val="sv-SE"/>
        </w:rPr>
        <w:t>valid</w:t>
      </w:r>
      <w:r w:rsidR="00AD2741">
        <w:rPr>
          <w:rFonts w:ascii="Times New Roman" w:hAnsi="Times New Roman"/>
          <w:b/>
          <w:lang w:val="sv-SE"/>
        </w:rPr>
        <w:t xml:space="preserve">. </w:t>
      </w:r>
      <w:r w:rsidR="00AD2741">
        <w:rPr>
          <w:rFonts w:ascii="Times New Roman" w:hAnsi="Times New Roman"/>
          <w:bCs/>
          <w:lang w:val="sv-SE"/>
        </w:rPr>
        <w:t xml:space="preserve">Hasil uji reliabilitas </w:t>
      </w:r>
      <w:r w:rsidR="00773060">
        <w:rPr>
          <w:rFonts w:ascii="Times New Roman" w:hAnsi="Times New Roman"/>
          <w:bCs/>
          <w:lang w:val="sv-SE"/>
        </w:rPr>
        <w:t xml:space="preserve">menunjukkan bahwa semua variabel dalam penelitian </w:t>
      </w:r>
      <w:r w:rsidR="008400E5">
        <w:rPr>
          <w:rFonts w:ascii="Times New Roman" w:hAnsi="Times New Roman"/>
          <w:bCs/>
          <w:lang w:val="sv-SE"/>
        </w:rPr>
        <w:t xml:space="preserve">memiliki nilai cronbach alpha lebih dari 0,7 </w:t>
      </w:r>
      <w:r w:rsidR="001E42CA">
        <w:rPr>
          <w:rFonts w:ascii="Times New Roman" w:hAnsi="Times New Roman"/>
          <w:bCs/>
          <w:lang w:val="sv-SE"/>
        </w:rPr>
        <w:t xml:space="preserve">sehingga dinyatakan </w:t>
      </w:r>
      <w:r w:rsidR="001E42CA">
        <w:rPr>
          <w:rFonts w:ascii="Times New Roman" w:hAnsi="Times New Roman"/>
          <w:b/>
          <w:lang w:val="sv-SE"/>
        </w:rPr>
        <w:t>reliabel.</w:t>
      </w:r>
    </w:p>
    <w:p w14:paraId="6B9EA8AE" w14:textId="21E94178" w:rsidR="00185184" w:rsidRPr="001D3CAB" w:rsidRDefault="00185184" w:rsidP="00185184">
      <w:pPr>
        <w:pStyle w:val="Text"/>
        <w:spacing w:before="120" w:after="120"/>
        <w:rPr>
          <w:rFonts w:ascii="Times New Roman" w:hAnsi="Times New Roman"/>
          <w:b/>
          <w:sz w:val="24"/>
          <w:szCs w:val="24"/>
          <w:lang w:val="sv-SE"/>
        </w:rPr>
      </w:pPr>
      <w:r w:rsidRPr="001D3CAB">
        <w:rPr>
          <w:rFonts w:ascii="Times New Roman" w:hAnsi="Times New Roman"/>
          <w:b/>
          <w:sz w:val="24"/>
          <w:szCs w:val="24"/>
          <w:lang w:val="sv-SE"/>
        </w:rPr>
        <w:t>Hasil</w:t>
      </w:r>
      <w:r w:rsidR="009033B3" w:rsidRPr="001D3CAB">
        <w:rPr>
          <w:rFonts w:ascii="Times New Roman" w:hAnsi="Times New Roman"/>
          <w:b/>
          <w:sz w:val="24"/>
          <w:szCs w:val="24"/>
          <w:lang w:val="sv-SE"/>
        </w:rPr>
        <w:t xml:space="preserve"> dan Pembahasan</w:t>
      </w:r>
    </w:p>
    <w:p w14:paraId="5BB4F6EF" w14:textId="61781E33" w:rsidR="005F274E" w:rsidRPr="00A22BD1" w:rsidRDefault="005F274E" w:rsidP="009033B3">
      <w:pPr>
        <w:spacing w:before="120" w:after="120" w:line="240" w:lineRule="auto"/>
        <w:jc w:val="both"/>
        <w:rPr>
          <w:rFonts w:ascii="Times New Roman" w:hAnsi="Times New Roman"/>
          <w:b/>
          <w:bCs/>
          <w:sz w:val="24"/>
          <w:szCs w:val="24"/>
          <w:lang w:val="sv-SE"/>
        </w:rPr>
      </w:pPr>
      <w:r w:rsidRPr="00A22BD1">
        <w:rPr>
          <w:rFonts w:ascii="Times New Roman" w:hAnsi="Times New Roman"/>
          <w:b/>
          <w:bCs/>
          <w:sz w:val="24"/>
          <w:szCs w:val="24"/>
          <w:lang w:val="sv-SE"/>
        </w:rPr>
        <w:t>Profil Responden</w:t>
      </w:r>
    </w:p>
    <w:p w14:paraId="4872207E" w14:textId="70112408" w:rsidR="005F274E" w:rsidRPr="00A22BD1" w:rsidRDefault="005F274E" w:rsidP="009033B3">
      <w:pPr>
        <w:spacing w:before="120" w:after="120" w:line="240" w:lineRule="auto"/>
        <w:ind w:firstLine="284"/>
        <w:jc w:val="both"/>
        <w:rPr>
          <w:rFonts w:ascii="Times New Roman" w:hAnsi="Times New Roman"/>
          <w:lang w:val="sv-SE"/>
        </w:rPr>
      </w:pPr>
      <w:r w:rsidRPr="00A22BD1">
        <w:rPr>
          <w:rFonts w:ascii="Times New Roman" w:hAnsi="Times New Roman"/>
          <w:lang w:val="sv-SE"/>
        </w:rPr>
        <w:t>Dalam penelitian ini, responden berjumlah 100 orang dengan pengalaman pembelian produk Make Over dalam enam bulan terakhir. Pengambilan data dilakukan selama satu bulan dengan membagikan link kuesioner kepada pengikut Make Over di media sosial Instagram. Berikut merupakan profil responden dari data yang sudah dikumpulkan, yaitu sebagai berikut :</w:t>
      </w:r>
    </w:p>
    <w:p w14:paraId="5D55614E" w14:textId="140137E5" w:rsidR="005F274E" w:rsidRPr="00A22BD1" w:rsidRDefault="005F274E" w:rsidP="009B7C97">
      <w:pPr>
        <w:pStyle w:val="Caption"/>
        <w:keepNext/>
        <w:spacing w:after="0"/>
        <w:jc w:val="left"/>
        <w:rPr>
          <w:rFonts w:cs="Times New Roman"/>
          <w:b w:val="0"/>
          <w:bCs/>
          <w:i/>
          <w:iCs w:val="0"/>
          <w:color w:val="000000" w:themeColor="text1"/>
          <w:sz w:val="22"/>
          <w:szCs w:val="22"/>
        </w:rPr>
      </w:pPr>
      <w:r w:rsidRPr="00A22BD1">
        <w:rPr>
          <w:rFonts w:cs="Times New Roman"/>
          <w:bCs/>
          <w:iCs w:val="0"/>
          <w:color w:val="000000" w:themeColor="text1"/>
          <w:sz w:val="22"/>
          <w:szCs w:val="22"/>
        </w:rPr>
        <w:t>Table</w:t>
      </w:r>
      <w:r w:rsidR="009B7C97" w:rsidRPr="00A22BD1">
        <w:rPr>
          <w:rFonts w:cs="Times New Roman"/>
          <w:bCs/>
          <w:iCs w:val="0"/>
          <w:color w:val="000000" w:themeColor="text1"/>
          <w:sz w:val="22"/>
          <w:szCs w:val="22"/>
        </w:rPr>
        <w:t xml:space="preserve"> </w:t>
      </w:r>
      <w:r w:rsidR="00513F2F">
        <w:rPr>
          <w:rFonts w:cs="Times New Roman"/>
          <w:bCs/>
          <w:iCs w:val="0"/>
          <w:color w:val="000000" w:themeColor="text1"/>
          <w:sz w:val="22"/>
          <w:szCs w:val="22"/>
        </w:rPr>
        <w:t>4</w:t>
      </w:r>
      <w:r w:rsidR="009B7C97" w:rsidRPr="00A22BD1">
        <w:rPr>
          <w:rFonts w:cs="Times New Roman"/>
          <w:bCs/>
          <w:iCs w:val="0"/>
          <w:color w:val="000000" w:themeColor="text1"/>
          <w:sz w:val="22"/>
          <w:szCs w:val="22"/>
        </w:rPr>
        <w:t xml:space="preserve">. </w:t>
      </w:r>
      <w:r w:rsidRPr="00A22BD1">
        <w:rPr>
          <w:rFonts w:cs="Times New Roman"/>
          <w:bCs/>
          <w:iCs w:val="0"/>
          <w:color w:val="000000" w:themeColor="text1"/>
          <w:sz w:val="22"/>
          <w:szCs w:val="22"/>
        </w:rPr>
        <w:t>Profil Responden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9"/>
        <w:gridCol w:w="1843"/>
        <w:gridCol w:w="2281"/>
      </w:tblGrid>
      <w:tr w:rsidR="005F274E" w:rsidRPr="00A22BD1" w14:paraId="1CC034EB" w14:textId="77777777" w:rsidTr="00DE454E">
        <w:trPr>
          <w:trHeight w:val="170"/>
        </w:trPr>
        <w:tc>
          <w:tcPr>
            <w:tcW w:w="3119" w:type="dxa"/>
          </w:tcPr>
          <w:p w14:paraId="2F82DDE1"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Jenis Kelamin</w:t>
            </w:r>
          </w:p>
        </w:tc>
        <w:tc>
          <w:tcPr>
            <w:tcW w:w="1843" w:type="dxa"/>
          </w:tcPr>
          <w:p w14:paraId="4A86D3D5"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Frekuensi</w:t>
            </w:r>
          </w:p>
        </w:tc>
        <w:tc>
          <w:tcPr>
            <w:tcW w:w="2281" w:type="dxa"/>
          </w:tcPr>
          <w:p w14:paraId="31797D14"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Persentase</w:t>
            </w:r>
          </w:p>
        </w:tc>
      </w:tr>
      <w:tr w:rsidR="005F274E" w:rsidRPr="00A22BD1" w14:paraId="3E2F12CC" w14:textId="77777777" w:rsidTr="00DE454E">
        <w:trPr>
          <w:trHeight w:val="170"/>
        </w:trPr>
        <w:tc>
          <w:tcPr>
            <w:tcW w:w="3119" w:type="dxa"/>
          </w:tcPr>
          <w:p w14:paraId="14BAEE3F"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rPr>
              <w:t>Perempuan</w:t>
            </w:r>
          </w:p>
        </w:tc>
        <w:tc>
          <w:tcPr>
            <w:tcW w:w="1843" w:type="dxa"/>
          </w:tcPr>
          <w:p w14:paraId="62529651"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100</w:t>
            </w:r>
          </w:p>
        </w:tc>
        <w:tc>
          <w:tcPr>
            <w:tcW w:w="2281" w:type="dxa"/>
          </w:tcPr>
          <w:p w14:paraId="155D7A72"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100%</w:t>
            </w:r>
          </w:p>
        </w:tc>
      </w:tr>
      <w:tr w:rsidR="005F274E" w:rsidRPr="00A22BD1" w14:paraId="3B4022FD" w14:textId="77777777" w:rsidTr="00DE454E">
        <w:trPr>
          <w:trHeight w:val="170"/>
        </w:trPr>
        <w:tc>
          <w:tcPr>
            <w:tcW w:w="3119" w:type="dxa"/>
          </w:tcPr>
          <w:p w14:paraId="2EF0FC78"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Total</w:t>
            </w:r>
          </w:p>
        </w:tc>
        <w:tc>
          <w:tcPr>
            <w:tcW w:w="1843" w:type="dxa"/>
          </w:tcPr>
          <w:p w14:paraId="6E1251B2"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100</w:t>
            </w:r>
          </w:p>
        </w:tc>
        <w:tc>
          <w:tcPr>
            <w:tcW w:w="2281" w:type="dxa"/>
          </w:tcPr>
          <w:p w14:paraId="4FD50C27"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100%</w:t>
            </w:r>
          </w:p>
        </w:tc>
      </w:tr>
      <w:tr w:rsidR="005F274E" w:rsidRPr="00A22BD1" w14:paraId="766E1BA5" w14:textId="77777777" w:rsidTr="00DE454E">
        <w:trPr>
          <w:trHeight w:val="170"/>
        </w:trPr>
        <w:tc>
          <w:tcPr>
            <w:tcW w:w="3119" w:type="dxa"/>
          </w:tcPr>
          <w:p w14:paraId="268B1030"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Usia</w:t>
            </w:r>
          </w:p>
        </w:tc>
        <w:tc>
          <w:tcPr>
            <w:tcW w:w="1843" w:type="dxa"/>
          </w:tcPr>
          <w:p w14:paraId="3FF8D7D5"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b/>
                <w:bCs/>
              </w:rPr>
              <w:t>Frekuensi</w:t>
            </w:r>
          </w:p>
        </w:tc>
        <w:tc>
          <w:tcPr>
            <w:tcW w:w="2281" w:type="dxa"/>
          </w:tcPr>
          <w:p w14:paraId="487CCA6A"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b/>
                <w:bCs/>
              </w:rPr>
              <w:t xml:space="preserve">Persentase </w:t>
            </w:r>
          </w:p>
        </w:tc>
      </w:tr>
      <w:tr w:rsidR="005F274E" w:rsidRPr="00A22BD1" w14:paraId="5C024ECD" w14:textId="77777777" w:rsidTr="00DE454E">
        <w:trPr>
          <w:trHeight w:val="170"/>
        </w:trPr>
        <w:tc>
          <w:tcPr>
            <w:tcW w:w="3119" w:type="dxa"/>
            <w:vAlign w:val="center"/>
          </w:tcPr>
          <w:p w14:paraId="792792A8"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17 – 19 Tahun</w:t>
            </w:r>
          </w:p>
        </w:tc>
        <w:tc>
          <w:tcPr>
            <w:tcW w:w="1843" w:type="dxa"/>
          </w:tcPr>
          <w:p w14:paraId="7E3231D6"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16</w:t>
            </w:r>
          </w:p>
        </w:tc>
        <w:tc>
          <w:tcPr>
            <w:tcW w:w="2281" w:type="dxa"/>
            <w:vAlign w:val="bottom"/>
          </w:tcPr>
          <w:p w14:paraId="66AED3DA"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color w:val="000000"/>
              </w:rPr>
              <w:t>16%</w:t>
            </w:r>
          </w:p>
        </w:tc>
      </w:tr>
      <w:tr w:rsidR="005F274E" w:rsidRPr="00A22BD1" w14:paraId="7EF83C42" w14:textId="77777777" w:rsidTr="00DE454E">
        <w:trPr>
          <w:trHeight w:val="170"/>
        </w:trPr>
        <w:tc>
          <w:tcPr>
            <w:tcW w:w="3119" w:type="dxa"/>
            <w:vAlign w:val="center"/>
          </w:tcPr>
          <w:p w14:paraId="5F95EAEF"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20 – 22 Tahun</w:t>
            </w:r>
          </w:p>
        </w:tc>
        <w:tc>
          <w:tcPr>
            <w:tcW w:w="1843" w:type="dxa"/>
          </w:tcPr>
          <w:p w14:paraId="1562B236"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38</w:t>
            </w:r>
          </w:p>
        </w:tc>
        <w:tc>
          <w:tcPr>
            <w:tcW w:w="2281" w:type="dxa"/>
            <w:vAlign w:val="bottom"/>
          </w:tcPr>
          <w:p w14:paraId="065B7DDD"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color w:val="000000"/>
              </w:rPr>
              <w:t>38%</w:t>
            </w:r>
          </w:p>
        </w:tc>
      </w:tr>
      <w:tr w:rsidR="005F274E" w:rsidRPr="00A22BD1" w14:paraId="0B9E6410" w14:textId="77777777" w:rsidTr="00DE454E">
        <w:trPr>
          <w:trHeight w:val="170"/>
        </w:trPr>
        <w:tc>
          <w:tcPr>
            <w:tcW w:w="3119" w:type="dxa"/>
          </w:tcPr>
          <w:p w14:paraId="142C99EE"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23 – 25 Tahun</w:t>
            </w:r>
          </w:p>
        </w:tc>
        <w:tc>
          <w:tcPr>
            <w:tcW w:w="1843" w:type="dxa"/>
          </w:tcPr>
          <w:p w14:paraId="0E19ECF2"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27</w:t>
            </w:r>
          </w:p>
        </w:tc>
        <w:tc>
          <w:tcPr>
            <w:tcW w:w="2281" w:type="dxa"/>
            <w:vAlign w:val="bottom"/>
          </w:tcPr>
          <w:p w14:paraId="13A3BD35"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color w:val="000000"/>
              </w:rPr>
              <w:t>27%</w:t>
            </w:r>
          </w:p>
        </w:tc>
      </w:tr>
      <w:tr w:rsidR="005F274E" w:rsidRPr="00A22BD1" w14:paraId="21F2B554" w14:textId="77777777" w:rsidTr="00DE454E">
        <w:trPr>
          <w:trHeight w:val="170"/>
        </w:trPr>
        <w:tc>
          <w:tcPr>
            <w:tcW w:w="3119" w:type="dxa"/>
          </w:tcPr>
          <w:p w14:paraId="56716A11"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26 – 28 Tahun</w:t>
            </w:r>
          </w:p>
        </w:tc>
        <w:tc>
          <w:tcPr>
            <w:tcW w:w="1843" w:type="dxa"/>
          </w:tcPr>
          <w:p w14:paraId="57FEE71D"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11</w:t>
            </w:r>
          </w:p>
        </w:tc>
        <w:tc>
          <w:tcPr>
            <w:tcW w:w="2281" w:type="dxa"/>
            <w:vAlign w:val="bottom"/>
          </w:tcPr>
          <w:p w14:paraId="68F534AD"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11%</w:t>
            </w:r>
          </w:p>
        </w:tc>
      </w:tr>
      <w:tr w:rsidR="005F274E" w:rsidRPr="00A22BD1" w14:paraId="5558CEA7" w14:textId="77777777" w:rsidTr="00DE454E">
        <w:trPr>
          <w:trHeight w:val="170"/>
        </w:trPr>
        <w:tc>
          <w:tcPr>
            <w:tcW w:w="3119" w:type="dxa"/>
          </w:tcPr>
          <w:p w14:paraId="7723213E"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29 – 31 Tahun</w:t>
            </w:r>
          </w:p>
        </w:tc>
        <w:tc>
          <w:tcPr>
            <w:tcW w:w="1843" w:type="dxa"/>
          </w:tcPr>
          <w:p w14:paraId="19BF3D8A"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6</w:t>
            </w:r>
          </w:p>
        </w:tc>
        <w:tc>
          <w:tcPr>
            <w:tcW w:w="2281" w:type="dxa"/>
            <w:vAlign w:val="bottom"/>
          </w:tcPr>
          <w:p w14:paraId="58A88DE7"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color w:val="000000"/>
              </w:rPr>
              <w:t>6%</w:t>
            </w:r>
          </w:p>
        </w:tc>
      </w:tr>
      <w:tr w:rsidR="005F274E" w:rsidRPr="00A22BD1" w14:paraId="7ACA574E" w14:textId="77777777" w:rsidTr="00DE454E">
        <w:trPr>
          <w:trHeight w:val="170"/>
        </w:trPr>
        <w:tc>
          <w:tcPr>
            <w:tcW w:w="3119" w:type="dxa"/>
          </w:tcPr>
          <w:p w14:paraId="4AFCC08C"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32 – 34 Tahun</w:t>
            </w:r>
          </w:p>
        </w:tc>
        <w:tc>
          <w:tcPr>
            <w:tcW w:w="1843" w:type="dxa"/>
          </w:tcPr>
          <w:p w14:paraId="5D739991"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rPr>
              <w:t>2</w:t>
            </w:r>
          </w:p>
        </w:tc>
        <w:tc>
          <w:tcPr>
            <w:tcW w:w="2281" w:type="dxa"/>
            <w:vAlign w:val="bottom"/>
          </w:tcPr>
          <w:p w14:paraId="36D7404B"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color w:val="000000"/>
              </w:rPr>
              <w:t>2%</w:t>
            </w:r>
          </w:p>
        </w:tc>
      </w:tr>
      <w:tr w:rsidR="00907F3F" w:rsidRPr="00A22BD1" w14:paraId="487831A8" w14:textId="77777777" w:rsidTr="00DE454E">
        <w:trPr>
          <w:trHeight w:val="170"/>
        </w:trPr>
        <w:tc>
          <w:tcPr>
            <w:tcW w:w="3119" w:type="dxa"/>
          </w:tcPr>
          <w:p w14:paraId="3F845847" w14:textId="6EBA3D49" w:rsidR="00907F3F" w:rsidRPr="00A22BD1" w:rsidRDefault="00907F3F" w:rsidP="00907F3F">
            <w:pPr>
              <w:spacing w:before="0" w:after="0" w:line="240" w:lineRule="auto"/>
              <w:jc w:val="center"/>
              <w:rPr>
                <w:rFonts w:ascii="Times New Roman" w:hAnsi="Times New Roman" w:cs="Times New Roman"/>
              </w:rPr>
            </w:pPr>
            <w:r w:rsidRPr="00A22BD1">
              <w:rPr>
                <w:rFonts w:ascii="Times New Roman" w:hAnsi="Times New Roman" w:cs="Times New Roman"/>
                <w:b/>
                <w:bCs/>
              </w:rPr>
              <w:t>Total</w:t>
            </w:r>
          </w:p>
        </w:tc>
        <w:tc>
          <w:tcPr>
            <w:tcW w:w="1843" w:type="dxa"/>
          </w:tcPr>
          <w:p w14:paraId="533B68E5" w14:textId="6F67E670" w:rsidR="00907F3F" w:rsidRPr="00A22BD1" w:rsidRDefault="00907F3F" w:rsidP="00907F3F">
            <w:pPr>
              <w:spacing w:before="0" w:after="0" w:line="240" w:lineRule="auto"/>
              <w:jc w:val="center"/>
              <w:rPr>
                <w:rFonts w:ascii="Times New Roman" w:hAnsi="Times New Roman" w:cs="Times New Roman"/>
                <w:b/>
                <w:bCs/>
              </w:rPr>
            </w:pPr>
            <w:r w:rsidRPr="00A22BD1">
              <w:rPr>
                <w:rFonts w:ascii="Times New Roman" w:hAnsi="Times New Roman" w:cs="Times New Roman"/>
                <w:b/>
                <w:bCs/>
              </w:rPr>
              <w:t>100</w:t>
            </w:r>
          </w:p>
        </w:tc>
        <w:tc>
          <w:tcPr>
            <w:tcW w:w="2281" w:type="dxa"/>
          </w:tcPr>
          <w:p w14:paraId="2933EF83" w14:textId="23CDEBB9" w:rsidR="00907F3F" w:rsidRPr="00A22BD1" w:rsidRDefault="00907F3F" w:rsidP="00907F3F">
            <w:pPr>
              <w:spacing w:before="0" w:after="0" w:line="240" w:lineRule="auto"/>
              <w:jc w:val="center"/>
              <w:rPr>
                <w:rFonts w:ascii="Times New Roman" w:hAnsi="Times New Roman" w:cs="Times New Roman"/>
                <w:b/>
                <w:bCs/>
              </w:rPr>
            </w:pPr>
            <w:r w:rsidRPr="00A22BD1">
              <w:rPr>
                <w:rFonts w:ascii="Times New Roman" w:hAnsi="Times New Roman" w:cs="Times New Roman"/>
                <w:b/>
                <w:bCs/>
              </w:rPr>
              <w:t>100%</w:t>
            </w:r>
          </w:p>
        </w:tc>
      </w:tr>
      <w:tr w:rsidR="005F274E" w:rsidRPr="00A22BD1" w14:paraId="15978AD0" w14:textId="77777777" w:rsidTr="00DE454E">
        <w:trPr>
          <w:trHeight w:val="170"/>
        </w:trPr>
        <w:tc>
          <w:tcPr>
            <w:tcW w:w="3119" w:type="dxa"/>
          </w:tcPr>
          <w:p w14:paraId="4615D54B"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Jenis Pekerjaan</w:t>
            </w:r>
          </w:p>
        </w:tc>
        <w:tc>
          <w:tcPr>
            <w:tcW w:w="1843" w:type="dxa"/>
          </w:tcPr>
          <w:p w14:paraId="4EA4813A"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Frekuensi</w:t>
            </w:r>
          </w:p>
        </w:tc>
        <w:tc>
          <w:tcPr>
            <w:tcW w:w="2281" w:type="dxa"/>
          </w:tcPr>
          <w:p w14:paraId="17FE65E4"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 xml:space="preserve">Persentase </w:t>
            </w:r>
          </w:p>
        </w:tc>
      </w:tr>
      <w:tr w:rsidR="005F274E" w:rsidRPr="00A22BD1" w14:paraId="0EC9151D" w14:textId="77777777" w:rsidTr="00DE454E">
        <w:trPr>
          <w:trHeight w:val="170"/>
        </w:trPr>
        <w:tc>
          <w:tcPr>
            <w:tcW w:w="3119" w:type="dxa"/>
            <w:vAlign w:val="center"/>
          </w:tcPr>
          <w:p w14:paraId="71B4FCC4"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Pelajar</w:t>
            </w:r>
          </w:p>
        </w:tc>
        <w:tc>
          <w:tcPr>
            <w:tcW w:w="1843" w:type="dxa"/>
            <w:vAlign w:val="center"/>
          </w:tcPr>
          <w:p w14:paraId="4751D5AD"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4</w:t>
            </w:r>
          </w:p>
        </w:tc>
        <w:tc>
          <w:tcPr>
            <w:tcW w:w="2281" w:type="dxa"/>
            <w:vAlign w:val="center"/>
          </w:tcPr>
          <w:p w14:paraId="297F2C09"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4%</w:t>
            </w:r>
          </w:p>
        </w:tc>
      </w:tr>
      <w:tr w:rsidR="005F274E" w:rsidRPr="00A22BD1" w14:paraId="3A041B84" w14:textId="77777777" w:rsidTr="00DE454E">
        <w:trPr>
          <w:trHeight w:val="170"/>
        </w:trPr>
        <w:tc>
          <w:tcPr>
            <w:tcW w:w="3119" w:type="dxa"/>
            <w:vAlign w:val="center"/>
          </w:tcPr>
          <w:p w14:paraId="533BA3B8"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Mahasiswa</w:t>
            </w:r>
          </w:p>
        </w:tc>
        <w:tc>
          <w:tcPr>
            <w:tcW w:w="1843" w:type="dxa"/>
            <w:vAlign w:val="center"/>
          </w:tcPr>
          <w:p w14:paraId="3204ADCD"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42</w:t>
            </w:r>
          </w:p>
        </w:tc>
        <w:tc>
          <w:tcPr>
            <w:tcW w:w="2281" w:type="dxa"/>
            <w:vAlign w:val="center"/>
          </w:tcPr>
          <w:p w14:paraId="788C50C9"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42%</w:t>
            </w:r>
          </w:p>
        </w:tc>
      </w:tr>
      <w:tr w:rsidR="005F274E" w:rsidRPr="00A22BD1" w14:paraId="39218930" w14:textId="77777777" w:rsidTr="00DE454E">
        <w:trPr>
          <w:trHeight w:val="170"/>
        </w:trPr>
        <w:tc>
          <w:tcPr>
            <w:tcW w:w="3119" w:type="dxa"/>
            <w:vAlign w:val="center"/>
          </w:tcPr>
          <w:p w14:paraId="4AA07164"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Karyawan Swasta</w:t>
            </w:r>
          </w:p>
        </w:tc>
        <w:tc>
          <w:tcPr>
            <w:tcW w:w="1843" w:type="dxa"/>
            <w:vAlign w:val="center"/>
          </w:tcPr>
          <w:p w14:paraId="082AEC63"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33</w:t>
            </w:r>
          </w:p>
        </w:tc>
        <w:tc>
          <w:tcPr>
            <w:tcW w:w="2281" w:type="dxa"/>
            <w:vAlign w:val="center"/>
          </w:tcPr>
          <w:p w14:paraId="71BB4A62"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33%</w:t>
            </w:r>
          </w:p>
        </w:tc>
      </w:tr>
      <w:tr w:rsidR="005F274E" w:rsidRPr="00A22BD1" w14:paraId="3CE57A72" w14:textId="77777777" w:rsidTr="00DE454E">
        <w:trPr>
          <w:trHeight w:val="170"/>
        </w:trPr>
        <w:tc>
          <w:tcPr>
            <w:tcW w:w="3119" w:type="dxa"/>
            <w:vAlign w:val="center"/>
          </w:tcPr>
          <w:p w14:paraId="5698CC61"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PNS/BUMN</w:t>
            </w:r>
          </w:p>
        </w:tc>
        <w:tc>
          <w:tcPr>
            <w:tcW w:w="1843" w:type="dxa"/>
            <w:vAlign w:val="center"/>
          </w:tcPr>
          <w:p w14:paraId="3EE58C31"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12</w:t>
            </w:r>
          </w:p>
        </w:tc>
        <w:tc>
          <w:tcPr>
            <w:tcW w:w="2281" w:type="dxa"/>
            <w:vAlign w:val="center"/>
          </w:tcPr>
          <w:p w14:paraId="073FFD4F"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12%</w:t>
            </w:r>
          </w:p>
        </w:tc>
      </w:tr>
      <w:tr w:rsidR="005F274E" w:rsidRPr="00A22BD1" w14:paraId="60100C3A" w14:textId="77777777" w:rsidTr="00DE454E">
        <w:trPr>
          <w:trHeight w:val="170"/>
        </w:trPr>
        <w:tc>
          <w:tcPr>
            <w:tcW w:w="3119" w:type="dxa"/>
          </w:tcPr>
          <w:p w14:paraId="4A972A79"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lastRenderedPageBreak/>
              <w:t>Wirausaha</w:t>
            </w:r>
          </w:p>
        </w:tc>
        <w:tc>
          <w:tcPr>
            <w:tcW w:w="1843" w:type="dxa"/>
            <w:vAlign w:val="center"/>
          </w:tcPr>
          <w:p w14:paraId="2445539A"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5</w:t>
            </w:r>
          </w:p>
        </w:tc>
        <w:tc>
          <w:tcPr>
            <w:tcW w:w="2281" w:type="dxa"/>
            <w:vAlign w:val="center"/>
          </w:tcPr>
          <w:p w14:paraId="12A50727"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5%</w:t>
            </w:r>
          </w:p>
        </w:tc>
      </w:tr>
      <w:tr w:rsidR="005F274E" w:rsidRPr="00A22BD1" w14:paraId="0C5E3E1E" w14:textId="77777777" w:rsidTr="00DE454E">
        <w:trPr>
          <w:trHeight w:val="170"/>
        </w:trPr>
        <w:tc>
          <w:tcPr>
            <w:tcW w:w="3119" w:type="dxa"/>
          </w:tcPr>
          <w:p w14:paraId="62B1FB96"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Ibu Rumah Tangga</w:t>
            </w:r>
          </w:p>
        </w:tc>
        <w:tc>
          <w:tcPr>
            <w:tcW w:w="1843" w:type="dxa"/>
            <w:vAlign w:val="center"/>
          </w:tcPr>
          <w:p w14:paraId="610DA69F"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lang w:val="sv-SE"/>
              </w:rPr>
              <w:t>4</w:t>
            </w:r>
          </w:p>
        </w:tc>
        <w:tc>
          <w:tcPr>
            <w:tcW w:w="2281" w:type="dxa"/>
            <w:vAlign w:val="center"/>
          </w:tcPr>
          <w:p w14:paraId="63BE08A3"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lang w:val="sv-SE"/>
              </w:rPr>
              <w:t>4%</w:t>
            </w:r>
          </w:p>
        </w:tc>
      </w:tr>
      <w:tr w:rsidR="00907F3F" w:rsidRPr="00A22BD1" w14:paraId="0B30744D" w14:textId="77777777" w:rsidTr="00DE454E">
        <w:trPr>
          <w:trHeight w:val="170"/>
        </w:trPr>
        <w:tc>
          <w:tcPr>
            <w:tcW w:w="3119" w:type="dxa"/>
          </w:tcPr>
          <w:p w14:paraId="1681C3C4" w14:textId="3A9A735F" w:rsidR="00907F3F" w:rsidRPr="00A22BD1" w:rsidRDefault="00907F3F" w:rsidP="00907F3F">
            <w:pPr>
              <w:spacing w:before="0" w:after="0" w:line="240" w:lineRule="auto"/>
              <w:jc w:val="center"/>
              <w:rPr>
                <w:rFonts w:ascii="Times New Roman" w:hAnsi="Times New Roman" w:cs="Times New Roman"/>
              </w:rPr>
            </w:pPr>
            <w:r w:rsidRPr="00A22BD1">
              <w:rPr>
                <w:rFonts w:ascii="Times New Roman" w:hAnsi="Times New Roman" w:cs="Times New Roman"/>
                <w:b/>
                <w:bCs/>
              </w:rPr>
              <w:t>Total</w:t>
            </w:r>
          </w:p>
        </w:tc>
        <w:tc>
          <w:tcPr>
            <w:tcW w:w="1843" w:type="dxa"/>
          </w:tcPr>
          <w:p w14:paraId="0B3FF8E5" w14:textId="4DBD15C2" w:rsidR="00907F3F" w:rsidRPr="00A22BD1" w:rsidRDefault="00907F3F" w:rsidP="00907F3F">
            <w:pPr>
              <w:spacing w:before="0" w:after="0" w:line="240" w:lineRule="auto"/>
              <w:jc w:val="center"/>
              <w:rPr>
                <w:rFonts w:ascii="Times New Roman" w:hAnsi="Times New Roman" w:cs="Times New Roman"/>
              </w:rPr>
            </w:pPr>
            <w:r w:rsidRPr="00A22BD1">
              <w:rPr>
                <w:rFonts w:ascii="Times New Roman" w:hAnsi="Times New Roman" w:cs="Times New Roman"/>
                <w:b/>
                <w:bCs/>
              </w:rPr>
              <w:t>100</w:t>
            </w:r>
          </w:p>
        </w:tc>
        <w:tc>
          <w:tcPr>
            <w:tcW w:w="2281" w:type="dxa"/>
          </w:tcPr>
          <w:p w14:paraId="303C0FA2" w14:textId="00A83EB6" w:rsidR="00907F3F" w:rsidRPr="00A22BD1" w:rsidRDefault="00907F3F" w:rsidP="00907F3F">
            <w:pPr>
              <w:spacing w:before="0" w:after="0" w:line="240" w:lineRule="auto"/>
              <w:jc w:val="center"/>
              <w:rPr>
                <w:rFonts w:ascii="Times New Roman" w:hAnsi="Times New Roman" w:cs="Times New Roman"/>
              </w:rPr>
            </w:pPr>
            <w:r w:rsidRPr="00A22BD1">
              <w:rPr>
                <w:rFonts w:ascii="Times New Roman" w:hAnsi="Times New Roman" w:cs="Times New Roman"/>
                <w:b/>
                <w:bCs/>
              </w:rPr>
              <w:t>100%</w:t>
            </w:r>
          </w:p>
        </w:tc>
      </w:tr>
      <w:tr w:rsidR="005F274E" w:rsidRPr="00A22BD1" w14:paraId="5BC89997" w14:textId="77777777" w:rsidTr="00DE454E">
        <w:trPr>
          <w:trHeight w:val="170"/>
        </w:trPr>
        <w:tc>
          <w:tcPr>
            <w:tcW w:w="3119" w:type="dxa"/>
          </w:tcPr>
          <w:p w14:paraId="5CEA5529"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Penghasilan Setiap Bulan</w:t>
            </w:r>
          </w:p>
        </w:tc>
        <w:tc>
          <w:tcPr>
            <w:tcW w:w="1843" w:type="dxa"/>
          </w:tcPr>
          <w:p w14:paraId="24D1DFA9"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Frekuensi</w:t>
            </w:r>
          </w:p>
        </w:tc>
        <w:tc>
          <w:tcPr>
            <w:tcW w:w="2281" w:type="dxa"/>
          </w:tcPr>
          <w:p w14:paraId="227E211A"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 xml:space="preserve">Persentase </w:t>
            </w:r>
          </w:p>
        </w:tc>
      </w:tr>
      <w:tr w:rsidR="005F274E" w:rsidRPr="00A22BD1" w14:paraId="5BB1E173" w14:textId="77777777" w:rsidTr="00DE454E">
        <w:trPr>
          <w:trHeight w:val="170"/>
        </w:trPr>
        <w:tc>
          <w:tcPr>
            <w:tcW w:w="3119" w:type="dxa"/>
            <w:vAlign w:val="center"/>
          </w:tcPr>
          <w:p w14:paraId="39B92A12"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 Rp 1.000.000</w:t>
            </w:r>
          </w:p>
        </w:tc>
        <w:tc>
          <w:tcPr>
            <w:tcW w:w="1843" w:type="dxa"/>
            <w:vAlign w:val="center"/>
          </w:tcPr>
          <w:p w14:paraId="0F8FC3D1"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8</w:t>
            </w:r>
          </w:p>
        </w:tc>
        <w:tc>
          <w:tcPr>
            <w:tcW w:w="2281" w:type="dxa"/>
            <w:vAlign w:val="center"/>
          </w:tcPr>
          <w:p w14:paraId="1957E326"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8%</w:t>
            </w:r>
          </w:p>
        </w:tc>
      </w:tr>
      <w:tr w:rsidR="005F274E" w:rsidRPr="00A22BD1" w14:paraId="428429F1" w14:textId="77777777" w:rsidTr="00DE454E">
        <w:trPr>
          <w:trHeight w:val="170"/>
        </w:trPr>
        <w:tc>
          <w:tcPr>
            <w:tcW w:w="3119" w:type="dxa"/>
            <w:vAlign w:val="center"/>
          </w:tcPr>
          <w:p w14:paraId="5222DEE7"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&gt; Rp 1.000.000 – Rp 2.000.000</w:t>
            </w:r>
          </w:p>
        </w:tc>
        <w:tc>
          <w:tcPr>
            <w:tcW w:w="1843" w:type="dxa"/>
            <w:vAlign w:val="center"/>
          </w:tcPr>
          <w:p w14:paraId="1ECE33DD"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42</w:t>
            </w:r>
          </w:p>
        </w:tc>
        <w:tc>
          <w:tcPr>
            <w:tcW w:w="2281" w:type="dxa"/>
          </w:tcPr>
          <w:p w14:paraId="67A866FF"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42%</w:t>
            </w:r>
          </w:p>
        </w:tc>
      </w:tr>
      <w:tr w:rsidR="005F274E" w:rsidRPr="00A22BD1" w14:paraId="08D4FDC2" w14:textId="77777777" w:rsidTr="00DE454E">
        <w:trPr>
          <w:trHeight w:val="170"/>
        </w:trPr>
        <w:tc>
          <w:tcPr>
            <w:tcW w:w="3119" w:type="dxa"/>
            <w:vAlign w:val="center"/>
          </w:tcPr>
          <w:p w14:paraId="6349CC34"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&gt; Rp 2.000.000 – Rp 3.000.000</w:t>
            </w:r>
          </w:p>
        </w:tc>
        <w:tc>
          <w:tcPr>
            <w:tcW w:w="1843" w:type="dxa"/>
            <w:vAlign w:val="center"/>
          </w:tcPr>
          <w:p w14:paraId="212BD5F0"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12</w:t>
            </w:r>
          </w:p>
        </w:tc>
        <w:tc>
          <w:tcPr>
            <w:tcW w:w="2281" w:type="dxa"/>
          </w:tcPr>
          <w:p w14:paraId="29BB1302"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12%</w:t>
            </w:r>
          </w:p>
        </w:tc>
      </w:tr>
      <w:tr w:rsidR="005F274E" w:rsidRPr="00A22BD1" w14:paraId="2ACDF5F6" w14:textId="77777777" w:rsidTr="00DE454E">
        <w:trPr>
          <w:trHeight w:val="170"/>
        </w:trPr>
        <w:tc>
          <w:tcPr>
            <w:tcW w:w="3119" w:type="dxa"/>
          </w:tcPr>
          <w:p w14:paraId="6E17C0A2"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&gt; Rp 3.000.000 – Rp 4.000.000</w:t>
            </w:r>
          </w:p>
        </w:tc>
        <w:tc>
          <w:tcPr>
            <w:tcW w:w="1843" w:type="dxa"/>
            <w:vAlign w:val="center"/>
          </w:tcPr>
          <w:p w14:paraId="2045F9CB"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lang w:val="sv-SE"/>
              </w:rPr>
              <w:t>22</w:t>
            </w:r>
          </w:p>
        </w:tc>
        <w:tc>
          <w:tcPr>
            <w:tcW w:w="2281" w:type="dxa"/>
          </w:tcPr>
          <w:p w14:paraId="378CACCD"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lang w:val="sv-SE"/>
              </w:rPr>
              <w:t>22%</w:t>
            </w:r>
          </w:p>
        </w:tc>
      </w:tr>
      <w:tr w:rsidR="005F274E" w:rsidRPr="00A22BD1" w14:paraId="021EC317" w14:textId="77777777" w:rsidTr="00DE454E">
        <w:trPr>
          <w:trHeight w:val="170"/>
        </w:trPr>
        <w:tc>
          <w:tcPr>
            <w:tcW w:w="3119" w:type="dxa"/>
          </w:tcPr>
          <w:p w14:paraId="3A61AEC4"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lang w:val="sv-SE"/>
              </w:rPr>
              <w:t>&gt; Rp 4.000.000</w:t>
            </w:r>
          </w:p>
        </w:tc>
        <w:tc>
          <w:tcPr>
            <w:tcW w:w="1843" w:type="dxa"/>
            <w:vAlign w:val="center"/>
          </w:tcPr>
          <w:p w14:paraId="507A6B38"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lang w:val="sv-SE"/>
              </w:rPr>
              <w:t>16</w:t>
            </w:r>
          </w:p>
        </w:tc>
        <w:tc>
          <w:tcPr>
            <w:tcW w:w="2281" w:type="dxa"/>
          </w:tcPr>
          <w:p w14:paraId="03703144" w14:textId="77777777" w:rsidR="005F274E" w:rsidRPr="00A22BD1" w:rsidRDefault="005F274E" w:rsidP="005F274E">
            <w:pPr>
              <w:spacing w:before="0" w:after="0" w:line="240" w:lineRule="auto"/>
              <w:jc w:val="center"/>
              <w:rPr>
                <w:rFonts w:ascii="Times New Roman" w:hAnsi="Times New Roman" w:cs="Times New Roman"/>
              </w:rPr>
            </w:pPr>
            <w:r w:rsidRPr="00A22BD1">
              <w:rPr>
                <w:rFonts w:ascii="Times New Roman" w:hAnsi="Times New Roman" w:cs="Times New Roman"/>
                <w:lang w:val="sv-SE"/>
              </w:rPr>
              <w:t>16%</w:t>
            </w:r>
          </w:p>
        </w:tc>
      </w:tr>
      <w:tr w:rsidR="00907F3F" w:rsidRPr="00A22BD1" w14:paraId="750AE09B" w14:textId="77777777" w:rsidTr="00DE454E">
        <w:trPr>
          <w:trHeight w:val="170"/>
        </w:trPr>
        <w:tc>
          <w:tcPr>
            <w:tcW w:w="3119" w:type="dxa"/>
          </w:tcPr>
          <w:p w14:paraId="712F0479" w14:textId="1921AF62" w:rsidR="00907F3F" w:rsidRPr="00A22BD1" w:rsidRDefault="00907F3F" w:rsidP="00907F3F">
            <w:pPr>
              <w:spacing w:before="0" w:after="0" w:line="240" w:lineRule="auto"/>
              <w:jc w:val="center"/>
              <w:rPr>
                <w:rFonts w:ascii="Times New Roman" w:hAnsi="Times New Roman" w:cs="Times New Roman"/>
              </w:rPr>
            </w:pPr>
            <w:r w:rsidRPr="00A22BD1">
              <w:rPr>
                <w:rFonts w:ascii="Times New Roman" w:hAnsi="Times New Roman" w:cs="Times New Roman"/>
                <w:b/>
                <w:bCs/>
              </w:rPr>
              <w:t>Total</w:t>
            </w:r>
          </w:p>
        </w:tc>
        <w:tc>
          <w:tcPr>
            <w:tcW w:w="1843" w:type="dxa"/>
          </w:tcPr>
          <w:p w14:paraId="33CB7BDD" w14:textId="32B88824" w:rsidR="00907F3F" w:rsidRPr="00A22BD1" w:rsidRDefault="00907F3F" w:rsidP="00907F3F">
            <w:pPr>
              <w:spacing w:before="0" w:after="0" w:line="240" w:lineRule="auto"/>
              <w:jc w:val="center"/>
              <w:rPr>
                <w:rFonts w:ascii="Times New Roman" w:hAnsi="Times New Roman" w:cs="Times New Roman"/>
                <w:b/>
                <w:bCs/>
              </w:rPr>
            </w:pPr>
            <w:r w:rsidRPr="00A22BD1">
              <w:rPr>
                <w:rFonts w:ascii="Times New Roman" w:hAnsi="Times New Roman" w:cs="Times New Roman"/>
                <w:b/>
                <w:bCs/>
              </w:rPr>
              <w:t>100</w:t>
            </w:r>
          </w:p>
        </w:tc>
        <w:tc>
          <w:tcPr>
            <w:tcW w:w="2281" w:type="dxa"/>
          </w:tcPr>
          <w:p w14:paraId="205B990A" w14:textId="2BF0A6D2" w:rsidR="00907F3F" w:rsidRPr="00A22BD1" w:rsidRDefault="00907F3F" w:rsidP="00907F3F">
            <w:pPr>
              <w:spacing w:before="0" w:after="0" w:line="240" w:lineRule="auto"/>
              <w:jc w:val="center"/>
              <w:rPr>
                <w:rFonts w:ascii="Times New Roman" w:hAnsi="Times New Roman" w:cs="Times New Roman"/>
                <w:b/>
                <w:bCs/>
              </w:rPr>
            </w:pPr>
            <w:r w:rsidRPr="00A22BD1">
              <w:rPr>
                <w:rFonts w:ascii="Times New Roman" w:hAnsi="Times New Roman" w:cs="Times New Roman"/>
                <w:b/>
                <w:bCs/>
              </w:rPr>
              <w:t>100%</w:t>
            </w:r>
          </w:p>
        </w:tc>
      </w:tr>
      <w:tr w:rsidR="005F274E" w:rsidRPr="00A22BD1" w14:paraId="1BDE751D" w14:textId="77777777" w:rsidTr="00DE454E">
        <w:trPr>
          <w:trHeight w:val="170"/>
        </w:trPr>
        <w:tc>
          <w:tcPr>
            <w:tcW w:w="3119" w:type="dxa"/>
          </w:tcPr>
          <w:p w14:paraId="3D57A18E"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lang w:val="en-ID"/>
              </w:rPr>
              <w:t>Frekuensi Pembelian</w:t>
            </w:r>
          </w:p>
        </w:tc>
        <w:tc>
          <w:tcPr>
            <w:tcW w:w="1843" w:type="dxa"/>
          </w:tcPr>
          <w:p w14:paraId="65DD992E"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Frekuensi</w:t>
            </w:r>
          </w:p>
        </w:tc>
        <w:tc>
          <w:tcPr>
            <w:tcW w:w="2281" w:type="dxa"/>
          </w:tcPr>
          <w:p w14:paraId="014A5654"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b/>
                <w:bCs/>
              </w:rPr>
              <w:t xml:space="preserve">Persentase </w:t>
            </w:r>
          </w:p>
        </w:tc>
      </w:tr>
      <w:tr w:rsidR="005F274E" w:rsidRPr="00A22BD1" w14:paraId="515E743B" w14:textId="77777777" w:rsidTr="00DE454E">
        <w:trPr>
          <w:trHeight w:val="170"/>
        </w:trPr>
        <w:tc>
          <w:tcPr>
            <w:tcW w:w="3119" w:type="dxa"/>
            <w:vAlign w:val="center"/>
          </w:tcPr>
          <w:p w14:paraId="403F8D89"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1 – 2 kali</w:t>
            </w:r>
          </w:p>
        </w:tc>
        <w:tc>
          <w:tcPr>
            <w:tcW w:w="1843" w:type="dxa"/>
            <w:vAlign w:val="center"/>
          </w:tcPr>
          <w:p w14:paraId="6125A85B"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59</w:t>
            </w:r>
          </w:p>
        </w:tc>
        <w:tc>
          <w:tcPr>
            <w:tcW w:w="2281" w:type="dxa"/>
          </w:tcPr>
          <w:p w14:paraId="7CB89CA6"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59%</w:t>
            </w:r>
          </w:p>
        </w:tc>
      </w:tr>
      <w:tr w:rsidR="005F274E" w:rsidRPr="00A22BD1" w14:paraId="3A090F7B" w14:textId="77777777" w:rsidTr="00DE454E">
        <w:trPr>
          <w:trHeight w:val="170"/>
        </w:trPr>
        <w:tc>
          <w:tcPr>
            <w:tcW w:w="3119" w:type="dxa"/>
            <w:vAlign w:val="center"/>
          </w:tcPr>
          <w:p w14:paraId="2F9DD2E0"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3 – 4 kali</w:t>
            </w:r>
          </w:p>
        </w:tc>
        <w:tc>
          <w:tcPr>
            <w:tcW w:w="1843" w:type="dxa"/>
            <w:vAlign w:val="center"/>
          </w:tcPr>
          <w:p w14:paraId="54AFB43D"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32</w:t>
            </w:r>
          </w:p>
        </w:tc>
        <w:tc>
          <w:tcPr>
            <w:tcW w:w="2281" w:type="dxa"/>
          </w:tcPr>
          <w:p w14:paraId="73A27255"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32%</w:t>
            </w:r>
          </w:p>
        </w:tc>
      </w:tr>
      <w:tr w:rsidR="005F274E" w:rsidRPr="00A22BD1" w14:paraId="6DBDA89B" w14:textId="77777777" w:rsidTr="00DE454E">
        <w:trPr>
          <w:trHeight w:val="170"/>
        </w:trPr>
        <w:tc>
          <w:tcPr>
            <w:tcW w:w="3119" w:type="dxa"/>
            <w:vAlign w:val="center"/>
          </w:tcPr>
          <w:p w14:paraId="08A3AB0B" w14:textId="77777777" w:rsidR="005F274E" w:rsidRPr="00A22BD1" w:rsidRDefault="005F274E" w:rsidP="005F274E">
            <w:pPr>
              <w:spacing w:before="0" w:after="0" w:line="240" w:lineRule="auto"/>
              <w:rPr>
                <w:rFonts w:ascii="Times New Roman" w:hAnsi="Times New Roman" w:cs="Times New Roman"/>
                <w:b/>
                <w:bCs/>
              </w:rPr>
            </w:pPr>
            <w:r w:rsidRPr="00A22BD1">
              <w:rPr>
                <w:rFonts w:ascii="Times New Roman" w:hAnsi="Times New Roman" w:cs="Times New Roman"/>
                <w:lang w:val="sv-SE"/>
              </w:rPr>
              <w:t>&gt; 5 kali</w:t>
            </w:r>
          </w:p>
        </w:tc>
        <w:tc>
          <w:tcPr>
            <w:tcW w:w="1843" w:type="dxa"/>
            <w:vAlign w:val="center"/>
          </w:tcPr>
          <w:p w14:paraId="09E571CF"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9</w:t>
            </w:r>
          </w:p>
        </w:tc>
        <w:tc>
          <w:tcPr>
            <w:tcW w:w="2281" w:type="dxa"/>
          </w:tcPr>
          <w:p w14:paraId="424BB724" w14:textId="77777777" w:rsidR="005F274E" w:rsidRPr="00A22BD1" w:rsidRDefault="005F274E" w:rsidP="005F274E">
            <w:pPr>
              <w:spacing w:before="0" w:after="0" w:line="240" w:lineRule="auto"/>
              <w:jc w:val="center"/>
              <w:rPr>
                <w:rFonts w:ascii="Times New Roman" w:hAnsi="Times New Roman" w:cs="Times New Roman"/>
                <w:b/>
                <w:bCs/>
              </w:rPr>
            </w:pPr>
            <w:r w:rsidRPr="00A22BD1">
              <w:rPr>
                <w:rFonts w:ascii="Times New Roman" w:hAnsi="Times New Roman" w:cs="Times New Roman"/>
                <w:lang w:val="sv-SE"/>
              </w:rPr>
              <w:t>9%</w:t>
            </w:r>
          </w:p>
        </w:tc>
      </w:tr>
      <w:tr w:rsidR="00907F3F" w:rsidRPr="00A22BD1" w14:paraId="3C0AB835" w14:textId="77777777" w:rsidTr="00E25CEA">
        <w:trPr>
          <w:trHeight w:val="170"/>
        </w:trPr>
        <w:tc>
          <w:tcPr>
            <w:tcW w:w="3119" w:type="dxa"/>
            <w:tcBorders>
              <w:bottom w:val="single" w:sz="4" w:space="0" w:color="auto"/>
            </w:tcBorders>
          </w:tcPr>
          <w:p w14:paraId="1FFA3BEB" w14:textId="6A0D304B" w:rsidR="00907F3F" w:rsidRPr="00A22BD1" w:rsidRDefault="00907F3F" w:rsidP="00907F3F">
            <w:pPr>
              <w:spacing w:before="0" w:after="0" w:line="240" w:lineRule="auto"/>
              <w:jc w:val="center"/>
              <w:rPr>
                <w:rFonts w:ascii="Times New Roman" w:hAnsi="Times New Roman" w:cs="Times New Roman"/>
              </w:rPr>
            </w:pPr>
            <w:r w:rsidRPr="00A22BD1">
              <w:rPr>
                <w:rFonts w:ascii="Times New Roman" w:hAnsi="Times New Roman" w:cs="Times New Roman"/>
                <w:b/>
                <w:bCs/>
              </w:rPr>
              <w:t>Total</w:t>
            </w:r>
          </w:p>
        </w:tc>
        <w:tc>
          <w:tcPr>
            <w:tcW w:w="1843" w:type="dxa"/>
            <w:tcBorders>
              <w:bottom w:val="single" w:sz="4" w:space="0" w:color="auto"/>
            </w:tcBorders>
          </w:tcPr>
          <w:p w14:paraId="5DD978B7" w14:textId="58C5947D" w:rsidR="00907F3F" w:rsidRPr="00A22BD1" w:rsidRDefault="00907F3F" w:rsidP="00907F3F">
            <w:pPr>
              <w:spacing w:before="0" w:after="0" w:line="240" w:lineRule="auto"/>
              <w:jc w:val="center"/>
              <w:rPr>
                <w:rFonts w:ascii="Times New Roman" w:hAnsi="Times New Roman" w:cs="Times New Roman"/>
              </w:rPr>
            </w:pPr>
            <w:r w:rsidRPr="00A22BD1">
              <w:rPr>
                <w:rFonts w:ascii="Times New Roman" w:hAnsi="Times New Roman" w:cs="Times New Roman"/>
                <w:b/>
                <w:bCs/>
              </w:rPr>
              <w:t>100</w:t>
            </w:r>
          </w:p>
        </w:tc>
        <w:tc>
          <w:tcPr>
            <w:tcW w:w="2281" w:type="dxa"/>
            <w:tcBorders>
              <w:bottom w:val="single" w:sz="4" w:space="0" w:color="auto"/>
            </w:tcBorders>
          </w:tcPr>
          <w:p w14:paraId="7AF8F638" w14:textId="2465EEAA" w:rsidR="00907F3F" w:rsidRPr="00A22BD1" w:rsidRDefault="00907F3F" w:rsidP="00907F3F">
            <w:pPr>
              <w:spacing w:before="0" w:after="0" w:line="240" w:lineRule="auto"/>
              <w:jc w:val="center"/>
              <w:rPr>
                <w:rFonts w:ascii="Times New Roman" w:hAnsi="Times New Roman" w:cs="Times New Roman"/>
              </w:rPr>
            </w:pPr>
            <w:r w:rsidRPr="00A22BD1">
              <w:rPr>
                <w:rFonts w:ascii="Times New Roman" w:hAnsi="Times New Roman" w:cs="Times New Roman"/>
                <w:b/>
                <w:bCs/>
              </w:rPr>
              <w:t>100%</w:t>
            </w:r>
          </w:p>
        </w:tc>
      </w:tr>
      <w:tr w:rsidR="005F274E" w:rsidRPr="00A22BD1" w14:paraId="217BC548" w14:textId="77777777" w:rsidTr="00E25CEA">
        <w:trPr>
          <w:trHeight w:val="170"/>
        </w:trPr>
        <w:tc>
          <w:tcPr>
            <w:tcW w:w="3119" w:type="dxa"/>
            <w:tcBorders>
              <w:bottom w:val="nil"/>
            </w:tcBorders>
          </w:tcPr>
          <w:p w14:paraId="02499875" w14:textId="77777777" w:rsidR="005F274E" w:rsidRPr="00A22BD1" w:rsidRDefault="005F274E" w:rsidP="005F274E">
            <w:pPr>
              <w:spacing w:before="0" w:after="0" w:line="240" w:lineRule="auto"/>
              <w:rPr>
                <w:rFonts w:ascii="Times New Roman" w:hAnsi="Times New Roman" w:cs="Times New Roman"/>
              </w:rPr>
            </w:pPr>
            <w:r w:rsidRPr="00A22BD1">
              <w:rPr>
                <w:rFonts w:ascii="Times New Roman" w:hAnsi="Times New Roman" w:cs="Times New Roman"/>
              </w:rPr>
              <w:t>Sumber: Data diolah, 2024</w:t>
            </w:r>
          </w:p>
        </w:tc>
        <w:tc>
          <w:tcPr>
            <w:tcW w:w="1843" w:type="dxa"/>
            <w:tcBorders>
              <w:bottom w:val="nil"/>
            </w:tcBorders>
          </w:tcPr>
          <w:p w14:paraId="5C6A73C1" w14:textId="77777777" w:rsidR="005F274E" w:rsidRPr="00A22BD1" w:rsidRDefault="005F274E" w:rsidP="005F274E">
            <w:pPr>
              <w:spacing w:before="0" w:after="0" w:line="240" w:lineRule="auto"/>
              <w:jc w:val="center"/>
              <w:rPr>
                <w:rFonts w:ascii="Times New Roman" w:hAnsi="Times New Roman" w:cs="Times New Roman"/>
                <w:b/>
                <w:bCs/>
              </w:rPr>
            </w:pPr>
          </w:p>
        </w:tc>
        <w:tc>
          <w:tcPr>
            <w:tcW w:w="2281" w:type="dxa"/>
            <w:tcBorders>
              <w:bottom w:val="nil"/>
            </w:tcBorders>
          </w:tcPr>
          <w:p w14:paraId="7AE7963E" w14:textId="77777777" w:rsidR="005F274E" w:rsidRPr="00A22BD1" w:rsidRDefault="005F274E" w:rsidP="005F274E">
            <w:pPr>
              <w:spacing w:before="0" w:after="0" w:line="240" w:lineRule="auto"/>
              <w:jc w:val="center"/>
              <w:rPr>
                <w:rFonts w:ascii="Times New Roman" w:hAnsi="Times New Roman" w:cs="Times New Roman"/>
                <w:b/>
                <w:bCs/>
              </w:rPr>
            </w:pPr>
          </w:p>
        </w:tc>
      </w:tr>
    </w:tbl>
    <w:p w14:paraId="2BDCBAC9" w14:textId="0291CC64" w:rsidR="003213E9" w:rsidRPr="00A22BD1" w:rsidRDefault="005F274E" w:rsidP="009033B3">
      <w:pPr>
        <w:spacing w:before="360" w:line="240" w:lineRule="auto"/>
        <w:ind w:firstLine="284"/>
        <w:jc w:val="both"/>
        <w:rPr>
          <w:rFonts w:ascii="Times New Roman" w:hAnsi="Times New Roman"/>
          <w:b/>
          <w:bCs/>
          <w:lang w:val="sv-SE"/>
        </w:rPr>
      </w:pPr>
      <w:r w:rsidRPr="00A22BD1">
        <w:rPr>
          <w:rFonts w:ascii="Times New Roman" w:hAnsi="Times New Roman"/>
          <w:lang w:val="sv-SE"/>
        </w:rPr>
        <w:t>Profil responden dikategorikan berdasarkan jenis kelamin, usia, pekerjaan, pendapatan per bulan, frekuensi belanja. Berdasarkan tabel 2, dapat diketahui bahwa seluruh responden adalah perempuan dengan persentase 100%. Selain itu, pada kelompok usia 20</w:t>
      </w:r>
      <w:r w:rsidR="009B7C97" w:rsidRPr="00A22BD1">
        <w:rPr>
          <w:rFonts w:ascii="Times New Roman" w:hAnsi="Times New Roman"/>
          <w:lang w:val="sv-SE"/>
        </w:rPr>
        <w:t xml:space="preserve"> hingga </w:t>
      </w:r>
      <w:r w:rsidRPr="00A22BD1">
        <w:rPr>
          <w:rFonts w:ascii="Times New Roman" w:hAnsi="Times New Roman"/>
          <w:lang w:val="sv-SE"/>
        </w:rPr>
        <w:t>22 tahun memiliki jumlah responden terbanyak yaitu sebanyak 38%. Selanjutnya, jenis pekerjaan mahasiswa merupakan kelompok dengan jumlah responden terbanyak yaitu sebanyak 42% dengan pendapatan atau uang saku per bulan terbanyak yaitu pada rentang &gt; Rp 1.000.000 – Rp 2.000.000 dengan persentase 42%.</w:t>
      </w:r>
    </w:p>
    <w:p w14:paraId="1EB0001B" w14:textId="74EFBAC3" w:rsidR="000C437F" w:rsidRPr="00A22BD1" w:rsidRDefault="000B6C12" w:rsidP="008B6FF7">
      <w:pPr>
        <w:pStyle w:val="Text"/>
        <w:spacing w:before="120" w:after="120" w:line="240" w:lineRule="auto"/>
        <w:ind w:firstLine="284"/>
        <w:rPr>
          <w:rFonts w:ascii="Times New Roman" w:hAnsi="Times New Roman"/>
          <w:bCs/>
          <w:lang w:val="sv-SE"/>
        </w:rPr>
      </w:pPr>
      <w:r w:rsidRPr="00A22BD1">
        <w:rPr>
          <w:rFonts w:ascii="Times New Roman" w:hAnsi="Times New Roman"/>
          <w:bCs/>
          <w:lang w:val="sv-SE"/>
        </w:rPr>
        <w:t xml:space="preserve">Berikut adalah hasil </w:t>
      </w:r>
      <w:r w:rsidR="00661065" w:rsidRPr="00A22BD1">
        <w:rPr>
          <w:rFonts w:ascii="Times New Roman" w:hAnsi="Times New Roman"/>
          <w:bCs/>
          <w:lang w:val="sv-SE"/>
        </w:rPr>
        <w:t>uji validitas pada variabel</w:t>
      </w:r>
      <w:r w:rsidR="00661065" w:rsidRPr="00A22BD1">
        <w:rPr>
          <w:rFonts w:ascii="Times New Roman" w:hAnsi="Times New Roman"/>
          <w:bCs/>
          <w:i/>
          <w:iCs/>
          <w:lang w:val="sv-SE"/>
        </w:rPr>
        <w:t xml:space="preserve"> social media marketing</w:t>
      </w:r>
      <w:r w:rsidR="00661065" w:rsidRPr="00A22BD1">
        <w:rPr>
          <w:rFonts w:ascii="Times New Roman" w:hAnsi="Times New Roman"/>
          <w:lang w:val="sv-SE"/>
        </w:rPr>
        <w:t xml:space="preserve"> (X1), </w:t>
      </w:r>
      <w:r w:rsidR="00661065" w:rsidRPr="00A22BD1">
        <w:rPr>
          <w:rFonts w:ascii="Times New Roman" w:hAnsi="Times New Roman"/>
          <w:bCs/>
          <w:i/>
          <w:iCs/>
          <w:lang w:val="sv-SE"/>
        </w:rPr>
        <w:t>brand awareness</w:t>
      </w:r>
      <w:r w:rsidR="00661065" w:rsidRPr="00A22BD1">
        <w:rPr>
          <w:rFonts w:ascii="Times New Roman" w:hAnsi="Times New Roman"/>
          <w:lang w:val="sv-SE"/>
        </w:rPr>
        <w:t xml:space="preserve"> (X2)</w:t>
      </w:r>
      <w:r w:rsidR="00661065" w:rsidRPr="00A22BD1">
        <w:rPr>
          <w:rFonts w:ascii="Times New Roman" w:hAnsi="Times New Roman"/>
          <w:b/>
          <w:lang w:val="sv-SE"/>
        </w:rPr>
        <w:t xml:space="preserve"> </w:t>
      </w:r>
      <w:r w:rsidR="00661065" w:rsidRPr="00A22BD1">
        <w:rPr>
          <w:rFonts w:ascii="Times New Roman" w:hAnsi="Times New Roman"/>
          <w:bCs/>
          <w:lang w:val="sv-SE"/>
        </w:rPr>
        <w:t>dan</w:t>
      </w:r>
      <w:r w:rsidR="00661065" w:rsidRPr="00A22BD1">
        <w:rPr>
          <w:rFonts w:ascii="Times New Roman" w:hAnsi="Times New Roman"/>
          <w:b/>
          <w:lang w:val="sv-SE"/>
        </w:rPr>
        <w:t xml:space="preserve"> </w:t>
      </w:r>
      <w:r w:rsidR="00661065" w:rsidRPr="00A22BD1">
        <w:rPr>
          <w:rFonts w:ascii="Times New Roman" w:hAnsi="Times New Roman"/>
          <w:i/>
          <w:iCs/>
          <w:lang w:val="sv-SE"/>
        </w:rPr>
        <w:t xml:space="preserve">repurchase intention </w:t>
      </w:r>
      <w:r w:rsidR="00661065" w:rsidRPr="00A22BD1">
        <w:rPr>
          <w:rFonts w:ascii="Times New Roman" w:hAnsi="Times New Roman"/>
          <w:lang w:val="sv-SE"/>
        </w:rPr>
        <w:t>(Y).</w:t>
      </w:r>
      <w:r w:rsidR="00661065" w:rsidRPr="00A22BD1">
        <w:rPr>
          <w:rFonts w:ascii="Times New Roman" w:hAnsi="Times New Roman"/>
          <w:bCs/>
          <w:lang w:val="sv-SE"/>
        </w:rPr>
        <w:t xml:space="preserve"> </w:t>
      </w:r>
    </w:p>
    <w:p w14:paraId="40B9FDF7" w14:textId="1C7E50F9" w:rsidR="007E496B" w:rsidRPr="00A22BD1" w:rsidRDefault="007E496B" w:rsidP="007E496B">
      <w:pPr>
        <w:pStyle w:val="Table"/>
        <w:numPr>
          <w:ilvl w:val="0"/>
          <w:numId w:val="0"/>
        </w:numPr>
        <w:spacing w:before="0" w:after="0"/>
        <w:rPr>
          <w:b/>
          <w:sz w:val="22"/>
          <w:szCs w:val="22"/>
          <w:lang w:val="sv-SE"/>
        </w:rPr>
      </w:pPr>
      <w:r w:rsidRPr="00A22BD1">
        <w:rPr>
          <w:b/>
          <w:sz w:val="22"/>
          <w:szCs w:val="22"/>
          <w:lang w:val="sv-SE"/>
        </w:rPr>
        <w:t xml:space="preserve">Tabel </w:t>
      </w:r>
      <w:r w:rsidR="00513F2F">
        <w:rPr>
          <w:b/>
          <w:sz w:val="22"/>
          <w:szCs w:val="22"/>
          <w:lang w:val="sv-SE"/>
        </w:rPr>
        <w:t>5</w:t>
      </w:r>
      <w:r w:rsidR="0082699E" w:rsidRPr="00A22BD1">
        <w:rPr>
          <w:b/>
          <w:sz w:val="22"/>
          <w:szCs w:val="22"/>
          <w:lang w:val="sv-SE"/>
        </w:rPr>
        <w:t>.</w:t>
      </w:r>
      <w:r w:rsidR="00BC1CF9" w:rsidRPr="00A22BD1">
        <w:rPr>
          <w:b/>
          <w:sz w:val="22"/>
          <w:szCs w:val="22"/>
          <w:lang w:val="sv-SE"/>
        </w:rPr>
        <w:t xml:space="preserve"> </w:t>
      </w:r>
      <w:r w:rsidR="00412119" w:rsidRPr="00A22BD1">
        <w:rPr>
          <w:b/>
          <w:sz w:val="22"/>
          <w:szCs w:val="22"/>
          <w:lang w:val="sv-SE"/>
        </w:rPr>
        <w:t>Hasil Uji Validitas</w:t>
      </w:r>
    </w:p>
    <w:tbl>
      <w:tblPr>
        <w:tblW w:w="5001" w:type="pct"/>
        <w:tblBorders>
          <w:top w:val="single" w:sz="4" w:space="0" w:color="auto"/>
          <w:bottom w:val="single" w:sz="4" w:space="0" w:color="auto"/>
          <w:insideH w:val="single" w:sz="4" w:space="0" w:color="auto"/>
        </w:tblBorders>
        <w:tblLook w:val="04A0" w:firstRow="1" w:lastRow="0" w:firstColumn="1" w:lastColumn="0" w:noHBand="0" w:noVBand="1"/>
      </w:tblPr>
      <w:tblGrid>
        <w:gridCol w:w="2551"/>
        <w:gridCol w:w="1123"/>
        <w:gridCol w:w="1290"/>
        <w:gridCol w:w="1402"/>
        <w:gridCol w:w="2140"/>
      </w:tblGrid>
      <w:tr w:rsidR="00244749" w:rsidRPr="00A22BD1" w14:paraId="5BFE48C3" w14:textId="77777777" w:rsidTr="00220924">
        <w:trPr>
          <w:trHeight w:val="170"/>
        </w:trPr>
        <w:tc>
          <w:tcPr>
            <w:tcW w:w="1500" w:type="pct"/>
          </w:tcPr>
          <w:p w14:paraId="42667EA7" w14:textId="0725C598" w:rsidR="00412119" w:rsidRPr="00A22BD1" w:rsidRDefault="00412119" w:rsidP="00B042DE">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Variabel</w:t>
            </w:r>
          </w:p>
        </w:tc>
        <w:tc>
          <w:tcPr>
            <w:tcW w:w="660" w:type="pct"/>
          </w:tcPr>
          <w:p w14:paraId="49874427" w14:textId="0417F3B0" w:rsidR="00412119" w:rsidRPr="00A22BD1" w:rsidRDefault="00244749" w:rsidP="00B042DE">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Indikator</w:t>
            </w:r>
          </w:p>
        </w:tc>
        <w:tc>
          <w:tcPr>
            <w:tcW w:w="758" w:type="pct"/>
          </w:tcPr>
          <w:p w14:paraId="732B0B45" w14:textId="7FBF1028" w:rsidR="00412119" w:rsidRPr="00A22BD1" w:rsidRDefault="00244749" w:rsidP="00B042DE">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 xml:space="preserve">r hitung </w:t>
            </w:r>
          </w:p>
        </w:tc>
        <w:tc>
          <w:tcPr>
            <w:tcW w:w="824" w:type="pct"/>
            <w:shd w:val="clear" w:color="auto" w:fill="auto"/>
            <w:noWrap/>
            <w:vAlign w:val="bottom"/>
          </w:tcPr>
          <w:p w14:paraId="3A50D628" w14:textId="5D5876F1" w:rsidR="00412119" w:rsidRPr="00A22BD1" w:rsidRDefault="00244749" w:rsidP="00B042DE">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r tabel</w:t>
            </w:r>
          </w:p>
        </w:tc>
        <w:tc>
          <w:tcPr>
            <w:tcW w:w="1259" w:type="pct"/>
            <w:shd w:val="clear" w:color="auto" w:fill="auto"/>
            <w:noWrap/>
            <w:vAlign w:val="bottom"/>
          </w:tcPr>
          <w:p w14:paraId="4A3485D0" w14:textId="2DE2BB66" w:rsidR="00412119" w:rsidRPr="00A22BD1" w:rsidRDefault="00244749" w:rsidP="00B042DE">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Keterangan</w:t>
            </w:r>
          </w:p>
        </w:tc>
      </w:tr>
      <w:tr w:rsidR="003E4774" w:rsidRPr="00A22BD1" w14:paraId="08495EB6" w14:textId="77777777" w:rsidTr="00220924">
        <w:trPr>
          <w:trHeight w:val="170"/>
        </w:trPr>
        <w:tc>
          <w:tcPr>
            <w:tcW w:w="1500" w:type="pct"/>
            <w:vMerge w:val="restart"/>
            <w:vAlign w:val="center"/>
          </w:tcPr>
          <w:p w14:paraId="573DBC40" w14:textId="4D15EE0E" w:rsidR="003E4774" w:rsidRPr="00A22BD1" w:rsidRDefault="003E4774" w:rsidP="003E4774">
            <w:pPr>
              <w:spacing w:before="0" w:after="0" w:line="240" w:lineRule="auto"/>
              <w:jc w:val="center"/>
              <w:rPr>
                <w:rFonts w:ascii="Times New Roman" w:eastAsia="Times New Roman" w:hAnsi="Times New Roman"/>
                <w:i/>
                <w:iCs/>
                <w:color w:val="000000"/>
                <w:lang w:val="en-ID" w:eastAsia="en-ID"/>
              </w:rPr>
            </w:pPr>
            <w:r w:rsidRPr="00A22BD1">
              <w:rPr>
                <w:rFonts w:ascii="Times New Roman" w:eastAsia="Times New Roman" w:hAnsi="Times New Roman"/>
                <w:i/>
                <w:iCs/>
                <w:color w:val="000000"/>
                <w:lang w:val="en-ID" w:eastAsia="en-ID"/>
              </w:rPr>
              <w:t>Social Media Marketing</w:t>
            </w:r>
          </w:p>
        </w:tc>
        <w:tc>
          <w:tcPr>
            <w:tcW w:w="660" w:type="pct"/>
            <w:vAlign w:val="center"/>
          </w:tcPr>
          <w:p w14:paraId="22EAB7D6" w14:textId="59470643" w:rsidR="003E4774" w:rsidRPr="00A22BD1" w:rsidRDefault="003E4774" w:rsidP="003E477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X1.1.1</w:t>
            </w:r>
          </w:p>
        </w:tc>
        <w:tc>
          <w:tcPr>
            <w:tcW w:w="758" w:type="pct"/>
          </w:tcPr>
          <w:p w14:paraId="37988A8E" w14:textId="0724C6F7" w:rsidR="003E4774" w:rsidRPr="00A22BD1" w:rsidRDefault="00220924" w:rsidP="003E477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0,559</w:t>
            </w:r>
          </w:p>
        </w:tc>
        <w:tc>
          <w:tcPr>
            <w:tcW w:w="824" w:type="pct"/>
            <w:shd w:val="clear" w:color="auto" w:fill="auto"/>
            <w:noWrap/>
            <w:vAlign w:val="center"/>
          </w:tcPr>
          <w:p w14:paraId="453A56A1" w14:textId="043DDFB6" w:rsidR="003E4774" w:rsidRPr="00A22BD1" w:rsidRDefault="003E4774" w:rsidP="003E477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6A1A26A4" w14:textId="6DA814F7" w:rsidR="003E4774" w:rsidRPr="00A22BD1" w:rsidRDefault="003E4774" w:rsidP="003E477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3E4774" w:rsidRPr="00A22BD1" w14:paraId="449F8C32" w14:textId="77777777" w:rsidTr="00220924">
        <w:trPr>
          <w:trHeight w:val="170"/>
        </w:trPr>
        <w:tc>
          <w:tcPr>
            <w:tcW w:w="1500" w:type="pct"/>
            <w:vMerge/>
          </w:tcPr>
          <w:p w14:paraId="49415D7E" w14:textId="77777777" w:rsidR="003E4774" w:rsidRPr="00A22BD1" w:rsidRDefault="003E4774" w:rsidP="003E477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34227230" w14:textId="14C82297" w:rsidR="003E4774" w:rsidRPr="00A22BD1" w:rsidRDefault="003E4774" w:rsidP="003E477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X1.1.2</w:t>
            </w:r>
          </w:p>
        </w:tc>
        <w:tc>
          <w:tcPr>
            <w:tcW w:w="758" w:type="pct"/>
          </w:tcPr>
          <w:p w14:paraId="4C8AA729" w14:textId="469CF3A3" w:rsidR="003E4774" w:rsidRPr="00A22BD1" w:rsidRDefault="00220924" w:rsidP="003E477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val="en-ID" w:eastAsia="en-ID"/>
              </w:rPr>
              <w:t>0.581</w:t>
            </w:r>
          </w:p>
        </w:tc>
        <w:tc>
          <w:tcPr>
            <w:tcW w:w="824" w:type="pct"/>
            <w:shd w:val="clear" w:color="auto" w:fill="auto"/>
            <w:noWrap/>
            <w:vAlign w:val="center"/>
          </w:tcPr>
          <w:p w14:paraId="01C32CA2" w14:textId="54BC07D5" w:rsidR="003E4774" w:rsidRPr="00A22BD1" w:rsidRDefault="003E4774" w:rsidP="003E477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37940564" w14:textId="1B9C0F3D" w:rsidR="003E4774" w:rsidRPr="00A22BD1" w:rsidRDefault="003E4774" w:rsidP="003E477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4F764AE1" w14:textId="77777777" w:rsidTr="00220924">
        <w:trPr>
          <w:trHeight w:val="170"/>
        </w:trPr>
        <w:tc>
          <w:tcPr>
            <w:tcW w:w="1500" w:type="pct"/>
            <w:vMerge/>
          </w:tcPr>
          <w:p w14:paraId="0D38FDE1"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6B6C5048" w14:textId="5CE3C40F"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X1.2.1</w:t>
            </w:r>
          </w:p>
        </w:tc>
        <w:tc>
          <w:tcPr>
            <w:tcW w:w="758" w:type="pct"/>
            <w:vAlign w:val="center"/>
          </w:tcPr>
          <w:p w14:paraId="5DC4EF8D" w14:textId="3FADF30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0.501</w:t>
            </w:r>
          </w:p>
        </w:tc>
        <w:tc>
          <w:tcPr>
            <w:tcW w:w="824" w:type="pct"/>
            <w:shd w:val="clear" w:color="auto" w:fill="auto"/>
            <w:noWrap/>
            <w:vAlign w:val="center"/>
          </w:tcPr>
          <w:p w14:paraId="37D233DB" w14:textId="4C85517E"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161C1C4C" w14:textId="4D016011"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37A19584" w14:textId="77777777" w:rsidTr="00220924">
        <w:trPr>
          <w:trHeight w:val="170"/>
        </w:trPr>
        <w:tc>
          <w:tcPr>
            <w:tcW w:w="1500" w:type="pct"/>
            <w:vMerge/>
          </w:tcPr>
          <w:p w14:paraId="403D0E5A"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015C79E0" w14:textId="28E55F0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X1.2.2</w:t>
            </w:r>
          </w:p>
        </w:tc>
        <w:tc>
          <w:tcPr>
            <w:tcW w:w="758" w:type="pct"/>
            <w:vAlign w:val="center"/>
          </w:tcPr>
          <w:p w14:paraId="53BC3E6C" w14:textId="0F513208"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0,530</w:t>
            </w:r>
          </w:p>
        </w:tc>
        <w:tc>
          <w:tcPr>
            <w:tcW w:w="824" w:type="pct"/>
            <w:shd w:val="clear" w:color="auto" w:fill="auto"/>
            <w:noWrap/>
            <w:vAlign w:val="center"/>
          </w:tcPr>
          <w:p w14:paraId="77B389FA" w14:textId="319423D1"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3DC131D5" w14:textId="48CF3BE6"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2010D683" w14:textId="77777777" w:rsidTr="00220924">
        <w:trPr>
          <w:trHeight w:val="170"/>
        </w:trPr>
        <w:tc>
          <w:tcPr>
            <w:tcW w:w="1500" w:type="pct"/>
            <w:vMerge/>
          </w:tcPr>
          <w:p w14:paraId="4CF1BA53"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7085E607" w14:textId="027C22E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X1.3.1</w:t>
            </w:r>
          </w:p>
        </w:tc>
        <w:tc>
          <w:tcPr>
            <w:tcW w:w="758" w:type="pct"/>
            <w:vAlign w:val="center"/>
          </w:tcPr>
          <w:p w14:paraId="5BD69F9D" w14:textId="6B1B2EBE"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0,529</w:t>
            </w:r>
          </w:p>
        </w:tc>
        <w:tc>
          <w:tcPr>
            <w:tcW w:w="824" w:type="pct"/>
            <w:shd w:val="clear" w:color="auto" w:fill="auto"/>
            <w:noWrap/>
            <w:vAlign w:val="center"/>
          </w:tcPr>
          <w:p w14:paraId="53B63AA7" w14:textId="1B2EE8FD"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10F4F2BC" w14:textId="5139CA95"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490D36D7" w14:textId="77777777" w:rsidTr="00220924">
        <w:trPr>
          <w:trHeight w:val="170"/>
        </w:trPr>
        <w:tc>
          <w:tcPr>
            <w:tcW w:w="1500" w:type="pct"/>
            <w:vMerge/>
          </w:tcPr>
          <w:p w14:paraId="41022C9E"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0B7678C0" w14:textId="6F53E60F"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X1.3.2</w:t>
            </w:r>
          </w:p>
        </w:tc>
        <w:tc>
          <w:tcPr>
            <w:tcW w:w="758" w:type="pct"/>
            <w:vAlign w:val="center"/>
          </w:tcPr>
          <w:p w14:paraId="5B031EF0" w14:textId="0CDD2291"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0,536</w:t>
            </w:r>
          </w:p>
        </w:tc>
        <w:tc>
          <w:tcPr>
            <w:tcW w:w="824" w:type="pct"/>
            <w:shd w:val="clear" w:color="auto" w:fill="auto"/>
            <w:noWrap/>
            <w:vAlign w:val="center"/>
          </w:tcPr>
          <w:p w14:paraId="21C6B814" w14:textId="71ACE02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5F909767" w14:textId="311DA2C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2E569D93" w14:textId="77777777" w:rsidTr="00220924">
        <w:trPr>
          <w:trHeight w:val="170"/>
        </w:trPr>
        <w:tc>
          <w:tcPr>
            <w:tcW w:w="1500" w:type="pct"/>
            <w:vMerge/>
          </w:tcPr>
          <w:p w14:paraId="25F55900"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506409C0" w14:textId="00ADCE1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X1.4.1</w:t>
            </w:r>
          </w:p>
        </w:tc>
        <w:tc>
          <w:tcPr>
            <w:tcW w:w="758" w:type="pct"/>
            <w:vAlign w:val="center"/>
          </w:tcPr>
          <w:p w14:paraId="28D6DFCC" w14:textId="2D8D5C9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0,605</w:t>
            </w:r>
          </w:p>
        </w:tc>
        <w:tc>
          <w:tcPr>
            <w:tcW w:w="824" w:type="pct"/>
            <w:shd w:val="clear" w:color="auto" w:fill="auto"/>
            <w:noWrap/>
            <w:vAlign w:val="center"/>
          </w:tcPr>
          <w:p w14:paraId="56544ECE" w14:textId="101FA1B1"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7B60096D" w14:textId="58FA6E4E"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228F7BFB" w14:textId="77777777" w:rsidTr="00220924">
        <w:trPr>
          <w:trHeight w:val="170"/>
        </w:trPr>
        <w:tc>
          <w:tcPr>
            <w:tcW w:w="1500" w:type="pct"/>
            <w:vMerge/>
          </w:tcPr>
          <w:p w14:paraId="4BE7D75C"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183DBECA" w14:textId="26C8A792"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X1.4.2</w:t>
            </w:r>
          </w:p>
        </w:tc>
        <w:tc>
          <w:tcPr>
            <w:tcW w:w="758" w:type="pct"/>
            <w:vAlign w:val="center"/>
          </w:tcPr>
          <w:p w14:paraId="13CD011C" w14:textId="23268672"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0,568</w:t>
            </w:r>
          </w:p>
        </w:tc>
        <w:tc>
          <w:tcPr>
            <w:tcW w:w="824" w:type="pct"/>
            <w:shd w:val="clear" w:color="auto" w:fill="auto"/>
            <w:noWrap/>
            <w:vAlign w:val="center"/>
          </w:tcPr>
          <w:p w14:paraId="3AB04BB7" w14:textId="288ACA42"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18557C55" w14:textId="1A66812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58BF5C5C" w14:textId="77777777" w:rsidTr="00220924">
        <w:trPr>
          <w:trHeight w:val="170"/>
        </w:trPr>
        <w:tc>
          <w:tcPr>
            <w:tcW w:w="1500" w:type="pct"/>
            <w:vMerge/>
          </w:tcPr>
          <w:p w14:paraId="75942160"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4ED14DDF" w14:textId="7AD143A2"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X1.5.1</w:t>
            </w:r>
          </w:p>
        </w:tc>
        <w:tc>
          <w:tcPr>
            <w:tcW w:w="758" w:type="pct"/>
            <w:vAlign w:val="center"/>
          </w:tcPr>
          <w:p w14:paraId="4EA5305D" w14:textId="667B71B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0,548</w:t>
            </w:r>
          </w:p>
        </w:tc>
        <w:tc>
          <w:tcPr>
            <w:tcW w:w="824" w:type="pct"/>
            <w:shd w:val="clear" w:color="auto" w:fill="auto"/>
            <w:noWrap/>
            <w:vAlign w:val="center"/>
          </w:tcPr>
          <w:p w14:paraId="323D3D26" w14:textId="6F7E2056"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725F9AB7" w14:textId="69756E56"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77102661" w14:textId="77777777" w:rsidTr="00220924">
        <w:trPr>
          <w:trHeight w:val="170"/>
        </w:trPr>
        <w:tc>
          <w:tcPr>
            <w:tcW w:w="1500" w:type="pct"/>
            <w:vMerge/>
          </w:tcPr>
          <w:p w14:paraId="144E8AB8"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242C6879" w14:textId="491CA10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X1.5.2</w:t>
            </w:r>
          </w:p>
        </w:tc>
        <w:tc>
          <w:tcPr>
            <w:tcW w:w="758" w:type="pct"/>
            <w:vAlign w:val="center"/>
          </w:tcPr>
          <w:p w14:paraId="56B0A334" w14:textId="28C7213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0,516</w:t>
            </w:r>
          </w:p>
        </w:tc>
        <w:tc>
          <w:tcPr>
            <w:tcW w:w="824" w:type="pct"/>
            <w:shd w:val="clear" w:color="auto" w:fill="auto"/>
            <w:noWrap/>
            <w:vAlign w:val="center"/>
          </w:tcPr>
          <w:p w14:paraId="5171D30A" w14:textId="54AB85B1"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16B9F59C" w14:textId="5916C9C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36F69C7C" w14:textId="77777777" w:rsidTr="00220924">
        <w:trPr>
          <w:trHeight w:val="170"/>
        </w:trPr>
        <w:tc>
          <w:tcPr>
            <w:tcW w:w="1500" w:type="pct"/>
            <w:vMerge w:val="restart"/>
            <w:vAlign w:val="center"/>
          </w:tcPr>
          <w:p w14:paraId="419D46BB" w14:textId="2E211E60"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bCs/>
                <w:i/>
                <w:iCs/>
                <w:lang w:val="sv-SE"/>
              </w:rPr>
              <w:t>Brand Awareness</w:t>
            </w:r>
          </w:p>
        </w:tc>
        <w:tc>
          <w:tcPr>
            <w:tcW w:w="660" w:type="pct"/>
            <w:vAlign w:val="center"/>
          </w:tcPr>
          <w:p w14:paraId="49AF5890" w14:textId="28B0CA88"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X2.1.1</w:t>
            </w:r>
          </w:p>
        </w:tc>
        <w:tc>
          <w:tcPr>
            <w:tcW w:w="758" w:type="pct"/>
            <w:vAlign w:val="center"/>
          </w:tcPr>
          <w:p w14:paraId="66E563FA" w14:textId="0D2F34A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0,515</w:t>
            </w:r>
          </w:p>
        </w:tc>
        <w:tc>
          <w:tcPr>
            <w:tcW w:w="824" w:type="pct"/>
            <w:shd w:val="clear" w:color="auto" w:fill="auto"/>
            <w:noWrap/>
            <w:vAlign w:val="center"/>
          </w:tcPr>
          <w:p w14:paraId="09395B98" w14:textId="5334BA48"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787B8DAA" w14:textId="5A47F71D"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093576D8" w14:textId="77777777" w:rsidTr="00220924">
        <w:trPr>
          <w:trHeight w:val="170"/>
        </w:trPr>
        <w:tc>
          <w:tcPr>
            <w:tcW w:w="1500" w:type="pct"/>
            <w:vMerge/>
            <w:vAlign w:val="center"/>
          </w:tcPr>
          <w:p w14:paraId="2DDDFFEA"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38AF76B2" w14:textId="21569B3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X2.1.2</w:t>
            </w:r>
          </w:p>
        </w:tc>
        <w:tc>
          <w:tcPr>
            <w:tcW w:w="758" w:type="pct"/>
            <w:vAlign w:val="center"/>
          </w:tcPr>
          <w:p w14:paraId="3E695777" w14:textId="6703AF3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0,518</w:t>
            </w:r>
          </w:p>
        </w:tc>
        <w:tc>
          <w:tcPr>
            <w:tcW w:w="824" w:type="pct"/>
            <w:shd w:val="clear" w:color="auto" w:fill="auto"/>
            <w:noWrap/>
            <w:vAlign w:val="center"/>
          </w:tcPr>
          <w:p w14:paraId="6A4D5109" w14:textId="28DB33F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332ABA2F" w14:textId="15DFFE3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617F2756" w14:textId="77777777" w:rsidTr="00220924">
        <w:trPr>
          <w:trHeight w:val="170"/>
        </w:trPr>
        <w:tc>
          <w:tcPr>
            <w:tcW w:w="1500" w:type="pct"/>
            <w:vMerge/>
            <w:vAlign w:val="center"/>
          </w:tcPr>
          <w:p w14:paraId="49DAF6F0"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70402D3A" w14:textId="128DAF0E"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X2.2.1</w:t>
            </w:r>
          </w:p>
        </w:tc>
        <w:tc>
          <w:tcPr>
            <w:tcW w:w="758" w:type="pct"/>
            <w:vAlign w:val="center"/>
          </w:tcPr>
          <w:p w14:paraId="6913F451" w14:textId="21F0FB4D"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0,509</w:t>
            </w:r>
          </w:p>
        </w:tc>
        <w:tc>
          <w:tcPr>
            <w:tcW w:w="824" w:type="pct"/>
            <w:shd w:val="clear" w:color="auto" w:fill="auto"/>
            <w:noWrap/>
            <w:vAlign w:val="center"/>
          </w:tcPr>
          <w:p w14:paraId="3D90B725" w14:textId="7C65ACC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73CED99C" w14:textId="4D29107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0D17AFCF" w14:textId="77777777" w:rsidTr="00220924">
        <w:trPr>
          <w:trHeight w:val="170"/>
        </w:trPr>
        <w:tc>
          <w:tcPr>
            <w:tcW w:w="1500" w:type="pct"/>
            <w:vMerge/>
            <w:vAlign w:val="center"/>
          </w:tcPr>
          <w:p w14:paraId="6614FD36"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4E42DAD5" w14:textId="60815B4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X2.2.2</w:t>
            </w:r>
          </w:p>
        </w:tc>
        <w:tc>
          <w:tcPr>
            <w:tcW w:w="758" w:type="pct"/>
            <w:vAlign w:val="center"/>
          </w:tcPr>
          <w:p w14:paraId="75D1EB87" w14:textId="34E573A4"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0,508</w:t>
            </w:r>
          </w:p>
        </w:tc>
        <w:tc>
          <w:tcPr>
            <w:tcW w:w="824" w:type="pct"/>
            <w:shd w:val="clear" w:color="auto" w:fill="auto"/>
            <w:noWrap/>
            <w:vAlign w:val="center"/>
          </w:tcPr>
          <w:p w14:paraId="11458532" w14:textId="63A30A0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3313790D" w14:textId="3B68DEA6"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1E040AB4" w14:textId="77777777" w:rsidTr="00220924">
        <w:trPr>
          <w:trHeight w:val="170"/>
        </w:trPr>
        <w:tc>
          <w:tcPr>
            <w:tcW w:w="1500" w:type="pct"/>
            <w:vMerge/>
            <w:vAlign w:val="center"/>
          </w:tcPr>
          <w:p w14:paraId="60C041A2"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4AA2CED9" w14:textId="5D98105B"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X2.3.1</w:t>
            </w:r>
          </w:p>
        </w:tc>
        <w:tc>
          <w:tcPr>
            <w:tcW w:w="758" w:type="pct"/>
            <w:vAlign w:val="center"/>
          </w:tcPr>
          <w:p w14:paraId="62E6435B" w14:textId="7857DAA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0,563</w:t>
            </w:r>
          </w:p>
        </w:tc>
        <w:tc>
          <w:tcPr>
            <w:tcW w:w="824" w:type="pct"/>
            <w:shd w:val="clear" w:color="auto" w:fill="auto"/>
            <w:noWrap/>
            <w:vAlign w:val="center"/>
          </w:tcPr>
          <w:p w14:paraId="36B2E2CF" w14:textId="00C50C4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07B3F67F" w14:textId="41325C1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2C78B9D8" w14:textId="77777777" w:rsidTr="00220924">
        <w:trPr>
          <w:trHeight w:val="170"/>
        </w:trPr>
        <w:tc>
          <w:tcPr>
            <w:tcW w:w="1500" w:type="pct"/>
            <w:vMerge/>
            <w:vAlign w:val="center"/>
          </w:tcPr>
          <w:p w14:paraId="1C1B6772"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625C41E6" w14:textId="2DB8512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X2.3.2</w:t>
            </w:r>
          </w:p>
        </w:tc>
        <w:tc>
          <w:tcPr>
            <w:tcW w:w="758" w:type="pct"/>
            <w:vAlign w:val="center"/>
          </w:tcPr>
          <w:p w14:paraId="08590B52" w14:textId="5D6CAD15"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0,550</w:t>
            </w:r>
          </w:p>
        </w:tc>
        <w:tc>
          <w:tcPr>
            <w:tcW w:w="824" w:type="pct"/>
            <w:shd w:val="clear" w:color="auto" w:fill="auto"/>
            <w:noWrap/>
            <w:vAlign w:val="center"/>
          </w:tcPr>
          <w:p w14:paraId="5B13F871" w14:textId="227405A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282EF4F9" w14:textId="4404041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27980381" w14:textId="77777777" w:rsidTr="00220924">
        <w:trPr>
          <w:trHeight w:val="170"/>
        </w:trPr>
        <w:tc>
          <w:tcPr>
            <w:tcW w:w="1500" w:type="pct"/>
            <w:vMerge/>
            <w:vAlign w:val="center"/>
          </w:tcPr>
          <w:p w14:paraId="2E7E4E97"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3E99B665" w14:textId="130EBDD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X2.4.1</w:t>
            </w:r>
          </w:p>
        </w:tc>
        <w:tc>
          <w:tcPr>
            <w:tcW w:w="758" w:type="pct"/>
            <w:vAlign w:val="center"/>
          </w:tcPr>
          <w:p w14:paraId="29F71BBB" w14:textId="31D377BD"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0,531</w:t>
            </w:r>
          </w:p>
        </w:tc>
        <w:tc>
          <w:tcPr>
            <w:tcW w:w="824" w:type="pct"/>
            <w:shd w:val="clear" w:color="auto" w:fill="auto"/>
            <w:noWrap/>
            <w:vAlign w:val="center"/>
          </w:tcPr>
          <w:p w14:paraId="07EFA303" w14:textId="5809FB6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0F4D67E9" w14:textId="691E04D4"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731BD0B0" w14:textId="77777777" w:rsidTr="00220924">
        <w:trPr>
          <w:trHeight w:val="170"/>
        </w:trPr>
        <w:tc>
          <w:tcPr>
            <w:tcW w:w="1500" w:type="pct"/>
            <w:vMerge/>
            <w:vAlign w:val="center"/>
          </w:tcPr>
          <w:p w14:paraId="0DCB25A3"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456F936A" w14:textId="37964F3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X2.4.2</w:t>
            </w:r>
          </w:p>
        </w:tc>
        <w:tc>
          <w:tcPr>
            <w:tcW w:w="758" w:type="pct"/>
            <w:vAlign w:val="center"/>
          </w:tcPr>
          <w:p w14:paraId="647721FF" w14:textId="18A55C6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0,501</w:t>
            </w:r>
          </w:p>
        </w:tc>
        <w:tc>
          <w:tcPr>
            <w:tcW w:w="824" w:type="pct"/>
            <w:shd w:val="clear" w:color="auto" w:fill="auto"/>
            <w:noWrap/>
            <w:vAlign w:val="center"/>
          </w:tcPr>
          <w:p w14:paraId="49602155" w14:textId="11FDE5E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07EB90B9" w14:textId="3FAC1960"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69BBF6AA" w14:textId="77777777" w:rsidTr="00220924">
        <w:trPr>
          <w:trHeight w:val="170"/>
        </w:trPr>
        <w:tc>
          <w:tcPr>
            <w:tcW w:w="1500" w:type="pct"/>
            <w:vMerge w:val="restart"/>
            <w:vAlign w:val="center"/>
          </w:tcPr>
          <w:p w14:paraId="5306E618" w14:textId="3D3A0CC6"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i/>
                <w:iCs/>
                <w:lang w:val="sv-SE"/>
              </w:rPr>
              <w:t>Repurchase Intention</w:t>
            </w:r>
          </w:p>
        </w:tc>
        <w:tc>
          <w:tcPr>
            <w:tcW w:w="660" w:type="pct"/>
            <w:vAlign w:val="center"/>
          </w:tcPr>
          <w:p w14:paraId="4AB605E1" w14:textId="5BAFF49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Y.1.1</w:t>
            </w:r>
          </w:p>
        </w:tc>
        <w:tc>
          <w:tcPr>
            <w:tcW w:w="758" w:type="pct"/>
            <w:vAlign w:val="center"/>
          </w:tcPr>
          <w:p w14:paraId="440C61E7" w14:textId="3C9A3AF2"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0,568</w:t>
            </w:r>
          </w:p>
        </w:tc>
        <w:tc>
          <w:tcPr>
            <w:tcW w:w="824" w:type="pct"/>
            <w:shd w:val="clear" w:color="auto" w:fill="auto"/>
            <w:noWrap/>
            <w:vAlign w:val="center"/>
          </w:tcPr>
          <w:p w14:paraId="2A14BA9A" w14:textId="5468FA40"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78477E0F" w14:textId="485641FB"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5C9973DD" w14:textId="77777777" w:rsidTr="00220924">
        <w:trPr>
          <w:trHeight w:val="170"/>
        </w:trPr>
        <w:tc>
          <w:tcPr>
            <w:tcW w:w="1500" w:type="pct"/>
            <w:vMerge/>
          </w:tcPr>
          <w:p w14:paraId="6AF2C347"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7E3A6DBB" w14:textId="0846883E"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Y.1.2</w:t>
            </w:r>
          </w:p>
        </w:tc>
        <w:tc>
          <w:tcPr>
            <w:tcW w:w="758" w:type="pct"/>
            <w:vAlign w:val="center"/>
          </w:tcPr>
          <w:p w14:paraId="2290915A" w14:textId="03D41EC0"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0,652</w:t>
            </w:r>
          </w:p>
        </w:tc>
        <w:tc>
          <w:tcPr>
            <w:tcW w:w="824" w:type="pct"/>
            <w:shd w:val="clear" w:color="auto" w:fill="auto"/>
            <w:noWrap/>
            <w:vAlign w:val="center"/>
          </w:tcPr>
          <w:p w14:paraId="1F24EB43" w14:textId="5A55395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66621A57" w14:textId="302E0650"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3B5E9EF6" w14:textId="77777777" w:rsidTr="00220924">
        <w:trPr>
          <w:trHeight w:val="170"/>
        </w:trPr>
        <w:tc>
          <w:tcPr>
            <w:tcW w:w="1500" w:type="pct"/>
            <w:vMerge/>
          </w:tcPr>
          <w:p w14:paraId="05FED395"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1C07BCFE" w14:textId="14E56806"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Y.2.1</w:t>
            </w:r>
          </w:p>
        </w:tc>
        <w:tc>
          <w:tcPr>
            <w:tcW w:w="758" w:type="pct"/>
            <w:vAlign w:val="center"/>
          </w:tcPr>
          <w:p w14:paraId="6FEA2926" w14:textId="2F16C06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0,536</w:t>
            </w:r>
          </w:p>
        </w:tc>
        <w:tc>
          <w:tcPr>
            <w:tcW w:w="824" w:type="pct"/>
            <w:shd w:val="clear" w:color="auto" w:fill="auto"/>
            <w:noWrap/>
            <w:vAlign w:val="center"/>
          </w:tcPr>
          <w:p w14:paraId="05397E96" w14:textId="1285EBD8"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09B9E3A3" w14:textId="70B4F384"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51217783" w14:textId="77777777" w:rsidTr="00220924">
        <w:trPr>
          <w:trHeight w:val="170"/>
        </w:trPr>
        <w:tc>
          <w:tcPr>
            <w:tcW w:w="1500" w:type="pct"/>
            <w:vMerge/>
          </w:tcPr>
          <w:p w14:paraId="3805066E"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33D4733E" w14:textId="3FD47C2E"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Y.2.2</w:t>
            </w:r>
          </w:p>
        </w:tc>
        <w:tc>
          <w:tcPr>
            <w:tcW w:w="758" w:type="pct"/>
            <w:vAlign w:val="center"/>
          </w:tcPr>
          <w:p w14:paraId="7855DDB9" w14:textId="16E0657F"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0,559</w:t>
            </w:r>
          </w:p>
        </w:tc>
        <w:tc>
          <w:tcPr>
            <w:tcW w:w="824" w:type="pct"/>
            <w:shd w:val="clear" w:color="auto" w:fill="auto"/>
            <w:noWrap/>
            <w:vAlign w:val="center"/>
          </w:tcPr>
          <w:p w14:paraId="1127F7FF" w14:textId="36B56F26"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4561B9CB" w14:textId="68EF019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3B93849A" w14:textId="77777777" w:rsidTr="00220924">
        <w:trPr>
          <w:trHeight w:val="170"/>
        </w:trPr>
        <w:tc>
          <w:tcPr>
            <w:tcW w:w="1500" w:type="pct"/>
            <w:vMerge/>
          </w:tcPr>
          <w:p w14:paraId="0BF2C378"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7B419520" w14:textId="55ACCDEC"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Y.3.1</w:t>
            </w:r>
          </w:p>
        </w:tc>
        <w:tc>
          <w:tcPr>
            <w:tcW w:w="758" w:type="pct"/>
            <w:vAlign w:val="center"/>
          </w:tcPr>
          <w:p w14:paraId="1E02F838" w14:textId="65348D8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0,545</w:t>
            </w:r>
          </w:p>
        </w:tc>
        <w:tc>
          <w:tcPr>
            <w:tcW w:w="824" w:type="pct"/>
            <w:shd w:val="clear" w:color="auto" w:fill="auto"/>
            <w:noWrap/>
            <w:vAlign w:val="center"/>
          </w:tcPr>
          <w:p w14:paraId="72F93F1A" w14:textId="6975C8B0"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5EF6C294" w14:textId="341CFAC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6B4DA68F" w14:textId="77777777" w:rsidTr="00220924">
        <w:trPr>
          <w:trHeight w:val="170"/>
        </w:trPr>
        <w:tc>
          <w:tcPr>
            <w:tcW w:w="1500" w:type="pct"/>
            <w:vMerge/>
          </w:tcPr>
          <w:p w14:paraId="2552E3CF"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77FA4A32" w14:textId="6164AF13"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Y.3.2</w:t>
            </w:r>
          </w:p>
        </w:tc>
        <w:tc>
          <w:tcPr>
            <w:tcW w:w="758" w:type="pct"/>
            <w:vAlign w:val="center"/>
          </w:tcPr>
          <w:p w14:paraId="57FD63BD" w14:textId="2C25B81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0,616</w:t>
            </w:r>
          </w:p>
        </w:tc>
        <w:tc>
          <w:tcPr>
            <w:tcW w:w="824" w:type="pct"/>
            <w:shd w:val="clear" w:color="auto" w:fill="auto"/>
            <w:noWrap/>
            <w:vAlign w:val="center"/>
          </w:tcPr>
          <w:p w14:paraId="2EE82201" w14:textId="66A0F781"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1A6D39C3" w14:textId="56CCDCCF"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18C7F7C0" w14:textId="77777777" w:rsidTr="00220924">
        <w:trPr>
          <w:trHeight w:val="170"/>
        </w:trPr>
        <w:tc>
          <w:tcPr>
            <w:tcW w:w="1500" w:type="pct"/>
            <w:vMerge/>
          </w:tcPr>
          <w:p w14:paraId="1CFBA90C"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7D90F6D1" w14:textId="6E9D4BA8"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Y.4.1</w:t>
            </w:r>
          </w:p>
        </w:tc>
        <w:tc>
          <w:tcPr>
            <w:tcW w:w="758" w:type="pct"/>
            <w:vAlign w:val="center"/>
          </w:tcPr>
          <w:p w14:paraId="3D599860" w14:textId="44E1DF1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0,568</w:t>
            </w:r>
          </w:p>
        </w:tc>
        <w:tc>
          <w:tcPr>
            <w:tcW w:w="824" w:type="pct"/>
            <w:shd w:val="clear" w:color="auto" w:fill="auto"/>
            <w:noWrap/>
            <w:vAlign w:val="center"/>
          </w:tcPr>
          <w:p w14:paraId="31377CCF" w14:textId="4843FB76"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38BBD430" w14:textId="0C3FE6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r w:rsidR="00220924" w:rsidRPr="00A22BD1" w14:paraId="303865A0" w14:textId="77777777" w:rsidTr="00220924">
        <w:trPr>
          <w:trHeight w:val="170"/>
        </w:trPr>
        <w:tc>
          <w:tcPr>
            <w:tcW w:w="1500" w:type="pct"/>
            <w:vMerge/>
          </w:tcPr>
          <w:p w14:paraId="4A785113" w14:textId="77777777" w:rsidR="00220924" w:rsidRPr="00A22BD1" w:rsidRDefault="00220924" w:rsidP="00220924">
            <w:pPr>
              <w:spacing w:before="0" w:after="0" w:line="240" w:lineRule="auto"/>
              <w:jc w:val="center"/>
              <w:rPr>
                <w:rFonts w:ascii="Times New Roman" w:eastAsia="Times New Roman" w:hAnsi="Times New Roman"/>
                <w:color w:val="000000"/>
                <w:lang w:val="en-ID" w:eastAsia="en-ID"/>
              </w:rPr>
            </w:pPr>
          </w:p>
        </w:tc>
        <w:tc>
          <w:tcPr>
            <w:tcW w:w="660" w:type="pct"/>
            <w:vAlign w:val="center"/>
          </w:tcPr>
          <w:p w14:paraId="04CB14F5" w14:textId="236C717B"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eastAsia="Times New Roman" w:hAnsi="Times New Roman"/>
                <w:color w:val="000000"/>
                <w:lang w:eastAsia="en-ID"/>
              </w:rPr>
              <w:t>Y.4.2</w:t>
            </w:r>
          </w:p>
        </w:tc>
        <w:tc>
          <w:tcPr>
            <w:tcW w:w="758" w:type="pct"/>
            <w:vAlign w:val="center"/>
          </w:tcPr>
          <w:p w14:paraId="7DEFA051" w14:textId="28384322"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lang w:val="sv-SE"/>
              </w:rPr>
              <w:t>0,623</w:t>
            </w:r>
          </w:p>
        </w:tc>
        <w:tc>
          <w:tcPr>
            <w:tcW w:w="824" w:type="pct"/>
            <w:shd w:val="clear" w:color="auto" w:fill="auto"/>
            <w:noWrap/>
            <w:vAlign w:val="center"/>
          </w:tcPr>
          <w:p w14:paraId="6CE62ECC" w14:textId="7312B169"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0,1966</w:t>
            </w:r>
          </w:p>
        </w:tc>
        <w:tc>
          <w:tcPr>
            <w:tcW w:w="1259" w:type="pct"/>
            <w:shd w:val="clear" w:color="auto" w:fill="auto"/>
            <w:noWrap/>
            <w:vAlign w:val="center"/>
          </w:tcPr>
          <w:p w14:paraId="559E2D30" w14:textId="0A7920FA" w:rsidR="00220924" w:rsidRPr="00A22BD1" w:rsidRDefault="00220924" w:rsidP="00220924">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Valid</w:t>
            </w:r>
          </w:p>
        </w:tc>
      </w:tr>
    </w:tbl>
    <w:p w14:paraId="08236738" w14:textId="717C8AE5" w:rsidR="007E496B" w:rsidRPr="00A22BD1" w:rsidRDefault="007E496B" w:rsidP="007E496B">
      <w:pPr>
        <w:spacing w:before="0" w:after="0"/>
        <w:rPr>
          <w:rFonts w:ascii="Times New Roman" w:hAnsi="Times New Roman"/>
          <w:bCs/>
        </w:rPr>
      </w:pPr>
      <w:r w:rsidRPr="00A22BD1">
        <w:rPr>
          <w:rFonts w:ascii="Times New Roman" w:hAnsi="Times New Roman"/>
          <w:bCs/>
        </w:rPr>
        <w:t>Sumber: Data diolah, 2024</w:t>
      </w:r>
    </w:p>
    <w:p w14:paraId="513B7BC7" w14:textId="24201D1D" w:rsidR="007E496B" w:rsidRPr="00513F2F" w:rsidRDefault="00956F87" w:rsidP="00513F2F">
      <w:pPr>
        <w:pStyle w:val="Text"/>
        <w:spacing w:before="120" w:after="240" w:line="240" w:lineRule="auto"/>
        <w:ind w:firstLine="284"/>
        <w:mirrorIndents/>
        <w:rPr>
          <w:rFonts w:ascii="Times New Roman" w:hAnsi="Times New Roman"/>
          <w:bCs/>
        </w:rPr>
      </w:pPr>
      <w:r w:rsidRPr="00A22BD1">
        <w:rPr>
          <w:rFonts w:ascii="Times New Roman" w:hAnsi="Times New Roman"/>
          <w:sz w:val="24"/>
          <w:szCs w:val="24"/>
        </w:rPr>
        <w:t xml:space="preserve">Berdasarkan </w:t>
      </w:r>
      <w:r w:rsidR="00F279FF" w:rsidRPr="00A22BD1">
        <w:rPr>
          <w:rFonts w:ascii="Times New Roman" w:hAnsi="Times New Roman"/>
          <w:sz w:val="24"/>
          <w:szCs w:val="24"/>
        </w:rPr>
        <w:t xml:space="preserve">data pada </w:t>
      </w:r>
      <w:r w:rsidRPr="00A22BD1">
        <w:rPr>
          <w:rFonts w:ascii="Times New Roman" w:hAnsi="Times New Roman"/>
          <w:sz w:val="24"/>
          <w:szCs w:val="24"/>
        </w:rPr>
        <w:t xml:space="preserve">Tabel </w:t>
      </w:r>
      <w:r w:rsidR="00132FCC" w:rsidRPr="00A22BD1">
        <w:rPr>
          <w:rFonts w:ascii="Times New Roman" w:hAnsi="Times New Roman"/>
          <w:sz w:val="24"/>
          <w:szCs w:val="24"/>
        </w:rPr>
        <w:t>4</w:t>
      </w:r>
      <w:r w:rsidR="00F279FF" w:rsidRPr="00A22BD1">
        <w:rPr>
          <w:rFonts w:ascii="Times New Roman" w:hAnsi="Times New Roman"/>
          <w:sz w:val="24"/>
          <w:szCs w:val="24"/>
        </w:rPr>
        <w:t xml:space="preserve">, seluruh item pernyataan yang digunakan </w:t>
      </w:r>
      <w:r w:rsidR="00B05652" w:rsidRPr="00A22BD1">
        <w:rPr>
          <w:rFonts w:ascii="Times New Roman" w:hAnsi="Times New Roman"/>
          <w:sz w:val="24"/>
          <w:szCs w:val="24"/>
        </w:rPr>
        <w:t xml:space="preserve">dalam pengukuran </w:t>
      </w:r>
      <w:r w:rsidR="00B05652" w:rsidRPr="00A22BD1">
        <w:rPr>
          <w:rFonts w:ascii="Times New Roman" w:hAnsi="Times New Roman"/>
          <w:bCs/>
        </w:rPr>
        <w:t>variabel</w:t>
      </w:r>
      <w:r w:rsidR="00B05652" w:rsidRPr="00A22BD1">
        <w:rPr>
          <w:rFonts w:ascii="Times New Roman" w:hAnsi="Times New Roman"/>
          <w:bCs/>
          <w:i/>
          <w:iCs/>
        </w:rPr>
        <w:t xml:space="preserve"> social media marketing</w:t>
      </w:r>
      <w:r w:rsidR="00B05652" w:rsidRPr="00A22BD1">
        <w:rPr>
          <w:rFonts w:ascii="Times New Roman" w:hAnsi="Times New Roman"/>
        </w:rPr>
        <w:t xml:space="preserve"> (X1), </w:t>
      </w:r>
      <w:r w:rsidR="00B05652" w:rsidRPr="00A22BD1">
        <w:rPr>
          <w:rFonts w:ascii="Times New Roman" w:hAnsi="Times New Roman"/>
          <w:bCs/>
          <w:i/>
          <w:iCs/>
        </w:rPr>
        <w:t>brand awareness</w:t>
      </w:r>
      <w:r w:rsidR="00B05652" w:rsidRPr="00A22BD1">
        <w:rPr>
          <w:rFonts w:ascii="Times New Roman" w:hAnsi="Times New Roman"/>
        </w:rPr>
        <w:t xml:space="preserve"> (X2)</w:t>
      </w:r>
      <w:r w:rsidR="00B05652" w:rsidRPr="00A22BD1">
        <w:rPr>
          <w:rFonts w:ascii="Times New Roman" w:hAnsi="Times New Roman"/>
          <w:b/>
        </w:rPr>
        <w:t xml:space="preserve"> </w:t>
      </w:r>
      <w:r w:rsidR="00B05652" w:rsidRPr="00A22BD1">
        <w:rPr>
          <w:rFonts w:ascii="Times New Roman" w:hAnsi="Times New Roman"/>
          <w:bCs/>
        </w:rPr>
        <w:t>dan</w:t>
      </w:r>
      <w:r w:rsidR="00B05652" w:rsidRPr="00A22BD1">
        <w:rPr>
          <w:rFonts w:ascii="Times New Roman" w:hAnsi="Times New Roman"/>
          <w:b/>
        </w:rPr>
        <w:t xml:space="preserve"> </w:t>
      </w:r>
      <w:r w:rsidR="00B05652" w:rsidRPr="00A22BD1">
        <w:rPr>
          <w:rFonts w:ascii="Times New Roman" w:hAnsi="Times New Roman"/>
          <w:i/>
          <w:iCs/>
        </w:rPr>
        <w:t xml:space="preserve">repurchase intention </w:t>
      </w:r>
      <w:r w:rsidR="00B05652" w:rsidRPr="00A22BD1">
        <w:rPr>
          <w:rFonts w:ascii="Times New Roman" w:hAnsi="Times New Roman"/>
        </w:rPr>
        <w:t>(Y) mi</w:t>
      </w:r>
      <w:r w:rsidR="00AD7913" w:rsidRPr="00A22BD1">
        <w:rPr>
          <w:rFonts w:ascii="Times New Roman" w:hAnsi="Times New Roman"/>
        </w:rPr>
        <w:t>miliki nilai r hitung lebih besar dari r tabel</w:t>
      </w:r>
      <w:r w:rsidR="008B6FF7" w:rsidRPr="00A22BD1">
        <w:rPr>
          <w:rFonts w:ascii="Times New Roman" w:hAnsi="Times New Roman"/>
        </w:rPr>
        <w:t>, sehingga setiap item pernyataan yang digunakan dinyatakan valid dan dapat digunakan untuk melakukan pengukuran.</w:t>
      </w:r>
    </w:p>
    <w:p w14:paraId="7208501D" w14:textId="3A609A1B" w:rsidR="007E496B" w:rsidRPr="00A22BD1" w:rsidRDefault="007E496B" w:rsidP="007E496B">
      <w:pPr>
        <w:pStyle w:val="Table"/>
        <w:numPr>
          <w:ilvl w:val="0"/>
          <w:numId w:val="0"/>
        </w:numPr>
        <w:spacing w:before="0" w:after="0"/>
        <w:rPr>
          <w:b/>
          <w:i/>
          <w:iCs/>
          <w:sz w:val="22"/>
          <w:szCs w:val="22"/>
          <w:lang w:val="en-ID"/>
        </w:rPr>
      </w:pPr>
      <w:r w:rsidRPr="00A22BD1">
        <w:rPr>
          <w:b/>
          <w:sz w:val="22"/>
          <w:szCs w:val="22"/>
          <w:lang w:val="en-ID"/>
        </w:rPr>
        <w:t xml:space="preserve">Tabel </w:t>
      </w:r>
      <w:r w:rsidR="00513F2F">
        <w:rPr>
          <w:b/>
          <w:sz w:val="22"/>
          <w:szCs w:val="22"/>
          <w:lang w:val="en-ID"/>
        </w:rPr>
        <w:t>6</w:t>
      </w:r>
      <w:r w:rsidR="0082699E" w:rsidRPr="00A22BD1">
        <w:rPr>
          <w:b/>
          <w:sz w:val="22"/>
          <w:szCs w:val="22"/>
          <w:lang w:val="en-ID"/>
        </w:rPr>
        <w:t>.</w:t>
      </w:r>
      <w:r w:rsidRPr="00A22BD1">
        <w:rPr>
          <w:lang w:val="en-ID"/>
        </w:rPr>
        <w:t xml:space="preserve"> </w:t>
      </w:r>
      <w:r w:rsidR="00E508C7" w:rsidRPr="00A22BD1">
        <w:rPr>
          <w:b/>
          <w:bCs/>
          <w:sz w:val="22"/>
          <w:szCs w:val="22"/>
          <w:lang w:val="en-ID"/>
        </w:rPr>
        <w:t xml:space="preserve">Hasil </w:t>
      </w:r>
      <w:r w:rsidR="00036ABD" w:rsidRPr="00A22BD1">
        <w:rPr>
          <w:b/>
          <w:bCs/>
          <w:sz w:val="22"/>
          <w:szCs w:val="22"/>
          <w:lang w:val="en-ID"/>
        </w:rPr>
        <w:t>U</w:t>
      </w:r>
      <w:r w:rsidR="00036ABD" w:rsidRPr="00A22BD1">
        <w:rPr>
          <w:b/>
          <w:sz w:val="22"/>
          <w:szCs w:val="22"/>
          <w:lang w:val="en-ID"/>
        </w:rPr>
        <w:t xml:space="preserve">ji </w:t>
      </w:r>
      <w:r w:rsidR="00E508C7" w:rsidRPr="00A22BD1">
        <w:rPr>
          <w:b/>
          <w:sz w:val="22"/>
          <w:szCs w:val="22"/>
          <w:lang w:val="en-ID"/>
        </w:rPr>
        <w:t>Reliabilitas</w:t>
      </w:r>
    </w:p>
    <w:tbl>
      <w:tblPr>
        <w:tblW w:w="4749" w:type="pct"/>
        <w:tblBorders>
          <w:top w:val="single" w:sz="4" w:space="0" w:color="auto"/>
          <w:bottom w:val="single" w:sz="4" w:space="0" w:color="auto"/>
          <w:insideH w:val="single" w:sz="4" w:space="0" w:color="auto"/>
        </w:tblBorders>
        <w:tblLook w:val="04A0" w:firstRow="1" w:lastRow="0" w:firstColumn="1" w:lastColumn="0" w:noHBand="0" w:noVBand="1"/>
      </w:tblPr>
      <w:tblGrid>
        <w:gridCol w:w="2551"/>
        <w:gridCol w:w="1985"/>
        <w:gridCol w:w="1401"/>
        <w:gridCol w:w="2140"/>
      </w:tblGrid>
      <w:tr w:rsidR="002A281E" w:rsidRPr="00A22BD1" w14:paraId="04FC9635" w14:textId="77777777" w:rsidTr="004A0DB8">
        <w:trPr>
          <w:trHeight w:val="170"/>
        </w:trPr>
        <w:tc>
          <w:tcPr>
            <w:tcW w:w="1579" w:type="pct"/>
          </w:tcPr>
          <w:p w14:paraId="5AE1455F" w14:textId="77777777" w:rsidR="002A281E" w:rsidRPr="00A22BD1" w:rsidRDefault="002A281E" w:rsidP="002A281E">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Variabel</w:t>
            </w:r>
          </w:p>
        </w:tc>
        <w:tc>
          <w:tcPr>
            <w:tcW w:w="1229" w:type="pct"/>
          </w:tcPr>
          <w:p w14:paraId="22B44EF3" w14:textId="4E60BCAD" w:rsidR="002A281E" w:rsidRPr="00A22BD1" w:rsidRDefault="002A281E" w:rsidP="002A281E">
            <w:pPr>
              <w:spacing w:before="0" w:after="0" w:line="240" w:lineRule="auto"/>
              <w:jc w:val="center"/>
              <w:rPr>
                <w:rFonts w:ascii="Times New Roman" w:eastAsia="Times New Roman" w:hAnsi="Times New Roman"/>
                <w:b/>
                <w:bCs/>
                <w:iCs/>
                <w:color w:val="000000"/>
                <w:lang w:val="en-ID" w:eastAsia="en-ID"/>
              </w:rPr>
            </w:pPr>
            <w:r w:rsidRPr="00A22BD1">
              <w:rPr>
                <w:rFonts w:ascii="Times New Roman" w:hAnsi="Times New Roman"/>
                <w:b/>
                <w:iCs/>
              </w:rPr>
              <w:t>Cronbach</w:t>
            </w:r>
            <w:r w:rsidRPr="00A22BD1">
              <w:rPr>
                <w:rFonts w:ascii="Times New Roman" w:hAnsi="Times New Roman"/>
                <w:b/>
                <w:iCs/>
                <w:spacing w:val="-1"/>
              </w:rPr>
              <w:t xml:space="preserve"> </w:t>
            </w:r>
            <w:r w:rsidRPr="00A22BD1">
              <w:rPr>
                <w:rFonts w:ascii="Times New Roman" w:hAnsi="Times New Roman"/>
                <w:b/>
                <w:iCs/>
                <w:spacing w:val="-2"/>
              </w:rPr>
              <w:t>Alpha</w:t>
            </w:r>
          </w:p>
        </w:tc>
        <w:tc>
          <w:tcPr>
            <w:tcW w:w="867" w:type="pct"/>
            <w:shd w:val="clear" w:color="auto" w:fill="auto"/>
            <w:noWrap/>
          </w:tcPr>
          <w:p w14:paraId="7A4590AC" w14:textId="71106ABD" w:rsidR="002A281E" w:rsidRPr="00A22BD1" w:rsidRDefault="002A281E" w:rsidP="002A281E">
            <w:pPr>
              <w:spacing w:before="0" w:after="0" w:line="240" w:lineRule="auto"/>
              <w:jc w:val="center"/>
              <w:rPr>
                <w:rFonts w:ascii="Times New Roman" w:eastAsia="Times New Roman" w:hAnsi="Times New Roman"/>
                <w:b/>
                <w:bCs/>
                <w:iCs/>
                <w:color w:val="000000"/>
                <w:lang w:val="en-ID" w:eastAsia="en-ID"/>
              </w:rPr>
            </w:pPr>
            <w:r w:rsidRPr="00A22BD1">
              <w:rPr>
                <w:rFonts w:ascii="Times New Roman" w:hAnsi="Times New Roman"/>
                <w:b/>
                <w:iCs/>
                <w:spacing w:val="-2"/>
              </w:rPr>
              <w:t>Alpha</w:t>
            </w:r>
          </w:p>
        </w:tc>
        <w:tc>
          <w:tcPr>
            <w:tcW w:w="1325" w:type="pct"/>
            <w:shd w:val="clear" w:color="auto" w:fill="auto"/>
            <w:noWrap/>
            <w:vAlign w:val="bottom"/>
          </w:tcPr>
          <w:p w14:paraId="59CC12DD" w14:textId="77777777" w:rsidR="002A281E" w:rsidRPr="00A22BD1" w:rsidRDefault="002A281E" w:rsidP="002A281E">
            <w:pPr>
              <w:spacing w:before="0" w:after="0" w:line="240" w:lineRule="auto"/>
              <w:jc w:val="center"/>
              <w:rPr>
                <w:rFonts w:ascii="Times New Roman" w:eastAsia="Times New Roman" w:hAnsi="Times New Roman"/>
                <w:b/>
                <w:bCs/>
                <w:color w:val="000000"/>
                <w:lang w:val="en-ID" w:eastAsia="en-ID"/>
              </w:rPr>
            </w:pPr>
            <w:r w:rsidRPr="00A22BD1">
              <w:rPr>
                <w:rFonts w:ascii="Times New Roman" w:eastAsia="Times New Roman" w:hAnsi="Times New Roman"/>
                <w:b/>
                <w:bCs/>
                <w:color w:val="000000"/>
                <w:lang w:val="en-ID" w:eastAsia="en-ID"/>
              </w:rPr>
              <w:t>Keterangan</w:t>
            </w:r>
          </w:p>
        </w:tc>
      </w:tr>
      <w:tr w:rsidR="00036ABD" w:rsidRPr="00A22BD1" w14:paraId="468EE6C4" w14:textId="77777777" w:rsidTr="004A0DB8">
        <w:trPr>
          <w:trHeight w:val="170"/>
        </w:trPr>
        <w:tc>
          <w:tcPr>
            <w:tcW w:w="1579" w:type="pct"/>
            <w:vAlign w:val="center"/>
          </w:tcPr>
          <w:p w14:paraId="691B34A3" w14:textId="77777777" w:rsidR="00036ABD" w:rsidRPr="00A22BD1" w:rsidRDefault="00036ABD" w:rsidP="00036ABD">
            <w:pPr>
              <w:spacing w:before="0" w:after="0" w:line="240" w:lineRule="auto"/>
              <w:jc w:val="center"/>
              <w:rPr>
                <w:rFonts w:ascii="Times New Roman" w:eastAsia="Times New Roman" w:hAnsi="Times New Roman"/>
                <w:i/>
                <w:iCs/>
                <w:color w:val="000000"/>
                <w:lang w:val="en-ID" w:eastAsia="en-ID"/>
              </w:rPr>
            </w:pPr>
            <w:r w:rsidRPr="00A22BD1">
              <w:rPr>
                <w:rFonts w:ascii="Times New Roman" w:eastAsia="Times New Roman" w:hAnsi="Times New Roman"/>
                <w:i/>
                <w:iCs/>
                <w:color w:val="000000"/>
                <w:lang w:val="en-ID" w:eastAsia="en-ID"/>
              </w:rPr>
              <w:t>Social Media Marketing</w:t>
            </w:r>
          </w:p>
        </w:tc>
        <w:tc>
          <w:tcPr>
            <w:tcW w:w="1229" w:type="pct"/>
          </w:tcPr>
          <w:p w14:paraId="6908BC90" w14:textId="473A9357"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0,739</w:t>
            </w:r>
          </w:p>
        </w:tc>
        <w:tc>
          <w:tcPr>
            <w:tcW w:w="867" w:type="pct"/>
            <w:shd w:val="clear" w:color="auto" w:fill="auto"/>
            <w:noWrap/>
          </w:tcPr>
          <w:p w14:paraId="0F36E1B8" w14:textId="227417D5"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spacing w:val="-5"/>
              </w:rPr>
              <w:t>0,6</w:t>
            </w:r>
          </w:p>
        </w:tc>
        <w:tc>
          <w:tcPr>
            <w:tcW w:w="1325" w:type="pct"/>
            <w:shd w:val="clear" w:color="auto" w:fill="auto"/>
            <w:noWrap/>
          </w:tcPr>
          <w:p w14:paraId="477DF78E" w14:textId="6662D2C5"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Reliabel</w:t>
            </w:r>
          </w:p>
        </w:tc>
      </w:tr>
      <w:tr w:rsidR="00036ABD" w:rsidRPr="00A22BD1" w14:paraId="7E3FDDE7" w14:textId="77777777" w:rsidTr="004A0DB8">
        <w:trPr>
          <w:trHeight w:val="170"/>
        </w:trPr>
        <w:tc>
          <w:tcPr>
            <w:tcW w:w="1579" w:type="pct"/>
            <w:vAlign w:val="center"/>
          </w:tcPr>
          <w:p w14:paraId="45AD780D" w14:textId="77777777"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bCs/>
                <w:i/>
                <w:iCs/>
                <w:lang w:val="sv-SE"/>
              </w:rPr>
              <w:t>Brand Awareness</w:t>
            </w:r>
          </w:p>
        </w:tc>
        <w:tc>
          <w:tcPr>
            <w:tcW w:w="1229" w:type="pct"/>
          </w:tcPr>
          <w:p w14:paraId="6E345566" w14:textId="065108B7"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0,723</w:t>
            </w:r>
          </w:p>
        </w:tc>
        <w:tc>
          <w:tcPr>
            <w:tcW w:w="867" w:type="pct"/>
            <w:shd w:val="clear" w:color="auto" w:fill="auto"/>
            <w:noWrap/>
          </w:tcPr>
          <w:p w14:paraId="68BD211D" w14:textId="2E75CD36"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spacing w:val="-5"/>
              </w:rPr>
              <w:t>0,6</w:t>
            </w:r>
          </w:p>
        </w:tc>
        <w:tc>
          <w:tcPr>
            <w:tcW w:w="1325" w:type="pct"/>
            <w:shd w:val="clear" w:color="auto" w:fill="auto"/>
            <w:noWrap/>
          </w:tcPr>
          <w:p w14:paraId="3AAC4780" w14:textId="4EC23856"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Reliabel</w:t>
            </w:r>
          </w:p>
        </w:tc>
      </w:tr>
      <w:tr w:rsidR="00036ABD" w:rsidRPr="00A22BD1" w14:paraId="0C6E0A08" w14:textId="77777777" w:rsidTr="004A0DB8">
        <w:trPr>
          <w:trHeight w:val="170"/>
        </w:trPr>
        <w:tc>
          <w:tcPr>
            <w:tcW w:w="1579" w:type="pct"/>
            <w:vAlign w:val="center"/>
          </w:tcPr>
          <w:p w14:paraId="7E6277D4" w14:textId="77777777"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i/>
                <w:iCs/>
                <w:lang w:val="sv-SE"/>
              </w:rPr>
              <w:t>Repurchase Intention</w:t>
            </w:r>
          </w:p>
        </w:tc>
        <w:tc>
          <w:tcPr>
            <w:tcW w:w="1229" w:type="pct"/>
          </w:tcPr>
          <w:p w14:paraId="54AA62B6" w14:textId="71237585"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0,756</w:t>
            </w:r>
          </w:p>
        </w:tc>
        <w:tc>
          <w:tcPr>
            <w:tcW w:w="867" w:type="pct"/>
            <w:shd w:val="clear" w:color="auto" w:fill="auto"/>
            <w:noWrap/>
          </w:tcPr>
          <w:p w14:paraId="2799B131" w14:textId="26E80FF6"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spacing w:val="-5"/>
              </w:rPr>
              <w:t>0,6</w:t>
            </w:r>
          </w:p>
        </w:tc>
        <w:tc>
          <w:tcPr>
            <w:tcW w:w="1325" w:type="pct"/>
            <w:shd w:val="clear" w:color="auto" w:fill="auto"/>
            <w:noWrap/>
          </w:tcPr>
          <w:p w14:paraId="4E2F6CCE" w14:textId="4592EC38" w:rsidR="00036ABD" w:rsidRPr="00A22BD1" w:rsidRDefault="00036ABD" w:rsidP="00036ABD">
            <w:pPr>
              <w:spacing w:before="0" w:after="0" w:line="240" w:lineRule="auto"/>
              <w:jc w:val="center"/>
              <w:rPr>
                <w:rFonts w:ascii="Times New Roman" w:eastAsia="Times New Roman" w:hAnsi="Times New Roman"/>
                <w:color w:val="000000"/>
                <w:lang w:val="en-ID" w:eastAsia="en-ID"/>
              </w:rPr>
            </w:pPr>
            <w:r w:rsidRPr="00A22BD1">
              <w:rPr>
                <w:rFonts w:ascii="Times New Roman" w:hAnsi="Times New Roman"/>
              </w:rPr>
              <w:t>Reliabel</w:t>
            </w:r>
          </w:p>
        </w:tc>
      </w:tr>
    </w:tbl>
    <w:p w14:paraId="08811885" w14:textId="59519690" w:rsidR="007E496B" w:rsidRPr="00A22BD1" w:rsidRDefault="007E496B" w:rsidP="00471D7C">
      <w:pPr>
        <w:spacing w:before="0" w:after="120"/>
        <w:rPr>
          <w:rFonts w:ascii="Times New Roman" w:hAnsi="Times New Roman"/>
          <w:bCs/>
        </w:rPr>
      </w:pPr>
      <w:r w:rsidRPr="00A22BD1">
        <w:rPr>
          <w:rFonts w:ascii="Times New Roman" w:hAnsi="Times New Roman"/>
          <w:bCs/>
        </w:rPr>
        <w:t>Sumber: Data diolah, 2024</w:t>
      </w:r>
    </w:p>
    <w:p w14:paraId="24C5147A" w14:textId="0AE88077" w:rsidR="00471D7C" w:rsidRPr="00A22BD1" w:rsidRDefault="00471D7C" w:rsidP="00471D7C">
      <w:pPr>
        <w:pStyle w:val="Table"/>
        <w:numPr>
          <w:ilvl w:val="0"/>
          <w:numId w:val="0"/>
        </w:numPr>
        <w:spacing w:before="0" w:after="240"/>
        <w:ind w:firstLine="284"/>
        <w:rPr>
          <w:rFonts w:eastAsia="Calibri"/>
          <w:sz w:val="22"/>
          <w:szCs w:val="22"/>
        </w:rPr>
      </w:pPr>
      <w:r w:rsidRPr="00A22BD1">
        <w:rPr>
          <w:rFonts w:eastAsia="Calibri"/>
          <w:sz w:val="22"/>
          <w:szCs w:val="22"/>
        </w:rPr>
        <w:t xml:space="preserve">Berdasarkan data yang ditampilkan pada Tabel </w:t>
      </w:r>
      <w:r w:rsidR="00132FCC" w:rsidRPr="00A22BD1">
        <w:rPr>
          <w:rFonts w:eastAsia="Calibri"/>
          <w:sz w:val="22"/>
          <w:szCs w:val="22"/>
        </w:rPr>
        <w:t>5</w:t>
      </w:r>
      <w:r w:rsidRPr="00A22BD1">
        <w:rPr>
          <w:rFonts w:eastAsia="Calibri"/>
          <w:sz w:val="22"/>
          <w:szCs w:val="22"/>
        </w:rPr>
        <w:t>, diketahui bahwa seluruh variabel yang digunakan pada penelitian ini memiliki nilai Cronbanch Alpha yang lebih besar darinilai 0,6. Oleh sebab itu, maka dapat ditarik kesimpulan bahwa setiap variabel yang digunakan pada penelitian ini adalah reliabel, serta memiliki hasil pengukuran yang konsisten dan stabil sehingga data menjadi akurat.</w:t>
      </w:r>
    </w:p>
    <w:p w14:paraId="2FE04ADD" w14:textId="00FF9F67" w:rsidR="0064044F" w:rsidRPr="00A22BD1" w:rsidRDefault="0064044F" w:rsidP="0064044F">
      <w:pPr>
        <w:pStyle w:val="Table"/>
        <w:numPr>
          <w:ilvl w:val="0"/>
          <w:numId w:val="0"/>
        </w:numPr>
        <w:spacing w:after="0"/>
        <w:rPr>
          <w:b/>
          <w:sz w:val="22"/>
          <w:szCs w:val="22"/>
        </w:rPr>
      </w:pPr>
      <w:r w:rsidRPr="00A22BD1">
        <w:rPr>
          <w:b/>
          <w:sz w:val="22"/>
          <w:szCs w:val="22"/>
        </w:rPr>
        <w:t xml:space="preserve">Tabel </w:t>
      </w:r>
      <w:r w:rsidR="00513F2F">
        <w:rPr>
          <w:b/>
          <w:sz w:val="22"/>
          <w:szCs w:val="22"/>
        </w:rPr>
        <w:t>7</w:t>
      </w:r>
      <w:r w:rsidR="0082699E" w:rsidRPr="00A22BD1">
        <w:rPr>
          <w:b/>
          <w:sz w:val="22"/>
          <w:szCs w:val="22"/>
        </w:rPr>
        <w:t>.</w:t>
      </w:r>
      <w:r w:rsidR="00116659" w:rsidRPr="00A22BD1">
        <w:rPr>
          <w:b/>
          <w:sz w:val="22"/>
          <w:szCs w:val="22"/>
        </w:rPr>
        <w:t xml:space="preserve"> Hasil Analisis Data</w:t>
      </w:r>
    </w:p>
    <w:tbl>
      <w:tblPr>
        <w:tblStyle w:val="TableGrid"/>
        <w:tblW w:w="8673" w:type="dxa"/>
        <w:tblBorders>
          <w:left w:val="none" w:sz="0" w:space="0" w:color="auto"/>
          <w:right w:val="none" w:sz="0" w:space="0" w:color="auto"/>
          <w:insideV w:val="none" w:sz="0" w:space="0" w:color="auto"/>
        </w:tblBorders>
        <w:tblLook w:val="04A0" w:firstRow="1" w:lastRow="0" w:firstColumn="1" w:lastColumn="0" w:noHBand="0" w:noVBand="1"/>
      </w:tblPr>
      <w:tblGrid>
        <w:gridCol w:w="2408"/>
        <w:gridCol w:w="1051"/>
        <w:gridCol w:w="1365"/>
        <w:gridCol w:w="2265"/>
        <w:gridCol w:w="849"/>
        <w:gridCol w:w="735"/>
      </w:tblGrid>
      <w:tr w:rsidR="0045759E" w:rsidRPr="00A22BD1" w14:paraId="72384814" w14:textId="77777777" w:rsidTr="006C20EB">
        <w:trPr>
          <w:trHeight w:val="170"/>
        </w:trPr>
        <w:tc>
          <w:tcPr>
            <w:tcW w:w="2408" w:type="dxa"/>
          </w:tcPr>
          <w:p w14:paraId="62216D5F" w14:textId="77777777" w:rsidR="0045759E" w:rsidRPr="00A22BD1" w:rsidRDefault="0045759E" w:rsidP="00116659">
            <w:pPr>
              <w:spacing w:before="0" w:after="0" w:line="240" w:lineRule="auto"/>
              <w:jc w:val="center"/>
              <w:rPr>
                <w:rFonts w:ascii="Times New Roman" w:hAnsi="Times New Roman" w:cs="Times New Roman"/>
                <w:b/>
                <w:bCs/>
                <w:lang w:val="sv-SE"/>
              </w:rPr>
            </w:pPr>
          </w:p>
        </w:tc>
        <w:tc>
          <w:tcPr>
            <w:tcW w:w="1051" w:type="dxa"/>
            <w:shd w:val="clear" w:color="auto" w:fill="auto"/>
            <w:vAlign w:val="center"/>
          </w:tcPr>
          <w:p w14:paraId="22C91C8B" w14:textId="41EAA750" w:rsidR="0045759E" w:rsidRPr="00A22BD1" w:rsidRDefault="0045759E" w:rsidP="00116659">
            <w:pPr>
              <w:spacing w:before="0" w:after="0" w:line="240" w:lineRule="auto"/>
              <w:jc w:val="center"/>
              <w:rPr>
                <w:rFonts w:ascii="Times New Roman" w:hAnsi="Times New Roman" w:cs="Times New Roman"/>
                <w:b/>
                <w:bCs/>
                <w:lang w:val="sv-SE"/>
              </w:rPr>
            </w:pPr>
            <w:r w:rsidRPr="00A22BD1">
              <w:rPr>
                <w:rFonts w:ascii="Times New Roman" w:hAnsi="Times New Roman" w:cs="Times New Roman"/>
                <w:b/>
                <w:bCs/>
                <w:lang w:val="sv-SE"/>
              </w:rPr>
              <w:t>Koefisis Korelasi</w:t>
            </w:r>
          </w:p>
        </w:tc>
        <w:tc>
          <w:tcPr>
            <w:tcW w:w="1365" w:type="dxa"/>
            <w:shd w:val="clear" w:color="auto" w:fill="auto"/>
            <w:vAlign w:val="center"/>
          </w:tcPr>
          <w:p w14:paraId="1858C0CA" w14:textId="77777777" w:rsidR="0045759E" w:rsidRPr="00A22BD1" w:rsidRDefault="0045759E" w:rsidP="00116659">
            <w:pPr>
              <w:spacing w:before="0" w:after="0" w:line="240" w:lineRule="auto"/>
              <w:jc w:val="center"/>
              <w:rPr>
                <w:rFonts w:ascii="Times New Roman" w:hAnsi="Times New Roman" w:cs="Times New Roman"/>
                <w:b/>
                <w:bCs/>
                <w:lang w:val="sv-SE"/>
              </w:rPr>
            </w:pPr>
            <w:r w:rsidRPr="00A22BD1">
              <w:rPr>
                <w:rFonts w:ascii="Times New Roman" w:hAnsi="Times New Roman" w:cs="Times New Roman"/>
                <w:b/>
                <w:bCs/>
                <w:lang w:val="sv-SE"/>
              </w:rPr>
              <w:t>Koefisien Determinasi</w:t>
            </w:r>
          </w:p>
        </w:tc>
        <w:tc>
          <w:tcPr>
            <w:tcW w:w="2265" w:type="dxa"/>
            <w:shd w:val="clear" w:color="auto" w:fill="auto"/>
            <w:vAlign w:val="center"/>
          </w:tcPr>
          <w:p w14:paraId="1FE8B304" w14:textId="77777777" w:rsidR="0045759E" w:rsidRPr="00A22BD1" w:rsidRDefault="0045759E" w:rsidP="00116659">
            <w:pPr>
              <w:spacing w:before="0" w:after="0" w:line="240" w:lineRule="auto"/>
              <w:jc w:val="center"/>
              <w:rPr>
                <w:rFonts w:ascii="Times New Roman" w:hAnsi="Times New Roman" w:cs="Times New Roman"/>
                <w:b/>
                <w:bCs/>
                <w:lang w:val="sv-SE"/>
              </w:rPr>
            </w:pPr>
            <w:r w:rsidRPr="00A22BD1">
              <w:rPr>
                <w:rFonts w:ascii="Times New Roman" w:hAnsi="Times New Roman" w:cs="Times New Roman"/>
                <w:b/>
                <w:bCs/>
                <w:lang w:val="sv-SE"/>
              </w:rPr>
              <w:t>Regresi</w:t>
            </w:r>
          </w:p>
        </w:tc>
        <w:tc>
          <w:tcPr>
            <w:tcW w:w="849" w:type="dxa"/>
            <w:shd w:val="clear" w:color="auto" w:fill="auto"/>
            <w:vAlign w:val="center"/>
          </w:tcPr>
          <w:p w14:paraId="3D286BAE" w14:textId="44F48EFD" w:rsidR="0045759E" w:rsidRPr="00A22BD1" w:rsidRDefault="0045759E" w:rsidP="00116659">
            <w:pPr>
              <w:spacing w:before="0" w:after="0" w:line="240" w:lineRule="auto"/>
              <w:jc w:val="center"/>
              <w:rPr>
                <w:rFonts w:ascii="Times New Roman" w:hAnsi="Times New Roman" w:cs="Times New Roman"/>
                <w:b/>
                <w:bCs/>
                <w:lang w:val="sv-SE"/>
              </w:rPr>
            </w:pPr>
            <w:r w:rsidRPr="00A22BD1">
              <w:rPr>
                <w:rFonts w:ascii="Times New Roman" w:hAnsi="Times New Roman" w:cs="Times New Roman"/>
                <w:b/>
                <w:bCs/>
                <w:lang w:val="sv-SE"/>
              </w:rPr>
              <w:t>Uji t /Uji F</w:t>
            </w:r>
          </w:p>
        </w:tc>
        <w:tc>
          <w:tcPr>
            <w:tcW w:w="735" w:type="dxa"/>
            <w:shd w:val="clear" w:color="auto" w:fill="auto"/>
            <w:vAlign w:val="center"/>
          </w:tcPr>
          <w:p w14:paraId="52B7DA23" w14:textId="49F63751" w:rsidR="0045759E" w:rsidRPr="00A22BD1" w:rsidRDefault="0045759E" w:rsidP="00116659">
            <w:pPr>
              <w:spacing w:before="0" w:after="0" w:line="240" w:lineRule="auto"/>
              <w:jc w:val="center"/>
              <w:rPr>
                <w:rFonts w:ascii="Times New Roman" w:hAnsi="Times New Roman" w:cs="Times New Roman"/>
                <w:b/>
                <w:bCs/>
                <w:lang w:val="sv-SE"/>
              </w:rPr>
            </w:pPr>
            <w:r w:rsidRPr="00A22BD1">
              <w:rPr>
                <w:rFonts w:ascii="Times New Roman" w:hAnsi="Times New Roman" w:cs="Times New Roman"/>
                <w:b/>
                <w:bCs/>
                <w:lang w:val="sv-SE"/>
              </w:rPr>
              <w:t>Sig</w:t>
            </w:r>
          </w:p>
        </w:tc>
      </w:tr>
      <w:tr w:rsidR="001837B0" w:rsidRPr="00A22BD1" w14:paraId="3E9203DF" w14:textId="77777777" w:rsidTr="006C20EB">
        <w:trPr>
          <w:trHeight w:val="170"/>
        </w:trPr>
        <w:tc>
          <w:tcPr>
            <w:tcW w:w="2408" w:type="dxa"/>
          </w:tcPr>
          <w:p w14:paraId="792CCA2E" w14:textId="57F736D0" w:rsidR="001837B0" w:rsidRPr="00A22BD1" w:rsidRDefault="001837B0" w:rsidP="001837B0">
            <w:pPr>
              <w:spacing w:before="0" w:after="0" w:line="240" w:lineRule="auto"/>
              <w:rPr>
                <w:rFonts w:ascii="Times New Roman" w:hAnsi="Times New Roman" w:cs="Times New Roman"/>
                <w:lang w:val="en-ID"/>
              </w:rPr>
            </w:pPr>
            <w:r w:rsidRPr="00A22BD1">
              <w:rPr>
                <w:rFonts w:ascii="Times New Roman" w:hAnsi="Times New Roman" w:cs="Times New Roman"/>
                <w:bCs/>
                <w:i/>
                <w:iCs/>
              </w:rPr>
              <w:t>Social Media Marketing</w:t>
            </w:r>
            <w:r w:rsidRPr="00A22BD1">
              <w:rPr>
                <w:rFonts w:ascii="Times New Roman" w:hAnsi="Times New Roman" w:cs="Times New Roman"/>
              </w:rPr>
              <w:t xml:space="preserve"> → </w:t>
            </w:r>
            <w:r w:rsidRPr="00A22BD1">
              <w:rPr>
                <w:rFonts w:ascii="Times New Roman" w:hAnsi="Times New Roman" w:cs="Times New Roman"/>
                <w:i/>
                <w:iCs/>
                <w:lang w:val="en-ID"/>
              </w:rPr>
              <w:t>Repurchase Intention</w:t>
            </w:r>
          </w:p>
        </w:tc>
        <w:tc>
          <w:tcPr>
            <w:tcW w:w="1051" w:type="dxa"/>
            <w:vAlign w:val="center"/>
          </w:tcPr>
          <w:p w14:paraId="41F0460D" w14:textId="4C08658E"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0,574</w:t>
            </w:r>
          </w:p>
        </w:tc>
        <w:tc>
          <w:tcPr>
            <w:tcW w:w="1365" w:type="dxa"/>
            <w:vAlign w:val="center"/>
          </w:tcPr>
          <w:p w14:paraId="39BC29A1" w14:textId="77777777"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33%</w:t>
            </w:r>
          </w:p>
        </w:tc>
        <w:tc>
          <w:tcPr>
            <w:tcW w:w="2265" w:type="dxa"/>
            <w:vAlign w:val="center"/>
          </w:tcPr>
          <w:p w14:paraId="0295D537" w14:textId="77777777" w:rsidR="001837B0" w:rsidRPr="00A22BD1" w:rsidRDefault="001837B0" w:rsidP="001837B0">
            <w:pPr>
              <w:pStyle w:val="BodyText"/>
              <w:spacing w:after="0" w:line="240" w:lineRule="auto"/>
              <w:jc w:val="center"/>
              <w:rPr>
                <w:rFonts w:eastAsia="Cambria Math" w:cs="Times New Roman"/>
                <w:spacing w:val="-2"/>
                <w:sz w:val="22"/>
                <w:vertAlign w:val="subscript"/>
                <w:lang w:val="sv-SE"/>
              </w:rPr>
            </w:pPr>
            <w:r w:rsidRPr="00A22BD1">
              <w:rPr>
                <w:rFonts w:ascii="Cambria Math" w:eastAsia="Cambria Math" w:hAnsi="Cambria Math" w:cs="Cambria Math"/>
                <w:b w:val="0"/>
                <w:bCs w:val="0"/>
                <w:sz w:val="22"/>
              </w:rPr>
              <w:t>𝑌</w:t>
            </w:r>
            <w:r w:rsidRPr="00A22BD1">
              <w:rPr>
                <w:rFonts w:eastAsia="Cambria Math" w:cs="Times New Roman"/>
                <w:b w:val="0"/>
                <w:bCs w:val="0"/>
                <w:spacing w:val="17"/>
                <w:sz w:val="22"/>
                <w:lang w:val="sv-SE"/>
              </w:rPr>
              <w:t xml:space="preserve"> </w:t>
            </w:r>
            <w:r w:rsidRPr="00A22BD1">
              <w:rPr>
                <w:rFonts w:eastAsia="Cambria Math" w:cs="Times New Roman"/>
                <w:b w:val="0"/>
                <w:bCs w:val="0"/>
                <w:sz w:val="22"/>
                <w:lang w:val="sv-SE"/>
              </w:rPr>
              <w:t>=</w:t>
            </w:r>
            <w:r w:rsidRPr="00A22BD1">
              <w:rPr>
                <w:rFonts w:eastAsia="Cambria Math" w:cs="Times New Roman"/>
                <w:b w:val="0"/>
                <w:bCs w:val="0"/>
                <w:spacing w:val="14"/>
                <w:sz w:val="22"/>
                <w:lang w:val="sv-SE"/>
              </w:rPr>
              <w:t xml:space="preserve"> </w:t>
            </w:r>
            <w:r w:rsidRPr="00A22BD1">
              <w:rPr>
                <w:rFonts w:eastAsia="Cambria Math" w:cs="Times New Roman"/>
                <w:b w:val="0"/>
                <w:bCs w:val="0"/>
                <w:sz w:val="22"/>
                <w:lang w:val="sv-SE"/>
              </w:rPr>
              <w:t xml:space="preserve">20,963 + </w:t>
            </w:r>
            <w:r w:rsidRPr="00A22BD1">
              <w:rPr>
                <w:rFonts w:eastAsia="Cambria Math" w:cs="Times New Roman"/>
                <w:b w:val="0"/>
                <w:bCs w:val="0"/>
                <w:spacing w:val="-2"/>
                <w:sz w:val="22"/>
                <w:lang w:val="sv-SE"/>
              </w:rPr>
              <w:t>0,383</w:t>
            </w:r>
            <w:r w:rsidRPr="00A22BD1">
              <w:rPr>
                <w:rFonts w:ascii="Cambria Math" w:eastAsia="Cambria Math" w:hAnsi="Cambria Math" w:cs="Cambria Math"/>
                <w:b w:val="0"/>
                <w:bCs w:val="0"/>
                <w:spacing w:val="-2"/>
                <w:sz w:val="22"/>
              </w:rPr>
              <w:t>𝑋</w:t>
            </w:r>
            <w:r w:rsidRPr="00A22BD1">
              <w:rPr>
                <w:rFonts w:eastAsia="Cambria Math" w:cs="Times New Roman"/>
                <w:spacing w:val="-2"/>
                <w:sz w:val="22"/>
                <w:vertAlign w:val="subscript"/>
                <w:lang w:val="sv-SE"/>
              </w:rPr>
              <w:t>1</w:t>
            </w:r>
          </w:p>
        </w:tc>
        <w:tc>
          <w:tcPr>
            <w:tcW w:w="849" w:type="dxa"/>
            <w:vAlign w:val="center"/>
          </w:tcPr>
          <w:p w14:paraId="49215CA5" w14:textId="77777777"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4,546</w:t>
            </w:r>
          </w:p>
        </w:tc>
        <w:tc>
          <w:tcPr>
            <w:tcW w:w="735" w:type="dxa"/>
            <w:vAlign w:val="center"/>
          </w:tcPr>
          <w:p w14:paraId="1FEC1298" w14:textId="568E3C8A"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0,000</w:t>
            </w:r>
          </w:p>
        </w:tc>
      </w:tr>
      <w:tr w:rsidR="001837B0" w:rsidRPr="00A22BD1" w14:paraId="2453453D" w14:textId="77777777" w:rsidTr="006C20EB">
        <w:trPr>
          <w:trHeight w:val="170"/>
        </w:trPr>
        <w:tc>
          <w:tcPr>
            <w:tcW w:w="2408" w:type="dxa"/>
          </w:tcPr>
          <w:p w14:paraId="79996A18" w14:textId="160386EF" w:rsidR="001837B0" w:rsidRPr="00A22BD1" w:rsidRDefault="001837B0" w:rsidP="001837B0">
            <w:pPr>
              <w:spacing w:before="0" w:after="0" w:line="240" w:lineRule="auto"/>
              <w:rPr>
                <w:rFonts w:ascii="Times New Roman" w:hAnsi="Times New Roman" w:cs="Times New Roman"/>
                <w:lang w:val="en-ID"/>
              </w:rPr>
            </w:pPr>
            <w:r w:rsidRPr="00A22BD1">
              <w:rPr>
                <w:rFonts w:ascii="Times New Roman" w:hAnsi="Times New Roman" w:cs="Times New Roman"/>
                <w:bCs/>
                <w:i/>
                <w:iCs/>
              </w:rPr>
              <w:t xml:space="preserve">Brand Awareness </w:t>
            </w:r>
            <w:r w:rsidRPr="00A22BD1">
              <w:rPr>
                <w:rFonts w:ascii="Times New Roman" w:hAnsi="Times New Roman" w:cs="Times New Roman"/>
              </w:rPr>
              <w:t xml:space="preserve">→ </w:t>
            </w:r>
            <w:r w:rsidRPr="00A22BD1">
              <w:rPr>
                <w:rFonts w:ascii="Times New Roman" w:hAnsi="Times New Roman" w:cs="Times New Roman"/>
                <w:i/>
                <w:iCs/>
                <w:lang w:val="en-ID"/>
              </w:rPr>
              <w:t>Repurchase Intention</w:t>
            </w:r>
          </w:p>
        </w:tc>
        <w:tc>
          <w:tcPr>
            <w:tcW w:w="1051" w:type="dxa"/>
            <w:vAlign w:val="center"/>
          </w:tcPr>
          <w:p w14:paraId="01B919D7" w14:textId="597F096C"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0,529</w:t>
            </w:r>
          </w:p>
        </w:tc>
        <w:tc>
          <w:tcPr>
            <w:tcW w:w="1365" w:type="dxa"/>
            <w:vAlign w:val="center"/>
          </w:tcPr>
          <w:p w14:paraId="3520F0D9" w14:textId="77777777"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27,9%</w:t>
            </w:r>
          </w:p>
        </w:tc>
        <w:tc>
          <w:tcPr>
            <w:tcW w:w="2265" w:type="dxa"/>
            <w:vAlign w:val="center"/>
          </w:tcPr>
          <w:p w14:paraId="4BC497F5" w14:textId="77777777" w:rsidR="001837B0" w:rsidRPr="00A22BD1" w:rsidRDefault="001837B0" w:rsidP="001837B0">
            <w:pPr>
              <w:pStyle w:val="BodyText"/>
              <w:spacing w:after="0" w:line="240" w:lineRule="auto"/>
              <w:jc w:val="center"/>
              <w:rPr>
                <w:rFonts w:eastAsia="Cambria Math" w:cs="Times New Roman"/>
                <w:spacing w:val="-2"/>
                <w:sz w:val="22"/>
                <w:vertAlign w:val="subscript"/>
                <w:lang w:val="sv-SE"/>
              </w:rPr>
            </w:pPr>
            <w:r w:rsidRPr="00A22BD1">
              <w:rPr>
                <w:rFonts w:ascii="Cambria Math" w:eastAsia="Cambria Math" w:hAnsi="Cambria Math" w:cs="Cambria Math"/>
                <w:b w:val="0"/>
                <w:bCs w:val="0"/>
                <w:sz w:val="22"/>
              </w:rPr>
              <w:t>𝑌</w:t>
            </w:r>
            <w:r w:rsidRPr="00A22BD1">
              <w:rPr>
                <w:rFonts w:eastAsia="Cambria Math" w:cs="Times New Roman"/>
                <w:b w:val="0"/>
                <w:bCs w:val="0"/>
                <w:spacing w:val="17"/>
                <w:sz w:val="22"/>
                <w:lang w:val="sv-SE"/>
              </w:rPr>
              <w:t xml:space="preserve"> </w:t>
            </w:r>
            <w:r w:rsidRPr="00A22BD1">
              <w:rPr>
                <w:rFonts w:eastAsia="Cambria Math" w:cs="Times New Roman"/>
                <w:b w:val="0"/>
                <w:bCs w:val="0"/>
                <w:sz w:val="22"/>
                <w:lang w:val="sv-SE"/>
              </w:rPr>
              <w:t>=</w:t>
            </w:r>
            <w:r w:rsidRPr="00A22BD1">
              <w:rPr>
                <w:rFonts w:eastAsia="Cambria Math" w:cs="Times New Roman"/>
                <w:b w:val="0"/>
                <w:bCs w:val="0"/>
                <w:spacing w:val="14"/>
                <w:sz w:val="22"/>
                <w:lang w:val="sv-SE"/>
              </w:rPr>
              <w:t xml:space="preserve"> </w:t>
            </w:r>
            <w:r w:rsidRPr="00A22BD1">
              <w:rPr>
                <w:rFonts w:eastAsia="Cambria Math" w:cs="Times New Roman"/>
                <w:b w:val="0"/>
                <w:bCs w:val="0"/>
                <w:sz w:val="22"/>
                <w:lang w:val="sv-SE"/>
              </w:rPr>
              <w:t xml:space="preserve">27,933+ </w:t>
            </w:r>
            <w:r w:rsidRPr="00A22BD1">
              <w:rPr>
                <w:rFonts w:eastAsia="Cambria Math" w:cs="Times New Roman"/>
                <w:b w:val="0"/>
                <w:bCs w:val="0"/>
                <w:spacing w:val="-2"/>
                <w:sz w:val="22"/>
                <w:lang w:val="sv-SE"/>
              </w:rPr>
              <w:t>0,202</w:t>
            </w:r>
            <w:r w:rsidRPr="00A22BD1">
              <w:rPr>
                <w:rFonts w:ascii="Cambria Math" w:eastAsia="Cambria Math" w:hAnsi="Cambria Math" w:cs="Cambria Math"/>
                <w:b w:val="0"/>
                <w:bCs w:val="0"/>
                <w:spacing w:val="-2"/>
                <w:sz w:val="22"/>
              </w:rPr>
              <w:t>𝑋</w:t>
            </w:r>
            <w:r w:rsidRPr="00A22BD1">
              <w:rPr>
                <w:rFonts w:eastAsia="Cambria Math" w:cs="Times New Roman"/>
                <w:spacing w:val="-2"/>
                <w:sz w:val="22"/>
                <w:vertAlign w:val="subscript"/>
                <w:lang w:val="sv-SE"/>
              </w:rPr>
              <w:t>2</w:t>
            </w:r>
          </w:p>
        </w:tc>
        <w:tc>
          <w:tcPr>
            <w:tcW w:w="849" w:type="dxa"/>
            <w:vAlign w:val="center"/>
          </w:tcPr>
          <w:p w14:paraId="5006701D" w14:textId="77777777"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2.370</w:t>
            </w:r>
          </w:p>
        </w:tc>
        <w:tc>
          <w:tcPr>
            <w:tcW w:w="735" w:type="dxa"/>
            <w:vAlign w:val="center"/>
          </w:tcPr>
          <w:p w14:paraId="2207E7C5" w14:textId="3EEEF138"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0,000</w:t>
            </w:r>
          </w:p>
        </w:tc>
      </w:tr>
      <w:tr w:rsidR="001837B0" w:rsidRPr="00A22BD1" w14:paraId="060E9807" w14:textId="77777777" w:rsidTr="006C20EB">
        <w:trPr>
          <w:trHeight w:val="170"/>
        </w:trPr>
        <w:tc>
          <w:tcPr>
            <w:tcW w:w="2408" w:type="dxa"/>
          </w:tcPr>
          <w:p w14:paraId="57C15536" w14:textId="3B1F03BE" w:rsidR="001837B0" w:rsidRPr="00A22BD1" w:rsidRDefault="001837B0" w:rsidP="001837B0">
            <w:pPr>
              <w:spacing w:before="0" w:after="0" w:line="240" w:lineRule="auto"/>
              <w:rPr>
                <w:rFonts w:ascii="Times New Roman" w:hAnsi="Times New Roman" w:cs="Times New Roman"/>
                <w:lang w:val="en-ID"/>
              </w:rPr>
            </w:pPr>
            <w:r w:rsidRPr="00A22BD1">
              <w:rPr>
                <w:rFonts w:ascii="Times New Roman" w:hAnsi="Times New Roman" w:cs="Times New Roman"/>
                <w:bCs/>
                <w:i/>
                <w:iCs/>
              </w:rPr>
              <w:t>Social Media Marketing</w:t>
            </w:r>
            <w:r w:rsidRPr="00A22BD1">
              <w:rPr>
                <w:rFonts w:ascii="Times New Roman" w:hAnsi="Times New Roman" w:cs="Times New Roman"/>
              </w:rPr>
              <w:t xml:space="preserve"> </w:t>
            </w:r>
            <w:r w:rsidR="006C20EB" w:rsidRPr="00A22BD1">
              <w:rPr>
                <w:rFonts w:ascii="Times New Roman" w:hAnsi="Times New Roman" w:cs="Times New Roman"/>
              </w:rPr>
              <w:t xml:space="preserve">&amp; </w:t>
            </w:r>
            <w:r w:rsidR="006C20EB" w:rsidRPr="00A22BD1">
              <w:rPr>
                <w:rFonts w:ascii="Times New Roman" w:hAnsi="Times New Roman" w:cs="Times New Roman"/>
                <w:i/>
                <w:iCs/>
              </w:rPr>
              <w:t>Brand Awareness</w:t>
            </w:r>
            <w:r w:rsidR="006C20EB" w:rsidRPr="00A22BD1">
              <w:rPr>
                <w:rFonts w:ascii="Times New Roman" w:hAnsi="Times New Roman" w:cs="Times New Roman"/>
              </w:rPr>
              <w:t xml:space="preserve"> </w:t>
            </w:r>
            <w:r w:rsidRPr="00A22BD1">
              <w:rPr>
                <w:rFonts w:ascii="Times New Roman" w:hAnsi="Times New Roman" w:cs="Times New Roman"/>
              </w:rPr>
              <w:t xml:space="preserve">→ </w:t>
            </w:r>
            <w:r w:rsidRPr="00A22BD1">
              <w:rPr>
                <w:rFonts w:ascii="Times New Roman" w:hAnsi="Times New Roman" w:cs="Times New Roman"/>
                <w:i/>
                <w:iCs/>
                <w:lang w:val="en-ID"/>
              </w:rPr>
              <w:t>Repurchase Intention</w:t>
            </w:r>
          </w:p>
        </w:tc>
        <w:tc>
          <w:tcPr>
            <w:tcW w:w="1051" w:type="dxa"/>
            <w:vAlign w:val="center"/>
          </w:tcPr>
          <w:p w14:paraId="2BC63613" w14:textId="0A50C5CF"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0,710</w:t>
            </w:r>
          </w:p>
        </w:tc>
        <w:tc>
          <w:tcPr>
            <w:tcW w:w="1365" w:type="dxa"/>
            <w:vAlign w:val="center"/>
          </w:tcPr>
          <w:p w14:paraId="6E1551A3" w14:textId="583C54D5"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49,4%</w:t>
            </w:r>
          </w:p>
        </w:tc>
        <w:tc>
          <w:tcPr>
            <w:tcW w:w="2265" w:type="dxa"/>
            <w:vAlign w:val="center"/>
          </w:tcPr>
          <w:p w14:paraId="42E9D925" w14:textId="77777777" w:rsidR="001837B0" w:rsidRPr="00A22BD1" w:rsidRDefault="001837B0" w:rsidP="001837B0">
            <w:pPr>
              <w:pStyle w:val="BodyText"/>
              <w:spacing w:after="0" w:line="240" w:lineRule="auto"/>
              <w:jc w:val="center"/>
              <w:rPr>
                <w:rFonts w:eastAsia="Cambria Math" w:cs="Times New Roman"/>
                <w:spacing w:val="-2"/>
                <w:sz w:val="22"/>
                <w:vertAlign w:val="subscript"/>
                <w:lang w:val="sv-SE"/>
              </w:rPr>
            </w:pPr>
            <w:r w:rsidRPr="00A22BD1">
              <w:rPr>
                <w:rFonts w:ascii="Cambria Math" w:eastAsia="Cambria Math" w:hAnsi="Cambria Math" w:cs="Cambria Math"/>
                <w:b w:val="0"/>
                <w:bCs w:val="0"/>
                <w:sz w:val="22"/>
              </w:rPr>
              <w:t>𝑌</w:t>
            </w:r>
            <w:r w:rsidRPr="00A22BD1">
              <w:rPr>
                <w:rFonts w:eastAsia="Cambria Math" w:cs="Times New Roman"/>
                <w:b w:val="0"/>
                <w:bCs w:val="0"/>
                <w:spacing w:val="17"/>
                <w:sz w:val="22"/>
                <w:lang w:val="sv-SE"/>
              </w:rPr>
              <w:t xml:space="preserve"> </w:t>
            </w:r>
            <w:r w:rsidRPr="00A22BD1">
              <w:rPr>
                <w:rFonts w:eastAsia="Cambria Math" w:cs="Times New Roman"/>
                <w:b w:val="0"/>
                <w:bCs w:val="0"/>
                <w:sz w:val="22"/>
                <w:lang w:val="sv-SE"/>
              </w:rPr>
              <w:t>=</w:t>
            </w:r>
            <w:r w:rsidRPr="00A22BD1">
              <w:rPr>
                <w:rFonts w:eastAsia="Cambria Math" w:cs="Times New Roman"/>
                <w:b w:val="0"/>
                <w:bCs w:val="0"/>
                <w:spacing w:val="14"/>
                <w:sz w:val="22"/>
                <w:lang w:val="sv-SE"/>
              </w:rPr>
              <w:t xml:space="preserve"> </w:t>
            </w:r>
            <w:r w:rsidRPr="00A22BD1">
              <w:rPr>
                <w:rFonts w:eastAsia="Cambria Math" w:cs="Times New Roman"/>
                <w:b w:val="0"/>
                <w:bCs w:val="0"/>
                <w:sz w:val="22"/>
                <w:lang w:val="sv-SE"/>
              </w:rPr>
              <w:t xml:space="preserve">15,207 + </w:t>
            </w:r>
            <w:r w:rsidRPr="00A22BD1">
              <w:rPr>
                <w:rFonts w:eastAsia="Cambria Math" w:cs="Times New Roman"/>
                <w:b w:val="0"/>
                <w:bCs w:val="0"/>
                <w:spacing w:val="-2"/>
                <w:sz w:val="22"/>
                <w:lang w:val="sv-SE"/>
              </w:rPr>
              <w:t>0,362</w:t>
            </w:r>
            <w:r w:rsidRPr="00A22BD1">
              <w:rPr>
                <w:rFonts w:ascii="Cambria Math" w:eastAsia="Cambria Math" w:hAnsi="Cambria Math" w:cs="Cambria Math"/>
                <w:b w:val="0"/>
                <w:bCs w:val="0"/>
                <w:spacing w:val="-2"/>
                <w:sz w:val="22"/>
              </w:rPr>
              <w:t>𝑋</w:t>
            </w:r>
            <w:r w:rsidRPr="00A22BD1">
              <w:rPr>
                <w:rFonts w:eastAsia="Cambria Math" w:cs="Times New Roman"/>
                <w:spacing w:val="-2"/>
                <w:sz w:val="22"/>
                <w:vertAlign w:val="subscript"/>
                <w:lang w:val="sv-SE"/>
              </w:rPr>
              <w:t xml:space="preserve">1 </w:t>
            </w:r>
            <w:r w:rsidRPr="00A22BD1">
              <w:rPr>
                <w:rFonts w:eastAsia="Cambria Math" w:cs="Times New Roman"/>
                <w:b w:val="0"/>
                <w:bCs w:val="0"/>
                <w:sz w:val="22"/>
                <w:lang w:val="sv-SE"/>
              </w:rPr>
              <w:t xml:space="preserve">+ </w:t>
            </w:r>
            <w:r w:rsidRPr="00A22BD1">
              <w:rPr>
                <w:rFonts w:eastAsia="Cambria Math" w:cs="Times New Roman"/>
                <w:b w:val="0"/>
                <w:bCs w:val="0"/>
                <w:spacing w:val="-2"/>
                <w:sz w:val="22"/>
                <w:lang w:val="sv-SE"/>
              </w:rPr>
              <w:t>0,160</w:t>
            </w:r>
            <w:r w:rsidRPr="00A22BD1">
              <w:rPr>
                <w:rFonts w:ascii="Cambria Math" w:eastAsia="Cambria Math" w:hAnsi="Cambria Math" w:cs="Cambria Math"/>
                <w:b w:val="0"/>
                <w:bCs w:val="0"/>
                <w:spacing w:val="-2"/>
                <w:sz w:val="22"/>
              </w:rPr>
              <w:t>𝑋</w:t>
            </w:r>
            <w:r w:rsidRPr="00A22BD1">
              <w:rPr>
                <w:rFonts w:eastAsia="Cambria Math" w:cs="Times New Roman"/>
                <w:spacing w:val="-2"/>
                <w:sz w:val="22"/>
                <w:vertAlign w:val="subscript"/>
                <w:lang w:val="sv-SE"/>
              </w:rPr>
              <w:t>2</w:t>
            </w:r>
          </w:p>
        </w:tc>
        <w:tc>
          <w:tcPr>
            <w:tcW w:w="849" w:type="dxa"/>
            <w:vAlign w:val="center"/>
          </w:tcPr>
          <w:p w14:paraId="203C2EE5" w14:textId="77777777"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49,319</w:t>
            </w:r>
          </w:p>
        </w:tc>
        <w:tc>
          <w:tcPr>
            <w:tcW w:w="735" w:type="dxa"/>
            <w:vAlign w:val="center"/>
          </w:tcPr>
          <w:p w14:paraId="3FDFC17C" w14:textId="3BC0C224" w:rsidR="001837B0" w:rsidRPr="00A22BD1" w:rsidRDefault="001837B0" w:rsidP="001837B0">
            <w:pPr>
              <w:spacing w:before="0" w:after="0" w:line="240" w:lineRule="auto"/>
              <w:jc w:val="center"/>
              <w:rPr>
                <w:rFonts w:ascii="Times New Roman" w:hAnsi="Times New Roman" w:cs="Times New Roman"/>
                <w:lang w:val="en-ID"/>
              </w:rPr>
            </w:pPr>
            <w:r w:rsidRPr="00A22BD1">
              <w:rPr>
                <w:rFonts w:ascii="Times New Roman" w:hAnsi="Times New Roman" w:cs="Times New Roman"/>
                <w:lang w:val="en-ID"/>
              </w:rPr>
              <w:t>0,000</w:t>
            </w:r>
          </w:p>
        </w:tc>
      </w:tr>
    </w:tbl>
    <w:p w14:paraId="40D4E5BA" w14:textId="05A80255" w:rsidR="0064044F" w:rsidRPr="00A22BD1" w:rsidRDefault="0064044F" w:rsidP="0064044F">
      <w:pPr>
        <w:spacing w:before="0" w:after="0"/>
        <w:rPr>
          <w:rFonts w:ascii="Times New Roman" w:hAnsi="Times New Roman"/>
          <w:bCs/>
          <w:lang w:val="sv-SE"/>
        </w:rPr>
      </w:pPr>
      <w:r w:rsidRPr="00A22BD1">
        <w:rPr>
          <w:rFonts w:ascii="Times New Roman" w:hAnsi="Times New Roman"/>
          <w:bCs/>
          <w:lang w:val="sv-SE"/>
        </w:rPr>
        <w:t>Sumber: Data diolah, 2024</w:t>
      </w:r>
    </w:p>
    <w:p w14:paraId="427DECBB" w14:textId="7B590E0D" w:rsidR="0064044F" w:rsidRPr="0049086F" w:rsidRDefault="00AA4FF3" w:rsidP="00907F3F">
      <w:pPr>
        <w:pStyle w:val="Text"/>
        <w:spacing w:before="120" w:line="240" w:lineRule="auto"/>
        <w:ind w:firstLine="284"/>
        <w:rPr>
          <w:rFonts w:ascii="Times New Roman" w:hAnsi="Times New Roman"/>
          <w:lang w:val="sv-SE"/>
        </w:rPr>
      </w:pPr>
      <w:r w:rsidRPr="0049086F">
        <w:rPr>
          <w:rFonts w:ascii="Times New Roman" w:hAnsi="Times New Roman"/>
          <w:lang w:val="sv-SE"/>
        </w:rPr>
        <w:t xml:space="preserve">Berdasarkan </w:t>
      </w:r>
      <w:r w:rsidR="005E7DB2" w:rsidRPr="0049086F">
        <w:rPr>
          <w:rFonts w:ascii="Times New Roman" w:hAnsi="Times New Roman"/>
          <w:lang w:val="sv-SE"/>
        </w:rPr>
        <w:t xml:space="preserve">Tabel </w:t>
      </w:r>
      <w:r w:rsidR="00132FCC" w:rsidRPr="0049086F">
        <w:rPr>
          <w:rFonts w:ascii="Times New Roman" w:hAnsi="Times New Roman"/>
          <w:lang w:val="sv-SE"/>
        </w:rPr>
        <w:t>6</w:t>
      </w:r>
      <w:r w:rsidR="00907F3F" w:rsidRPr="0049086F">
        <w:rPr>
          <w:rFonts w:ascii="Times New Roman" w:hAnsi="Times New Roman"/>
          <w:lang w:val="sv-SE"/>
        </w:rPr>
        <w:t>.</w:t>
      </w:r>
      <w:r w:rsidR="005F40D9" w:rsidRPr="0049086F">
        <w:rPr>
          <w:rFonts w:ascii="Times New Roman" w:hAnsi="Times New Roman"/>
          <w:lang w:val="sv-SE"/>
        </w:rPr>
        <w:t xml:space="preserve"> variabel </w:t>
      </w:r>
      <w:r w:rsidR="005F40D9" w:rsidRPr="0049086F">
        <w:rPr>
          <w:rFonts w:ascii="Times New Roman" w:hAnsi="Times New Roman"/>
          <w:i/>
          <w:iCs/>
          <w:lang w:val="sv-SE"/>
        </w:rPr>
        <w:t>social media marketing</w:t>
      </w:r>
      <w:r w:rsidR="005F40D9" w:rsidRPr="0049086F">
        <w:rPr>
          <w:rFonts w:ascii="Times New Roman" w:hAnsi="Times New Roman"/>
          <w:lang w:val="sv-SE"/>
        </w:rPr>
        <w:t xml:space="preserve"> </w:t>
      </w:r>
      <w:r w:rsidR="005E7DB2" w:rsidRPr="0049086F">
        <w:rPr>
          <w:rFonts w:ascii="Times New Roman" w:hAnsi="Times New Roman"/>
          <w:lang w:val="sv-SE"/>
        </w:rPr>
        <w:t xml:space="preserve">memiliki </w:t>
      </w:r>
      <w:r w:rsidR="005F40D9" w:rsidRPr="0049086F">
        <w:rPr>
          <w:rFonts w:ascii="Times New Roman" w:hAnsi="Times New Roman"/>
          <w:lang w:val="sv-SE"/>
        </w:rPr>
        <w:t xml:space="preserve">nilai koefisien korelasi sebesar 0,574 menunjukkan adanya hubungan yang cukup kuat antara </w:t>
      </w:r>
      <w:r w:rsidR="005F40D9" w:rsidRPr="0049086F">
        <w:rPr>
          <w:rFonts w:ascii="Times New Roman" w:hAnsi="Times New Roman"/>
          <w:i/>
          <w:iCs/>
          <w:lang w:val="sv-SE"/>
        </w:rPr>
        <w:t>social media marketing</w:t>
      </w:r>
      <w:r w:rsidR="005F40D9" w:rsidRPr="0049086F">
        <w:rPr>
          <w:rFonts w:ascii="Times New Roman" w:hAnsi="Times New Roman"/>
          <w:lang w:val="sv-SE"/>
        </w:rPr>
        <w:t xml:space="preserve"> dan </w:t>
      </w:r>
      <w:r w:rsidR="005F40D9" w:rsidRPr="0049086F">
        <w:rPr>
          <w:rFonts w:ascii="Times New Roman" w:hAnsi="Times New Roman"/>
          <w:i/>
          <w:iCs/>
          <w:lang w:val="sv-SE"/>
        </w:rPr>
        <w:t>repurchase intention</w:t>
      </w:r>
      <w:r w:rsidR="005F40D9" w:rsidRPr="0049086F">
        <w:rPr>
          <w:rFonts w:ascii="Times New Roman" w:hAnsi="Times New Roman"/>
          <w:lang w:val="sv-SE"/>
        </w:rPr>
        <w:t xml:space="preserve">. Nilai koefisien determinasi sebesar 33% berarti bahwa 33% variasi pada </w:t>
      </w:r>
      <w:r w:rsidR="005F40D9" w:rsidRPr="0049086F">
        <w:rPr>
          <w:rFonts w:ascii="Times New Roman" w:hAnsi="Times New Roman"/>
          <w:i/>
          <w:iCs/>
          <w:lang w:val="sv-SE"/>
        </w:rPr>
        <w:t>repurchase intention</w:t>
      </w:r>
      <w:r w:rsidR="005F40D9" w:rsidRPr="0049086F">
        <w:rPr>
          <w:rFonts w:ascii="Times New Roman" w:hAnsi="Times New Roman"/>
          <w:lang w:val="sv-SE"/>
        </w:rPr>
        <w:t xml:space="preserve"> dapat dijelaskan oleh </w:t>
      </w:r>
      <w:r w:rsidR="005F40D9" w:rsidRPr="0049086F">
        <w:rPr>
          <w:rFonts w:ascii="Times New Roman" w:hAnsi="Times New Roman"/>
          <w:i/>
          <w:iCs/>
          <w:lang w:val="sv-SE"/>
        </w:rPr>
        <w:t>social media marketing</w:t>
      </w:r>
      <w:r w:rsidR="005F40D9" w:rsidRPr="0049086F">
        <w:rPr>
          <w:rFonts w:ascii="Times New Roman" w:hAnsi="Times New Roman"/>
          <w:lang w:val="sv-SE"/>
        </w:rPr>
        <w:t xml:space="preserve">, sementara sisanya (67%) dipengaruhi oleh variabel lain di luar </w:t>
      </w:r>
      <w:r w:rsidR="005F40D9" w:rsidRPr="0049086F">
        <w:rPr>
          <w:rFonts w:ascii="Times New Roman" w:hAnsi="Times New Roman"/>
          <w:i/>
          <w:iCs/>
          <w:lang w:val="sv-SE"/>
        </w:rPr>
        <w:t>social media marketing</w:t>
      </w:r>
      <w:r w:rsidR="005F40D9" w:rsidRPr="0049086F">
        <w:rPr>
          <w:rFonts w:ascii="Times New Roman" w:hAnsi="Times New Roman"/>
          <w:lang w:val="sv-SE"/>
        </w:rPr>
        <w:t xml:space="preserve">. Koefisien regresi sebesar 0,383 menunjukkan bahwa setiap peningkatan satu satuan dalam </w:t>
      </w:r>
      <w:r w:rsidR="005F40D9" w:rsidRPr="0049086F">
        <w:rPr>
          <w:rFonts w:ascii="Times New Roman" w:hAnsi="Times New Roman"/>
          <w:i/>
          <w:iCs/>
          <w:lang w:val="sv-SE"/>
        </w:rPr>
        <w:t>social media marketing</w:t>
      </w:r>
      <w:r w:rsidR="005F40D9" w:rsidRPr="0049086F">
        <w:rPr>
          <w:rFonts w:ascii="Times New Roman" w:hAnsi="Times New Roman"/>
          <w:lang w:val="sv-SE"/>
        </w:rPr>
        <w:t xml:space="preserve"> akan meningkatkan </w:t>
      </w:r>
      <w:r w:rsidR="005F40D9" w:rsidRPr="0049086F">
        <w:rPr>
          <w:rFonts w:ascii="Times New Roman" w:hAnsi="Times New Roman"/>
          <w:i/>
          <w:iCs/>
          <w:lang w:val="sv-SE"/>
        </w:rPr>
        <w:t>repurchase intention</w:t>
      </w:r>
      <w:r w:rsidR="005F40D9" w:rsidRPr="0049086F">
        <w:rPr>
          <w:rFonts w:ascii="Times New Roman" w:hAnsi="Times New Roman"/>
          <w:lang w:val="sv-SE"/>
        </w:rPr>
        <w:t xml:space="preserve"> sebesar 0,383 satuan. Hasil uji t menunjukkan nilai t hitung sebesar 4,546, yang lebih besar dari nilai t tabel, serta nilai signifikansi sebesar 0,000.</w:t>
      </w:r>
      <w:r w:rsidR="003C27CB" w:rsidRPr="0049086F">
        <w:rPr>
          <w:rFonts w:ascii="Times New Roman" w:hAnsi="Times New Roman"/>
          <w:lang w:val="sv-SE"/>
        </w:rPr>
        <w:t xml:space="preserve"> Nilai signifikansi &lt; 0,05, maka dapat disimpulkan bahwa </w:t>
      </w:r>
      <w:r w:rsidR="003C27CB" w:rsidRPr="0049086F">
        <w:rPr>
          <w:rFonts w:ascii="Times New Roman" w:hAnsi="Times New Roman"/>
          <w:i/>
          <w:iCs/>
          <w:lang w:val="sv-SE"/>
        </w:rPr>
        <w:t>social media marketing</w:t>
      </w:r>
      <w:r w:rsidR="003C27CB" w:rsidRPr="0049086F">
        <w:rPr>
          <w:rFonts w:ascii="Times New Roman" w:hAnsi="Times New Roman"/>
          <w:lang w:val="sv-SE"/>
        </w:rPr>
        <w:t xml:space="preserve"> berpengaruh positif signifikan terhadap </w:t>
      </w:r>
      <w:r w:rsidR="003C27CB" w:rsidRPr="0049086F">
        <w:rPr>
          <w:rFonts w:ascii="Times New Roman" w:hAnsi="Times New Roman"/>
          <w:i/>
          <w:iCs/>
          <w:lang w:val="sv-SE"/>
        </w:rPr>
        <w:t>repurchase intention</w:t>
      </w:r>
      <w:r w:rsidR="003C27CB" w:rsidRPr="0049086F">
        <w:rPr>
          <w:rFonts w:ascii="Times New Roman" w:hAnsi="Times New Roman"/>
          <w:lang w:val="sv-SE"/>
        </w:rPr>
        <w:t>.</w:t>
      </w:r>
    </w:p>
    <w:p w14:paraId="48BC06A0" w14:textId="5FAE9C53" w:rsidR="007C43D2" w:rsidRPr="0049086F" w:rsidRDefault="007C43D2" w:rsidP="00907F3F">
      <w:pPr>
        <w:pStyle w:val="Text"/>
        <w:spacing w:before="120" w:line="240" w:lineRule="auto"/>
        <w:ind w:firstLine="284"/>
        <w:rPr>
          <w:rFonts w:ascii="Times New Roman" w:hAnsi="Times New Roman"/>
          <w:lang w:val="sv-SE"/>
        </w:rPr>
      </w:pPr>
      <w:r w:rsidRPr="0049086F">
        <w:rPr>
          <w:rFonts w:ascii="Times New Roman" w:hAnsi="Times New Roman"/>
          <w:lang w:val="sv-SE"/>
        </w:rPr>
        <w:t xml:space="preserve">Pada variabel </w:t>
      </w:r>
      <w:r w:rsidRPr="0049086F">
        <w:rPr>
          <w:rFonts w:ascii="Times New Roman" w:hAnsi="Times New Roman"/>
          <w:i/>
          <w:iCs/>
          <w:lang w:val="sv-SE"/>
        </w:rPr>
        <w:t>brand awareness</w:t>
      </w:r>
      <w:r w:rsidRPr="0049086F">
        <w:rPr>
          <w:rFonts w:ascii="Times New Roman" w:hAnsi="Times New Roman"/>
          <w:lang w:val="sv-SE"/>
        </w:rPr>
        <w:t xml:space="preserve">, nilai koefisien korelasi sebesar 0,529 menunjukkan adanya hubungan yang sedang antara </w:t>
      </w:r>
      <w:r w:rsidRPr="0049086F">
        <w:rPr>
          <w:rFonts w:ascii="Times New Roman" w:hAnsi="Times New Roman"/>
          <w:i/>
          <w:iCs/>
          <w:lang w:val="sv-SE"/>
        </w:rPr>
        <w:t>brand awareness</w:t>
      </w:r>
      <w:r w:rsidRPr="0049086F">
        <w:rPr>
          <w:rFonts w:ascii="Times New Roman" w:hAnsi="Times New Roman"/>
          <w:lang w:val="sv-SE"/>
        </w:rPr>
        <w:t xml:space="preserve"> dan </w:t>
      </w:r>
      <w:r w:rsidRPr="0049086F">
        <w:rPr>
          <w:rFonts w:ascii="Times New Roman" w:hAnsi="Times New Roman"/>
          <w:i/>
          <w:iCs/>
          <w:lang w:val="sv-SE"/>
        </w:rPr>
        <w:t>repurchase intention</w:t>
      </w:r>
      <w:r w:rsidRPr="0049086F">
        <w:rPr>
          <w:rFonts w:ascii="Times New Roman" w:hAnsi="Times New Roman"/>
          <w:lang w:val="sv-SE"/>
        </w:rPr>
        <w:t xml:space="preserve">. Nilai koefisien determinasi sebesar 27,9% berarti bahwa 27,9% variasi pada </w:t>
      </w:r>
      <w:r w:rsidRPr="0049086F">
        <w:rPr>
          <w:rFonts w:ascii="Times New Roman" w:hAnsi="Times New Roman"/>
          <w:i/>
          <w:iCs/>
          <w:lang w:val="sv-SE"/>
        </w:rPr>
        <w:t>repurchase intention</w:t>
      </w:r>
      <w:r w:rsidRPr="0049086F">
        <w:rPr>
          <w:rFonts w:ascii="Times New Roman" w:hAnsi="Times New Roman"/>
          <w:lang w:val="sv-SE"/>
        </w:rPr>
        <w:t xml:space="preserve"> dapat dijelaskan oleh </w:t>
      </w:r>
      <w:r w:rsidRPr="0049086F">
        <w:rPr>
          <w:rFonts w:ascii="Times New Roman" w:hAnsi="Times New Roman"/>
          <w:i/>
          <w:iCs/>
          <w:lang w:val="sv-SE"/>
        </w:rPr>
        <w:t>brand awareness</w:t>
      </w:r>
      <w:r w:rsidRPr="0049086F">
        <w:rPr>
          <w:rFonts w:ascii="Times New Roman" w:hAnsi="Times New Roman"/>
          <w:lang w:val="sv-SE"/>
        </w:rPr>
        <w:t xml:space="preserve">, sedangkan sisanya (72,1%) dipengaruhi oleh variabel lain di luar </w:t>
      </w:r>
      <w:r w:rsidRPr="0049086F">
        <w:rPr>
          <w:rFonts w:ascii="Times New Roman" w:hAnsi="Times New Roman"/>
          <w:i/>
          <w:iCs/>
          <w:lang w:val="sv-SE"/>
        </w:rPr>
        <w:t>brand awareness</w:t>
      </w:r>
      <w:r w:rsidRPr="0049086F">
        <w:rPr>
          <w:rFonts w:ascii="Times New Roman" w:hAnsi="Times New Roman"/>
          <w:lang w:val="sv-SE"/>
        </w:rPr>
        <w:t xml:space="preserve">. Koefisien regresi sebesar 0,202 menunjukkan bahwa setiap peningkatan satu satuan dalam Brand Awareness akan meningkatkan </w:t>
      </w:r>
      <w:r w:rsidRPr="0049086F">
        <w:rPr>
          <w:rFonts w:ascii="Times New Roman" w:hAnsi="Times New Roman"/>
          <w:i/>
          <w:iCs/>
          <w:lang w:val="sv-SE"/>
        </w:rPr>
        <w:t>repurchase intention</w:t>
      </w:r>
      <w:r w:rsidRPr="0049086F">
        <w:rPr>
          <w:rFonts w:ascii="Times New Roman" w:hAnsi="Times New Roman"/>
          <w:lang w:val="sv-SE"/>
        </w:rPr>
        <w:t xml:space="preserve"> sebesar 0,202 satuan. Hasil uji t menunjukkan nilai t hitung sebesar 2,370, yang lebih besar dari nilai t tabel, </w:t>
      </w:r>
      <w:r w:rsidRPr="0049086F">
        <w:rPr>
          <w:rFonts w:ascii="Times New Roman" w:hAnsi="Times New Roman"/>
          <w:lang w:val="sv-SE"/>
        </w:rPr>
        <w:lastRenderedPageBreak/>
        <w:t xml:space="preserve">serta nilai signifikansi sebesar 0,000. Karena nilai signifikansi &lt; 0,05, maka dapat disimpulkan bahwa </w:t>
      </w:r>
      <w:r w:rsidRPr="0049086F">
        <w:rPr>
          <w:rFonts w:ascii="Times New Roman" w:hAnsi="Times New Roman"/>
          <w:i/>
          <w:iCs/>
          <w:lang w:val="sv-SE"/>
        </w:rPr>
        <w:t>brand awareness</w:t>
      </w:r>
      <w:r w:rsidRPr="0049086F">
        <w:rPr>
          <w:rFonts w:ascii="Times New Roman" w:hAnsi="Times New Roman"/>
          <w:lang w:val="sv-SE"/>
        </w:rPr>
        <w:t xml:space="preserve"> berpengaruh positif signifikan terhadap </w:t>
      </w:r>
      <w:r w:rsidRPr="0049086F">
        <w:rPr>
          <w:rFonts w:ascii="Times New Roman" w:hAnsi="Times New Roman"/>
          <w:i/>
          <w:iCs/>
          <w:lang w:val="sv-SE"/>
        </w:rPr>
        <w:t>repurchase intention</w:t>
      </w:r>
      <w:r w:rsidRPr="0049086F">
        <w:rPr>
          <w:rFonts w:ascii="Times New Roman" w:hAnsi="Times New Roman"/>
          <w:lang w:val="sv-SE"/>
        </w:rPr>
        <w:t>.</w:t>
      </w:r>
    </w:p>
    <w:p w14:paraId="444FF2F5" w14:textId="2719ABFE" w:rsidR="0005170C" w:rsidRPr="00A22BD1" w:rsidRDefault="003661A9" w:rsidP="00907F3F">
      <w:pPr>
        <w:pStyle w:val="Text"/>
        <w:spacing w:before="120" w:line="240" w:lineRule="auto"/>
        <w:ind w:firstLine="284"/>
        <w:rPr>
          <w:rFonts w:ascii="Times New Roman" w:hAnsi="Times New Roman"/>
          <w:b/>
          <w:lang w:val="sv-SE"/>
        </w:rPr>
      </w:pPr>
      <w:r w:rsidRPr="00A22BD1">
        <w:rPr>
          <w:rFonts w:ascii="Times New Roman" w:hAnsi="Times New Roman"/>
          <w:lang w:val="sv-SE"/>
        </w:rPr>
        <w:t xml:space="preserve">Pada kombinasi variabel </w:t>
      </w:r>
      <w:r w:rsidR="0005170C" w:rsidRPr="00A22BD1">
        <w:rPr>
          <w:rFonts w:ascii="Times New Roman" w:hAnsi="Times New Roman"/>
          <w:i/>
          <w:iCs/>
          <w:lang w:val="sv-SE"/>
        </w:rPr>
        <w:t>social media marketing</w:t>
      </w:r>
      <w:r w:rsidR="0005170C" w:rsidRPr="00A22BD1">
        <w:rPr>
          <w:rFonts w:ascii="Times New Roman" w:hAnsi="Times New Roman"/>
          <w:lang w:val="sv-SE"/>
        </w:rPr>
        <w:t xml:space="preserve"> </w:t>
      </w:r>
      <w:r w:rsidRPr="00A22BD1">
        <w:rPr>
          <w:rFonts w:ascii="Times New Roman" w:hAnsi="Times New Roman"/>
          <w:lang w:val="sv-SE"/>
        </w:rPr>
        <w:t xml:space="preserve">dan </w:t>
      </w:r>
      <w:r w:rsidR="0005170C" w:rsidRPr="00A22BD1">
        <w:rPr>
          <w:rFonts w:ascii="Times New Roman" w:hAnsi="Times New Roman"/>
          <w:i/>
          <w:iCs/>
          <w:lang w:val="sv-SE"/>
        </w:rPr>
        <w:t>brand awareness</w:t>
      </w:r>
      <w:r w:rsidRPr="00A22BD1">
        <w:rPr>
          <w:rFonts w:ascii="Times New Roman" w:hAnsi="Times New Roman"/>
          <w:lang w:val="sv-SE"/>
        </w:rPr>
        <w:t xml:space="preserve">, nilai koefisien korelasi sebesar 0,710 menunjukkan adanya hubungan yang kuat antara kedua variabel ini dengan </w:t>
      </w:r>
      <w:r w:rsidRPr="00A22BD1">
        <w:rPr>
          <w:rFonts w:ascii="Times New Roman" w:hAnsi="Times New Roman"/>
          <w:i/>
          <w:iCs/>
          <w:lang w:val="sv-SE"/>
        </w:rPr>
        <w:t>repurchase intention</w:t>
      </w:r>
      <w:r w:rsidRPr="00A22BD1">
        <w:rPr>
          <w:rFonts w:ascii="Times New Roman" w:hAnsi="Times New Roman"/>
          <w:lang w:val="sv-SE"/>
        </w:rPr>
        <w:t xml:space="preserve">. Nilai koefisien determinasi sebesar 49,4% menunjukkan bahwa </w:t>
      </w:r>
      <w:r w:rsidR="0005170C" w:rsidRPr="00A22BD1">
        <w:rPr>
          <w:rFonts w:ascii="Times New Roman" w:hAnsi="Times New Roman"/>
          <w:i/>
          <w:iCs/>
          <w:lang w:val="sv-SE"/>
        </w:rPr>
        <w:t>social media marketing</w:t>
      </w:r>
      <w:r w:rsidR="0005170C" w:rsidRPr="00A22BD1">
        <w:rPr>
          <w:rFonts w:ascii="Times New Roman" w:hAnsi="Times New Roman"/>
          <w:lang w:val="sv-SE"/>
        </w:rPr>
        <w:t xml:space="preserve"> </w:t>
      </w:r>
      <w:r w:rsidRPr="00A22BD1">
        <w:rPr>
          <w:rFonts w:ascii="Times New Roman" w:hAnsi="Times New Roman"/>
          <w:lang w:val="sv-SE"/>
        </w:rPr>
        <w:t xml:space="preserve">dan </w:t>
      </w:r>
      <w:r w:rsidR="0005170C" w:rsidRPr="00A22BD1">
        <w:rPr>
          <w:rFonts w:ascii="Times New Roman" w:hAnsi="Times New Roman"/>
          <w:i/>
          <w:iCs/>
          <w:lang w:val="sv-SE"/>
        </w:rPr>
        <w:t>brand awareness</w:t>
      </w:r>
      <w:r w:rsidR="0005170C" w:rsidRPr="00A22BD1">
        <w:rPr>
          <w:rFonts w:ascii="Times New Roman" w:hAnsi="Times New Roman"/>
          <w:lang w:val="sv-SE"/>
        </w:rPr>
        <w:t xml:space="preserve"> </w:t>
      </w:r>
      <w:r w:rsidRPr="00A22BD1">
        <w:rPr>
          <w:rFonts w:ascii="Times New Roman" w:hAnsi="Times New Roman"/>
          <w:lang w:val="sv-SE"/>
        </w:rPr>
        <w:t xml:space="preserve">secara bersama-sama menjelaskan 49,4% variasi pada </w:t>
      </w:r>
      <w:r w:rsidR="0005170C" w:rsidRPr="00A22BD1">
        <w:rPr>
          <w:rFonts w:ascii="Times New Roman" w:hAnsi="Times New Roman"/>
          <w:i/>
          <w:iCs/>
          <w:lang w:val="sv-SE"/>
        </w:rPr>
        <w:t>repurchase intention</w:t>
      </w:r>
      <w:r w:rsidRPr="00A22BD1">
        <w:rPr>
          <w:rFonts w:ascii="Times New Roman" w:hAnsi="Times New Roman"/>
          <w:lang w:val="sv-SE"/>
        </w:rPr>
        <w:t xml:space="preserve">, sementara sisanya (50,6%) dipengaruhi oleh variabel lain. Koefisien regresi untuk </w:t>
      </w:r>
      <w:r w:rsidR="0005170C" w:rsidRPr="00A22BD1">
        <w:rPr>
          <w:rFonts w:ascii="Times New Roman" w:hAnsi="Times New Roman"/>
          <w:i/>
          <w:iCs/>
          <w:lang w:val="sv-SE"/>
        </w:rPr>
        <w:t>social media marketing</w:t>
      </w:r>
      <w:r w:rsidR="0005170C" w:rsidRPr="00A22BD1">
        <w:rPr>
          <w:rFonts w:ascii="Times New Roman" w:hAnsi="Times New Roman"/>
          <w:lang w:val="sv-SE"/>
        </w:rPr>
        <w:t xml:space="preserve"> </w:t>
      </w:r>
      <w:r w:rsidRPr="00A22BD1">
        <w:rPr>
          <w:rFonts w:ascii="Times New Roman" w:hAnsi="Times New Roman"/>
          <w:lang w:val="sv-SE"/>
        </w:rPr>
        <w:t xml:space="preserve">sebesar 0,362 dan untuk </w:t>
      </w:r>
      <w:r w:rsidR="0005170C" w:rsidRPr="00A22BD1">
        <w:rPr>
          <w:rFonts w:ascii="Times New Roman" w:hAnsi="Times New Roman"/>
          <w:i/>
          <w:iCs/>
          <w:lang w:val="sv-SE"/>
        </w:rPr>
        <w:t>brand awareness</w:t>
      </w:r>
      <w:r w:rsidR="0005170C" w:rsidRPr="00A22BD1">
        <w:rPr>
          <w:rFonts w:ascii="Times New Roman" w:hAnsi="Times New Roman"/>
          <w:lang w:val="sv-SE"/>
        </w:rPr>
        <w:t xml:space="preserve"> </w:t>
      </w:r>
      <w:r w:rsidRPr="00A22BD1">
        <w:rPr>
          <w:rFonts w:ascii="Times New Roman" w:hAnsi="Times New Roman"/>
          <w:lang w:val="sv-SE"/>
        </w:rPr>
        <w:t xml:space="preserve">sebesar 0,160 menunjukkan bahwa kedua variabel ini memiliki pengaruh positif terhadap </w:t>
      </w:r>
      <w:r w:rsidRPr="00A22BD1">
        <w:rPr>
          <w:rFonts w:ascii="Times New Roman" w:hAnsi="Times New Roman"/>
          <w:i/>
          <w:iCs/>
          <w:lang w:val="sv-SE"/>
        </w:rPr>
        <w:t>repurchase intention</w:t>
      </w:r>
      <w:r w:rsidRPr="00A22BD1">
        <w:rPr>
          <w:rFonts w:ascii="Times New Roman" w:hAnsi="Times New Roman"/>
          <w:lang w:val="sv-SE"/>
        </w:rPr>
        <w:t xml:space="preserve">. Hasil uji F menunjukkan nilai F hitung sebesar 49,319 dengan nilai signifikansi sebesar 0,000. Karena nilai signifikansi &lt; 0,05, maka dapat disimpulkan bahwa </w:t>
      </w:r>
      <w:r w:rsidR="0005170C" w:rsidRPr="00A22BD1">
        <w:rPr>
          <w:rFonts w:ascii="Times New Roman" w:hAnsi="Times New Roman"/>
          <w:i/>
          <w:iCs/>
          <w:lang w:val="sv-SE"/>
        </w:rPr>
        <w:t>social media marketing</w:t>
      </w:r>
      <w:r w:rsidR="0005170C" w:rsidRPr="00A22BD1">
        <w:rPr>
          <w:rFonts w:ascii="Times New Roman" w:hAnsi="Times New Roman"/>
          <w:lang w:val="sv-SE"/>
        </w:rPr>
        <w:t xml:space="preserve"> </w:t>
      </w:r>
      <w:r w:rsidRPr="00A22BD1">
        <w:rPr>
          <w:rFonts w:ascii="Times New Roman" w:hAnsi="Times New Roman"/>
          <w:lang w:val="sv-SE"/>
        </w:rPr>
        <w:t xml:space="preserve">dan </w:t>
      </w:r>
      <w:r w:rsidR="0005170C" w:rsidRPr="00A22BD1">
        <w:rPr>
          <w:rFonts w:ascii="Times New Roman" w:hAnsi="Times New Roman"/>
          <w:i/>
          <w:iCs/>
          <w:lang w:val="sv-SE"/>
        </w:rPr>
        <w:t>brand awareness</w:t>
      </w:r>
      <w:r w:rsidR="0005170C" w:rsidRPr="00A22BD1">
        <w:rPr>
          <w:rFonts w:ascii="Times New Roman" w:hAnsi="Times New Roman"/>
          <w:lang w:val="sv-SE"/>
        </w:rPr>
        <w:t xml:space="preserve"> </w:t>
      </w:r>
      <w:r w:rsidRPr="00A22BD1">
        <w:rPr>
          <w:rFonts w:ascii="Times New Roman" w:hAnsi="Times New Roman"/>
          <w:lang w:val="sv-SE"/>
        </w:rPr>
        <w:t xml:space="preserve">secara bersama-sama berpengaruh signifikan terhadap </w:t>
      </w:r>
      <w:r w:rsidRPr="00A22BD1">
        <w:rPr>
          <w:rFonts w:ascii="Times New Roman" w:hAnsi="Times New Roman"/>
          <w:i/>
          <w:iCs/>
          <w:lang w:val="sv-SE"/>
        </w:rPr>
        <w:t>repurchase intention</w:t>
      </w:r>
      <w:r w:rsidR="0005170C" w:rsidRPr="00A22BD1">
        <w:rPr>
          <w:rFonts w:ascii="Times New Roman" w:hAnsi="Times New Roman"/>
          <w:b/>
          <w:lang w:val="sv-SE"/>
        </w:rPr>
        <w:t>.</w:t>
      </w:r>
    </w:p>
    <w:p w14:paraId="5F6D0ACC" w14:textId="24BB664A" w:rsidR="00933B83" w:rsidRDefault="00933B83" w:rsidP="005D6638">
      <w:pPr>
        <w:pStyle w:val="Text"/>
        <w:spacing w:before="120" w:line="240" w:lineRule="auto"/>
        <w:rPr>
          <w:rFonts w:ascii="Times New Roman" w:hAnsi="Times New Roman"/>
          <w:b/>
          <w:sz w:val="24"/>
          <w:szCs w:val="24"/>
          <w:lang w:val="sv-SE"/>
        </w:rPr>
      </w:pPr>
      <w:r w:rsidRPr="00A22BD1">
        <w:rPr>
          <w:rFonts w:ascii="Times New Roman" w:hAnsi="Times New Roman"/>
          <w:b/>
          <w:sz w:val="24"/>
          <w:szCs w:val="24"/>
          <w:lang w:val="sv-SE"/>
        </w:rPr>
        <w:t>Pembahasan</w:t>
      </w:r>
    </w:p>
    <w:p w14:paraId="7CA8A7D1" w14:textId="74BCE928" w:rsidR="006F6486" w:rsidRPr="006F6486" w:rsidRDefault="006F6486" w:rsidP="006F6486">
      <w:pPr>
        <w:pStyle w:val="Text"/>
        <w:spacing w:before="120" w:line="240" w:lineRule="auto"/>
        <w:ind w:firstLine="284"/>
        <w:rPr>
          <w:rFonts w:ascii="Times New Roman" w:hAnsi="Times New Roman"/>
          <w:bCs/>
          <w:lang w:val="sv-SE"/>
        </w:rPr>
      </w:pPr>
      <w:r w:rsidRPr="006F6486">
        <w:rPr>
          <w:rFonts w:ascii="Times New Roman" w:hAnsi="Times New Roman"/>
          <w:bCs/>
          <w:lang w:val="sv-SE"/>
        </w:rPr>
        <w:t xml:space="preserve">Penelitian ini membahas pengaruh variabel </w:t>
      </w:r>
      <w:r w:rsidRPr="006F6486">
        <w:rPr>
          <w:rFonts w:ascii="Times New Roman" w:hAnsi="Times New Roman"/>
          <w:bCs/>
          <w:i/>
          <w:iCs/>
          <w:lang w:val="sv-SE"/>
        </w:rPr>
        <w:t>social media marketing</w:t>
      </w:r>
      <w:r w:rsidRPr="006F6486">
        <w:rPr>
          <w:rFonts w:ascii="Times New Roman" w:hAnsi="Times New Roman"/>
          <w:bCs/>
          <w:lang w:val="sv-SE"/>
        </w:rPr>
        <w:t xml:space="preserve"> dan </w:t>
      </w:r>
      <w:r w:rsidRPr="006F6486">
        <w:rPr>
          <w:rFonts w:ascii="Times New Roman" w:hAnsi="Times New Roman"/>
          <w:bCs/>
          <w:i/>
          <w:iCs/>
          <w:lang w:val="sv-SE"/>
        </w:rPr>
        <w:t>brand awareness</w:t>
      </w:r>
      <w:r w:rsidRPr="006F6486">
        <w:rPr>
          <w:rFonts w:ascii="Times New Roman" w:hAnsi="Times New Roman"/>
          <w:bCs/>
          <w:lang w:val="sv-SE"/>
        </w:rPr>
        <w:t xml:space="preserve"> terhadap variabel </w:t>
      </w:r>
      <w:r w:rsidRPr="006F6486">
        <w:rPr>
          <w:rFonts w:ascii="Times New Roman" w:hAnsi="Times New Roman"/>
          <w:bCs/>
          <w:i/>
          <w:iCs/>
          <w:lang w:val="sv-SE"/>
        </w:rPr>
        <w:t>repurchase intention</w:t>
      </w:r>
      <w:r w:rsidRPr="006F6486">
        <w:rPr>
          <w:rFonts w:ascii="Times New Roman" w:hAnsi="Times New Roman"/>
          <w:bCs/>
          <w:lang w:val="sv-SE"/>
        </w:rPr>
        <w:t xml:space="preserve"> produk Make Over di Indonesia dengan menggunakan teori perilaku konsumen. Schiffman dan Kanuk (2010) mendefinisikan perilaku konsumen sebagai proses yang melibatkan pemilihan, pembelian, penggunaan, dan pembuangan produk dan jasa, serta proses pengambilan keputusan yang mendahului dan mengikuti tindakan tersebut. Teori perilaku konsumen menjelaskan bahwa keputusan pembelian tidak berakhir pada transaksi pertama, tetapi berlanjut ke tahap pasca pembelian, di mana konsumen mengevaluasi pengalaman mereka dan memutuskan apakah akan membeli kembali produk tersebut.</w:t>
      </w:r>
      <w:r>
        <w:rPr>
          <w:rFonts w:ascii="Times New Roman" w:hAnsi="Times New Roman"/>
          <w:bCs/>
          <w:lang w:val="sv-SE"/>
        </w:rPr>
        <w:t xml:space="preserve"> </w:t>
      </w:r>
      <w:r w:rsidRPr="006F6486">
        <w:rPr>
          <w:rFonts w:ascii="Times New Roman" w:hAnsi="Times New Roman"/>
          <w:bCs/>
          <w:i/>
          <w:iCs/>
          <w:lang w:val="sv-SE"/>
        </w:rPr>
        <w:t>Repurchase intention</w:t>
      </w:r>
      <w:r w:rsidRPr="006F6486">
        <w:rPr>
          <w:rFonts w:ascii="Times New Roman" w:hAnsi="Times New Roman"/>
          <w:bCs/>
          <w:lang w:val="sv-SE"/>
        </w:rPr>
        <w:t xml:space="preserve"> atau niat untuk membeli kembali merupakan bentuk perilaku konsumen pada tahap pasca pembelian (Kotler &amp; Keller, 2016). Menurut penelitian oleh Amalia &amp; Kurniawati (2023), faktor-faktor yang mempengaruhi repurchase intention diantaranya social media marketing dan </w:t>
      </w:r>
      <w:r w:rsidRPr="006F6486">
        <w:rPr>
          <w:rFonts w:ascii="Times New Roman" w:hAnsi="Times New Roman"/>
          <w:bCs/>
          <w:i/>
          <w:iCs/>
          <w:lang w:val="sv-SE"/>
        </w:rPr>
        <w:t>brand awareness.</w:t>
      </w:r>
      <w:r w:rsidRPr="006F6486">
        <w:rPr>
          <w:rFonts w:ascii="Times New Roman" w:hAnsi="Times New Roman"/>
          <w:bCs/>
          <w:lang w:val="sv-SE"/>
        </w:rPr>
        <w:t xml:space="preserve"> Penelitian tersebut menjelaskan bahwa strategi pemasaran di media sosial dan kesadaran merek memiliki dampak yang signifikan terhadap keinginan konsumen untuk membeli kembali produk.</w:t>
      </w:r>
    </w:p>
    <w:p w14:paraId="0F832F08" w14:textId="6D974C93" w:rsidR="00A769F8" w:rsidRPr="00A22BD1" w:rsidRDefault="00866F34" w:rsidP="005D6638">
      <w:pPr>
        <w:pStyle w:val="Text"/>
        <w:spacing w:before="120" w:line="240" w:lineRule="auto"/>
        <w:ind w:firstLine="284"/>
        <w:rPr>
          <w:rFonts w:ascii="Times New Roman" w:hAnsi="Times New Roman"/>
          <w:bCs/>
          <w:lang w:val="sv-SE"/>
        </w:rPr>
      </w:pPr>
      <w:r w:rsidRPr="00A22BD1">
        <w:rPr>
          <w:rFonts w:ascii="Times New Roman" w:hAnsi="Times New Roman"/>
          <w:bCs/>
          <w:lang w:val="sv-SE"/>
        </w:rPr>
        <w:t xml:space="preserve">Penelitian ini mengindikasikan bahwa </w:t>
      </w:r>
      <w:r w:rsidRPr="00A22BD1">
        <w:rPr>
          <w:rFonts w:ascii="Times New Roman" w:hAnsi="Times New Roman"/>
          <w:bCs/>
          <w:i/>
          <w:iCs/>
          <w:lang w:val="sv-SE"/>
        </w:rPr>
        <w:t>social media marketing</w:t>
      </w:r>
      <w:r w:rsidRPr="00A22BD1">
        <w:rPr>
          <w:rFonts w:ascii="Times New Roman" w:hAnsi="Times New Roman"/>
          <w:bCs/>
          <w:lang w:val="sv-SE"/>
        </w:rPr>
        <w:t xml:space="preserve"> memiliki pengaruh yang signifikan terhadap </w:t>
      </w:r>
      <w:r w:rsidRPr="00A22BD1">
        <w:rPr>
          <w:rFonts w:ascii="Times New Roman" w:hAnsi="Times New Roman"/>
          <w:bCs/>
          <w:i/>
          <w:iCs/>
          <w:lang w:val="sv-SE"/>
        </w:rPr>
        <w:t>repurchase intention</w:t>
      </w:r>
      <w:r w:rsidRPr="00A22BD1">
        <w:rPr>
          <w:rFonts w:ascii="Times New Roman" w:hAnsi="Times New Roman"/>
          <w:bCs/>
          <w:lang w:val="sv-SE"/>
        </w:rPr>
        <w:t xml:space="preserve"> pada konsumen produk Make Over. </w:t>
      </w:r>
      <w:r w:rsidRPr="00A22BD1">
        <w:rPr>
          <w:rFonts w:ascii="Times New Roman" w:hAnsi="Times New Roman"/>
          <w:bCs/>
          <w:i/>
          <w:iCs/>
          <w:lang w:val="sv-SE"/>
        </w:rPr>
        <w:t>Social media marketing</w:t>
      </w:r>
      <w:r w:rsidRPr="00A22BD1">
        <w:rPr>
          <w:rFonts w:ascii="Times New Roman" w:hAnsi="Times New Roman"/>
          <w:bCs/>
          <w:lang w:val="sv-SE"/>
        </w:rPr>
        <w:t xml:space="preserve"> yang efektif mampu membangun keterlibatan konsumen dan meningkatkan loyalitas mereka, sehingga mendorong niat beli ulang. Analisis data </w:t>
      </w:r>
      <w:r w:rsidR="005F40D9" w:rsidRPr="00A22BD1">
        <w:rPr>
          <w:rFonts w:ascii="Times New Roman" w:hAnsi="Times New Roman"/>
          <w:bCs/>
          <w:lang w:val="sv-SE"/>
        </w:rPr>
        <w:t xml:space="preserve">yang dilakukan </w:t>
      </w:r>
      <w:r w:rsidRPr="00A22BD1">
        <w:rPr>
          <w:rFonts w:ascii="Times New Roman" w:hAnsi="Times New Roman"/>
          <w:bCs/>
          <w:lang w:val="sv-SE"/>
        </w:rPr>
        <w:t>menunjukkan</w:t>
      </w:r>
      <w:r w:rsidR="005F40D9" w:rsidRPr="00A22BD1">
        <w:rPr>
          <w:rFonts w:ascii="Times New Roman" w:hAnsi="Times New Roman"/>
          <w:bCs/>
          <w:lang w:val="sv-SE"/>
        </w:rPr>
        <w:t xml:space="preserve"> bahwa</w:t>
      </w:r>
      <w:r w:rsidRPr="00A22BD1">
        <w:rPr>
          <w:rFonts w:ascii="Times New Roman" w:hAnsi="Times New Roman"/>
          <w:bCs/>
          <w:lang w:val="sv-SE"/>
        </w:rPr>
        <w:t xml:space="preserve"> hipotesis diterima. Hasil ini sejalan dengan temuan Rizky et al. (2023)</w:t>
      </w:r>
      <w:r w:rsidR="00557A12" w:rsidRPr="00A22BD1">
        <w:rPr>
          <w:rFonts w:ascii="Times New Roman" w:hAnsi="Times New Roman"/>
          <w:lang w:val="sv-SE"/>
        </w:rPr>
        <w:t xml:space="preserve"> yang menyatakan </w:t>
      </w:r>
      <w:r w:rsidR="00557A12" w:rsidRPr="00A22BD1">
        <w:rPr>
          <w:rFonts w:ascii="Times New Roman" w:hAnsi="Times New Roman"/>
          <w:bCs/>
          <w:lang w:val="sv-SE"/>
        </w:rPr>
        <w:t xml:space="preserve">bahwa </w:t>
      </w:r>
      <w:r w:rsidR="00557A12" w:rsidRPr="00A22BD1">
        <w:rPr>
          <w:rFonts w:ascii="Times New Roman" w:hAnsi="Times New Roman"/>
          <w:bCs/>
          <w:i/>
          <w:iCs/>
          <w:lang w:val="sv-SE"/>
        </w:rPr>
        <w:t>social media marketing</w:t>
      </w:r>
      <w:r w:rsidR="00557A12" w:rsidRPr="00A22BD1">
        <w:rPr>
          <w:rFonts w:ascii="Times New Roman" w:hAnsi="Times New Roman"/>
          <w:bCs/>
          <w:lang w:val="sv-SE"/>
        </w:rPr>
        <w:t xml:space="preserve"> berpengaruh signifikan terhadap </w:t>
      </w:r>
      <w:r w:rsidR="00557A12" w:rsidRPr="00A22BD1">
        <w:rPr>
          <w:rFonts w:ascii="Times New Roman" w:hAnsi="Times New Roman"/>
          <w:bCs/>
          <w:i/>
          <w:iCs/>
          <w:lang w:val="sv-SE"/>
        </w:rPr>
        <w:t>repurchase intention</w:t>
      </w:r>
      <w:r w:rsidR="00557A12" w:rsidRPr="00A22BD1">
        <w:rPr>
          <w:rFonts w:ascii="Times New Roman" w:hAnsi="Times New Roman"/>
          <w:bCs/>
          <w:lang w:val="sv-SE"/>
        </w:rPr>
        <w:t xml:space="preserve">. Namun, hasil ini berbeda dari penelitian yang dilakukan oleh Nathalia &amp; Indriyanti (2022), yang menyatakan bahwa </w:t>
      </w:r>
      <w:r w:rsidR="00557A12" w:rsidRPr="00A22BD1">
        <w:rPr>
          <w:rFonts w:ascii="Times New Roman" w:hAnsi="Times New Roman"/>
          <w:bCs/>
          <w:i/>
          <w:iCs/>
          <w:lang w:val="sv-SE"/>
        </w:rPr>
        <w:t>social media marketing</w:t>
      </w:r>
      <w:r w:rsidR="00557A12" w:rsidRPr="00A22BD1">
        <w:rPr>
          <w:rFonts w:ascii="Times New Roman" w:hAnsi="Times New Roman"/>
          <w:bCs/>
          <w:lang w:val="sv-SE"/>
        </w:rPr>
        <w:t xml:space="preserve"> tidak memiliki pengaruh signifikan terhadap niat beli ulang.</w:t>
      </w:r>
      <w:r w:rsidR="0024588E" w:rsidRPr="00A22BD1">
        <w:rPr>
          <w:rFonts w:ascii="Times New Roman" w:hAnsi="Times New Roman"/>
          <w:bCs/>
          <w:lang w:val="sv-SE"/>
        </w:rPr>
        <w:t xml:space="preserve"> Dalam penelitian ini responden menilai bahwa konten yang diunggah oleh Make Over</w:t>
      </w:r>
      <w:r w:rsidR="00650DE5" w:rsidRPr="00A22BD1">
        <w:rPr>
          <w:rFonts w:ascii="Times New Roman" w:hAnsi="Times New Roman"/>
          <w:bCs/>
          <w:lang w:val="sv-SE"/>
        </w:rPr>
        <w:t xml:space="preserve"> cukup menarik</w:t>
      </w:r>
      <w:r w:rsidR="0024588E" w:rsidRPr="00A22BD1">
        <w:rPr>
          <w:rFonts w:ascii="Times New Roman" w:hAnsi="Times New Roman"/>
          <w:bCs/>
          <w:lang w:val="sv-SE"/>
        </w:rPr>
        <w:t xml:space="preserve">. Sebagian besar responden merasa senang dengan bagaimana Make Over menyajikan konten yang sesuai dengan preferensi mereka dan memfasilitasi interaksi yang memudahkan mereka dalam berbagi informasi dan memberikan pendapat. Kemudahan dalam menemukan informasi terbaru dan relevansi konten dengan tren juga meningkatkan pengalaman mereka. </w:t>
      </w:r>
      <w:r w:rsidRPr="00A22BD1">
        <w:rPr>
          <w:rFonts w:ascii="Times New Roman" w:hAnsi="Times New Roman"/>
          <w:bCs/>
          <w:lang w:val="sv-SE"/>
        </w:rPr>
        <w:t xml:space="preserve">Secara keseluruhan, strategi </w:t>
      </w:r>
      <w:r w:rsidRPr="00A22BD1">
        <w:rPr>
          <w:rFonts w:ascii="Times New Roman" w:hAnsi="Times New Roman"/>
          <w:bCs/>
          <w:i/>
          <w:iCs/>
          <w:lang w:val="sv-SE"/>
        </w:rPr>
        <w:t>social media marketing</w:t>
      </w:r>
      <w:r w:rsidRPr="00A22BD1">
        <w:rPr>
          <w:rFonts w:ascii="Times New Roman" w:hAnsi="Times New Roman"/>
          <w:bCs/>
          <w:lang w:val="sv-SE"/>
        </w:rPr>
        <w:t xml:space="preserve"> Make Over terbukti masih memiliki pengaruh positif terhadap niat beli ulang</w:t>
      </w:r>
      <w:r w:rsidR="00F74BA4" w:rsidRPr="00A22BD1">
        <w:rPr>
          <w:rFonts w:ascii="Times New Roman" w:hAnsi="Times New Roman"/>
          <w:bCs/>
          <w:lang w:val="sv-SE"/>
        </w:rPr>
        <w:t>.</w:t>
      </w:r>
    </w:p>
    <w:p w14:paraId="235EEE6B" w14:textId="0925C0F2" w:rsidR="00133255" w:rsidRPr="00A22BD1" w:rsidRDefault="00133255" w:rsidP="004A409B">
      <w:pPr>
        <w:pStyle w:val="Text"/>
        <w:spacing w:before="120" w:after="240" w:line="240" w:lineRule="auto"/>
        <w:ind w:firstLine="284"/>
        <w:rPr>
          <w:rFonts w:ascii="Times New Roman" w:hAnsi="Times New Roman"/>
          <w:bCs/>
          <w:lang w:val="sv-SE"/>
        </w:rPr>
      </w:pPr>
      <w:r w:rsidRPr="00A22BD1">
        <w:rPr>
          <w:rFonts w:ascii="Times New Roman" w:hAnsi="Times New Roman"/>
          <w:bCs/>
          <w:lang w:val="sv-SE"/>
        </w:rPr>
        <w:t xml:space="preserve">Penelitian ini menemukan bahwa </w:t>
      </w:r>
      <w:r w:rsidRPr="00A22BD1">
        <w:rPr>
          <w:rFonts w:ascii="Times New Roman" w:hAnsi="Times New Roman"/>
          <w:bCs/>
          <w:i/>
          <w:iCs/>
          <w:lang w:val="sv-SE"/>
        </w:rPr>
        <w:t>brand awareness</w:t>
      </w:r>
      <w:r w:rsidRPr="00A22BD1">
        <w:rPr>
          <w:rFonts w:ascii="Times New Roman" w:hAnsi="Times New Roman"/>
          <w:bCs/>
          <w:lang w:val="sv-SE"/>
        </w:rPr>
        <w:t xml:space="preserve"> berpengaruh signifikan terhadap </w:t>
      </w:r>
      <w:r w:rsidRPr="00A22BD1">
        <w:rPr>
          <w:rFonts w:ascii="Times New Roman" w:hAnsi="Times New Roman"/>
          <w:bCs/>
          <w:i/>
          <w:iCs/>
          <w:lang w:val="sv-SE"/>
        </w:rPr>
        <w:t>repurchase intention</w:t>
      </w:r>
      <w:r w:rsidRPr="00A22BD1">
        <w:rPr>
          <w:rFonts w:ascii="Times New Roman" w:hAnsi="Times New Roman"/>
          <w:bCs/>
          <w:lang w:val="sv-SE"/>
        </w:rPr>
        <w:t xml:space="preserve"> pada konsumen Make Over. Tingkat kesadaran merek yang tinggi berkontribusi pada persepsi positif konsumen terhadap kualitas dan keandalan produk, yang pada akhirnya meningkatkan niat beli ulang. </w:t>
      </w:r>
      <w:r w:rsidR="005F40D9" w:rsidRPr="00A22BD1">
        <w:rPr>
          <w:rFonts w:ascii="Times New Roman" w:hAnsi="Times New Roman"/>
          <w:bCs/>
          <w:lang w:val="sv-SE"/>
        </w:rPr>
        <w:t>Analisis data yang dilakukan menunjukkan bahwa hipotesis diterima.</w:t>
      </w:r>
      <w:r w:rsidRPr="00A22BD1">
        <w:rPr>
          <w:rFonts w:ascii="Times New Roman" w:hAnsi="Times New Roman"/>
          <w:bCs/>
          <w:lang w:val="sv-SE"/>
        </w:rPr>
        <w:t xml:space="preserve">. Hasil ini </w:t>
      </w:r>
      <w:r w:rsidR="00650DE5" w:rsidRPr="00A22BD1">
        <w:rPr>
          <w:rFonts w:ascii="Times New Roman" w:hAnsi="Times New Roman"/>
          <w:bCs/>
          <w:lang w:val="sv-SE"/>
        </w:rPr>
        <w:t>sejalan</w:t>
      </w:r>
      <w:r w:rsidRPr="00A22BD1">
        <w:rPr>
          <w:rFonts w:ascii="Times New Roman" w:hAnsi="Times New Roman"/>
          <w:bCs/>
          <w:lang w:val="sv-SE"/>
        </w:rPr>
        <w:t xml:space="preserve"> dengan penelitian Ilyas G. et al. (2020)</w:t>
      </w:r>
      <w:r w:rsidR="00557A12" w:rsidRPr="00A22BD1">
        <w:rPr>
          <w:rFonts w:ascii="Times New Roman" w:hAnsi="Times New Roman"/>
          <w:bCs/>
          <w:lang w:val="sv-SE"/>
        </w:rPr>
        <w:t xml:space="preserve">, yang menyatakan bahwa </w:t>
      </w:r>
      <w:r w:rsidR="00557A12" w:rsidRPr="00A22BD1">
        <w:rPr>
          <w:rFonts w:ascii="Times New Roman" w:hAnsi="Times New Roman"/>
          <w:bCs/>
          <w:i/>
          <w:iCs/>
          <w:lang w:val="sv-SE"/>
        </w:rPr>
        <w:t>brand awareness</w:t>
      </w:r>
      <w:r w:rsidR="00557A12" w:rsidRPr="00A22BD1">
        <w:rPr>
          <w:rFonts w:ascii="Times New Roman" w:hAnsi="Times New Roman"/>
          <w:bCs/>
          <w:lang w:val="sv-SE"/>
        </w:rPr>
        <w:t xml:space="preserve"> berpengaruh positif dan signifikan terhadap </w:t>
      </w:r>
      <w:r w:rsidR="00557A12" w:rsidRPr="00A22BD1">
        <w:rPr>
          <w:rFonts w:ascii="Times New Roman" w:hAnsi="Times New Roman"/>
          <w:bCs/>
          <w:i/>
          <w:iCs/>
          <w:lang w:val="sv-SE"/>
        </w:rPr>
        <w:t>repurchase intention</w:t>
      </w:r>
      <w:r w:rsidR="00557A12" w:rsidRPr="00A22BD1">
        <w:rPr>
          <w:rFonts w:ascii="Times New Roman" w:hAnsi="Times New Roman"/>
          <w:bCs/>
          <w:lang w:val="sv-SE"/>
        </w:rPr>
        <w:t xml:space="preserve">. Namun, hasil penelitian ini berbeda dengan penelitian oleh Aquinia &amp; Soliha (2020), yang menyatakan bahwa </w:t>
      </w:r>
      <w:r w:rsidR="00557A12" w:rsidRPr="00A22BD1">
        <w:rPr>
          <w:rFonts w:ascii="Times New Roman" w:hAnsi="Times New Roman"/>
          <w:bCs/>
          <w:i/>
          <w:iCs/>
          <w:lang w:val="sv-SE"/>
        </w:rPr>
        <w:t>brand awareness</w:t>
      </w:r>
      <w:r w:rsidR="00557A12" w:rsidRPr="00A22BD1">
        <w:rPr>
          <w:rFonts w:ascii="Times New Roman" w:hAnsi="Times New Roman"/>
          <w:bCs/>
          <w:lang w:val="sv-SE"/>
        </w:rPr>
        <w:t xml:space="preserve"> tidak berpengaruh signifikan terhadap </w:t>
      </w:r>
      <w:r w:rsidR="00557A12" w:rsidRPr="00A22BD1">
        <w:rPr>
          <w:rFonts w:ascii="Times New Roman" w:hAnsi="Times New Roman"/>
          <w:bCs/>
          <w:i/>
          <w:iCs/>
          <w:lang w:val="sv-SE"/>
        </w:rPr>
        <w:t>repurchase intention</w:t>
      </w:r>
      <w:r w:rsidR="00650DE5" w:rsidRPr="00A22BD1">
        <w:rPr>
          <w:rFonts w:ascii="Times New Roman" w:hAnsi="Times New Roman"/>
          <w:bCs/>
          <w:lang w:val="sv-SE"/>
        </w:rPr>
        <w:t>.</w:t>
      </w:r>
      <w:r w:rsidR="00650DE5" w:rsidRPr="00A22BD1">
        <w:rPr>
          <w:rFonts w:ascii="Times New Roman" w:hAnsi="Times New Roman"/>
          <w:lang w:val="sv-SE"/>
        </w:rPr>
        <w:t xml:space="preserve"> </w:t>
      </w:r>
      <w:r w:rsidR="00650DE5" w:rsidRPr="00A22BD1">
        <w:rPr>
          <w:rFonts w:ascii="Times New Roman" w:hAnsi="Times New Roman"/>
          <w:bCs/>
          <w:lang w:val="sv-SE"/>
        </w:rPr>
        <w:lastRenderedPageBreak/>
        <w:t xml:space="preserve">Dalam penelitian ini, responden menunjukkan bahwa mereka memiliki tingkat </w:t>
      </w:r>
      <w:r w:rsidR="00650DE5" w:rsidRPr="00A22BD1">
        <w:rPr>
          <w:rFonts w:ascii="Times New Roman" w:hAnsi="Times New Roman"/>
          <w:bCs/>
          <w:i/>
          <w:iCs/>
          <w:lang w:val="sv-SE"/>
        </w:rPr>
        <w:t>brand awareness</w:t>
      </w:r>
      <w:r w:rsidR="00650DE5" w:rsidRPr="00A22BD1">
        <w:rPr>
          <w:rFonts w:ascii="Times New Roman" w:hAnsi="Times New Roman"/>
          <w:bCs/>
          <w:lang w:val="sv-SE"/>
        </w:rPr>
        <w:t xml:space="preserve"> yang cukup tinggi terhadap Make Over. Sebagian besar responden merasa familiar dengan merek Make Over dan dapat dengan mudah mengenali serta mengingat produk-produk yang ditawarkan. Kesadaran merek yang cukup tinggi ini berkontribusi pada persepsi positif mereka terhadap kualitas dan keandalan produk Make Over. Pengalaman yang positif dengan </w:t>
      </w:r>
      <w:r w:rsidR="00650DE5" w:rsidRPr="00A22BD1">
        <w:rPr>
          <w:rFonts w:ascii="Times New Roman" w:hAnsi="Times New Roman"/>
          <w:bCs/>
          <w:i/>
          <w:iCs/>
          <w:lang w:val="sv-SE"/>
        </w:rPr>
        <w:t>brand awareness</w:t>
      </w:r>
      <w:r w:rsidR="00650DE5" w:rsidRPr="00A22BD1">
        <w:rPr>
          <w:rFonts w:ascii="Times New Roman" w:hAnsi="Times New Roman"/>
          <w:bCs/>
          <w:lang w:val="sv-SE"/>
        </w:rPr>
        <w:t xml:space="preserve"> ini membantu membangun kepercayaan di benak konsumen, meningkatkan motivasi mereka untuk melakukan pembelian ulang dan merekomendasikan produk Make Over kepada orang lain.</w:t>
      </w:r>
    </w:p>
    <w:p w14:paraId="37EA8986" w14:textId="77777777" w:rsidR="001B54FC" w:rsidRPr="00A22BD1" w:rsidRDefault="00322EE3" w:rsidP="001B54FC">
      <w:pPr>
        <w:pStyle w:val="Text"/>
        <w:spacing w:before="120" w:after="240" w:line="240" w:lineRule="auto"/>
        <w:ind w:firstLine="284"/>
        <w:rPr>
          <w:rFonts w:ascii="Times New Roman" w:hAnsi="Times New Roman"/>
          <w:bCs/>
          <w:lang w:val="sv-SE"/>
        </w:rPr>
      </w:pPr>
      <w:r w:rsidRPr="00A22BD1">
        <w:rPr>
          <w:rFonts w:ascii="Times New Roman" w:hAnsi="Times New Roman"/>
          <w:bCs/>
          <w:lang w:val="sv-SE"/>
        </w:rPr>
        <w:t xml:space="preserve">Penelitian ini menyimpulkan bahwa </w:t>
      </w:r>
      <w:r w:rsidRPr="00A22BD1">
        <w:rPr>
          <w:rFonts w:ascii="Times New Roman" w:hAnsi="Times New Roman"/>
          <w:bCs/>
          <w:i/>
          <w:iCs/>
          <w:lang w:val="sv-SE"/>
        </w:rPr>
        <w:t>social media marketing</w:t>
      </w:r>
      <w:r w:rsidRPr="00A22BD1">
        <w:rPr>
          <w:rFonts w:ascii="Times New Roman" w:hAnsi="Times New Roman"/>
          <w:bCs/>
          <w:lang w:val="sv-SE"/>
        </w:rPr>
        <w:t xml:space="preserve"> dan </w:t>
      </w:r>
      <w:r w:rsidRPr="00A22BD1">
        <w:rPr>
          <w:rFonts w:ascii="Times New Roman" w:hAnsi="Times New Roman"/>
          <w:bCs/>
          <w:i/>
          <w:iCs/>
          <w:lang w:val="sv-SE"/>
        </w:rPr>
        <w:t xml:space="preserve">brand awareness </w:t>
      </w:r>
      <w:r w:rsidRPr="00A22BD1">
        <w:rPr>
          <w:rFonts w:ascii="Times New Roman" w:hAnsi="Times New Roman"/>
          <w:bCs/>
          <w:lang w:val="sv-SE"/>
        </w:rPr>
        <w:t xml:space="preserve">secara bersama-sama berpengaruh signifikan terhadap </w:t>
      </w:r>
      <w:r w:rsidRPr="00A22BD1">
        <w:rPr>
          <w:rFonts w:ascii="Times New Roman" w:hAnsi="Times New Roman"/>
          <w:bCs/>
          <w:i/>
          <w:iCs/>
          <w:lang w:val="sv-SE"/>
        </w:rPr>
        <w:t>repurchase intention</w:t>
      </w:r>
      <w:r w:rsidRPr="00A22BD1">
        <w:rPr>
          <w:rFonts w:ascii="Times New Roman" w:hAnsi="Times New Roman"/>
          <w:bCs/>
          <w:lang w:val="sv-SE"/>
        </w:rPr>
        <w:t xml:space="preserve"> konsumen Make Over. Berdasarkan </w:t>
      </w:r>
      <w:r w:rsidR="005F40D9" w:rsidRPr="00A22BD1">
        <w:rPr>
          <w:rFonts w:ascii="Times New Roman" w:hAnsi="Times New Roman"/>
          <w:bCs/>
          <w:lang w:val="sv-SE"/>
        </w:rPr>
        <w:t>analisis data yang dilakukan menunjukkan bahwa hipotesis diterima</w:t>
      </w:r>
      <w:r w:rsidRPr="00A22BD1">
        <w:rPr>
          <w:rFonts w:ascii="Times New Roman" w:hAnsi="Times New Roman"/>
          <w:bCs/>
          <w:lang w:val="sv-SE"/>
        </w:rPr>
        <w:t xml:space="preserve">. </w:t>
      </w:r>
      <w:r w:rsidRPr="00A22BD1">
        <w:rPr>
          <w:rFonts w:ascii="Times New Roman" w:hAnsi="Times New Roman"/>
          <w:bCs/>
          <w:i/>
          <w:iCs/>
          <w:lang w:val="sv-SE"/>
        </w:rPr>
        <w:t>Social media marketing</w:t>
      </w:r>
      <w:r w:rsidRPr="00A22BD1">
        <w:rPr>
          <w:rFonts w:ascii="Times New Roman" w:hAnsi="Times New Roman"/>
          <w:bCs/>
          <w:lang w:val="sv-SE"/>
        </w:rPr>
        <w:t xml:space="preserve"> memberikan kontribusi yang lebih besar dibandingkan </w:t>
      </w:r>
      <w:r w:rsidRPr="00A22BD1">
        <w:rPr>
          <w:rFonts w:ascii="Times New Roman" w:hAnsi="Times New Roman"/>
          <w:bCs/>
          <w:i/>
          <w:iCs/>
          <w:lang w:val="sv-SE"/>
        </w:rPr>
        <w:t>brand awareness</w:t>
      </w:r>
      <w:r w:rsidRPr="00A22BD1">
        <w:rPr>
          <w:rFonts w:ascii="Times New Roman" w:hAnsi="Times New Roman"/>
          <w:bCs/>
          <w:lang w:val="sv-SE"/>
        </w:rPr>
        <w:t xml:space="preserve"> terhadap </w:t>
      </w:r>
      <w:r w:rsidRPr="00A22BD1">
        <w:rPr>
          <w:rFonts w:ascii="Times New Roman" w:hAnsi="Times New Roman"/>
          <w:bCs/>
          <w:i/>
          <w:iCs/>
          <w:lang w:val="sv-SE"/>
        </w:rPr>
        <w:t>repurchase intention.</w:t>
      </w:r>
      <w:r w:rsidRPr="00A22BD1">
        <w:rPr>
          <w:rFonts w:ascii="Times New Roman" w:hAnsi="Times New Roman"/>
          <w:bCs/>
          <w:lang w:val="sv-SE"/>
        </w:rPr>
        <w:t xml:space="preserve"> Hal ini menunjukkan bahwa strategi pemasaran melalui media sosial memiliki dampak yang lebih signifikan dalam mendorong niat beli ulang dibandingkan hanya meningkatkan kesadaran merek. Hasil ini mendukung teori </w:t>
      </w:r>
      <w:sdt>
        <w:sdtPr>
          <w:rPr>
            <w:rFonts w:ascii="Times New Roman" w:hAnsi="Times New Roman"/>
            <w:bCs/>
            <w:color w:val="000000"/>
            <w:lang w:val="sv-SE"/>
          </w:rPr>
          <w:tag w:val="MENDELEY_CITATION_v3_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"/>
          <w:id w:val="619656505"/>
          <w:placeholder>
            <w:docPart w:val="DefaultPlaceholder_-1854013440"/>
          </w:placeholder>
        </w:sdtPr>
        <w:sdtEndPr/>
        <w:sdtContent>
          <w:r w:rsidR="000D1F37" w:rsidRPr="00A22BD1">
            <w:rPr>
              <w:rFonts w:ascii="Times New Roman" w:eastAsia="Times New Roman" w:hAnsi="Times New Roman"/>
              <w:color w:val="000000"/>
              <w:lang w:val="sv-SE"/>
            </w:rPr>
            <w:t>(Kotler &amp; Keller, 2016)</w:t>
          </w:r>
        </w:sdtContent>
      </w:sdt>
      <w:r w:rsidRPr="00A22BD1">
        <w:rPr>
          <w:rFonts w:ascii="Times New Roman" w:hAnsi="Times New Roman"/>
          <w:bCs/>
          <w:lang w:val="sv-SE"/>
        </w:rPr>
        <w:t xml:space="preserve"> yang menyatakan bahwa motif ekstrinsik seperti </w:t>
      </w:r>
      <w:r w:rsidRPr="00A22BD1">
        <w:rPr>
          <w:rFonts w:ascii="Times New Roman" w:hAnsi="Times New Roman"/>
          <w:bCs/>
          <w:i/>
          <w:iCs/>
          <w:lang w:val="sv-SE"/>
        </w:rPr>
        <w:t>social media marketing</w:t>
      </w:r>
      <w:r w:rsidRPr="00A22BD1">
        <w:rPr>
          <w:rFonts w:ascii="Times New Roman" w:hAnsi="Times New Roman"/>
          <w:bCs/>
          <w:lang w:val="sv-SE"/>
        </w:rPr>
        <w:t xml:space="preserve"> memainkan peran penting dalam menarik minat beli konsumen</w:t>
      </w:r>
      <w:r w:rsidR="001B54FC" w:rsidRPr="00A22BD1">
        <w:rPr>
          <w:rFonts w:ascii="Times New Roman" w:hAnsi="Times New Roman"/>
          <w:bCs/>
          <w:lang w:val="sv-SE"/>
        </w:rPr>
        <w:t xml:space="preserve">. </w:t>
      </w:r>
      <w:r w:rsidR="001B54FC" w:rsidRPr="00A22BD1">
        <w:rPr>
          <w:rFonts w:ascii="Times New Roman" w:hAnsi="Times New Roman"/>
          <w:bCs/>
          <w:i/>
          <w:iCs/>
          <w:lang w:val="sv-SE"/>
        </w:rPr>
        <w:t>Social media marketing</w:t>
      </w:r>
      <w:r w:rsidR="001B54FC" w:rsidRPr="00A22BD1">
        <w:rPr>
          <w:rFonts w:ascii="Times New Roman" w:hAnsi="Times New Roman"/>
          <w:bCs/>
          <w:lang w:val="sv-SE"/>
        </w:rPr>
        <w:t xml:space="preserve">, memainkan peran penting dengan menyediakan konten menarik serta penawaran khusus atau promosi dari Make Over. Hal ni mendorong konsumen untuk membeli kembali produk karena mereka mendapatkan insentif atau informasi yang memotivasi konsumen dalam keputusan pembelian ulang produk Make Over. </w:t>
      </w:r>
      <w:r w:rsidRPr="00A22BD1">
        <w:rPr>
          <w:rFonts w:ascii="Times New Roman" w:hAnsi="Times New Roman"/>
          <w:bCs/>
          <w:lang w:val="sv-SE"/>
        </w:rPr>
        <w:t xml:space="preserve"> </w:t>
      </w:r>
      <w:r w:rsidR="001B54FC" w:rsidRPr="00A22BD1">
        <w:rPr>
          <w:rFonts w:ascii="Times New Roman" w:hAnsi="Times New Roman"/>
          <w:bCs/>
          <w:lang w:val="sv-SE"/>
        </w:rPr>
        <w:t>S</w:t>
      </w:r>
      <w:r w:rsidRPr="00A22BD1">
        <w:rPr>
          <w:rFonts w:ascii="Times New Roman" w:hAnsi="Times New Roman"/>
          <w:bCs/>
          <w:lang w:val="sv-SE"/>
        </w:rPr>
        <w:t xml:space="preserve">ementara </w:t>
      </w:r>
      <w:r w:rsidRPr="00A22BD1">
        <w:rPr>
          <w:rFonts w:ascii="Times New Roman" w:hAnsi="Times New Roman"/>
          <w:bCs/>
          <w:i/>
          <w:iCs/>
          <w:lang w:val="sv-SE"/>
        </w:rPr>
        <w:t>brand awareness</w:t>
      </w:r>
      <w:r w:rsidRPr="00A22BD1">
        <w:rPr>
          <w:rFonts w:ascii="Times New Roman" w:hAnsi="Times New Roman"/>
          <w:bCs/>
          <w:lang w:val="sv-SE"/>
        </w:rPr>
        <w:t xml:space="preserve"> sebagai motif intrinsik </w:t>
      </w:r>
      <w:r w:rsidR="001B54FC" w:rsidRPr="00A22BD1">
        <w:rPr>
          <w:rFonts w:ascii="Times New Roman" w:hAnsi="Times New Roman"/>
          <w:bCs/>
          <w:lang w:val="sv-SE"/>
        </w:rPr>
        <w:t xml:space="preserve">berhubungan dengan pengenalan dan kepercayaan terhadap merek. Meskipun </w:t>
      </w:r>
      <w:r w:rsidR="001B54FC" w:rsidRPr="00A22BD1">
        <w:rPr>
          <w:rFonts w:ascii="Times New Roman" w:hAnsi="Times New Roman"/>
          <w:bCs/>
          <w:i/>
          <w:iCs/>
          <w:lang w:val="sv-SE"/>
        </w:rPr>
        <w:t>brand awareness</w:t>
      </w:r>
      <w:r w:rsidR="001B54FC" w:rsidRPr="00A22BD1">
        <w:rPr>
          <w:rFonts w:ascii="Times New Roman" w:hAnsi="Times New Roman"/>
          <w:bCs/>
          <w:lang w:val="sv-SE"/>
        </w:rPr>
        <w:t xml:space="preserve"> konsumen yang tinggi dapat meningkatkan kesadaran konsumen tentang merek Make Over, hal ini tidak cukup untuk mendorong </w:t>
      </w:r>
      <w:r w:rsidR="001B54FC" w:rsidRPr="00A22BD1">
        <w:rPr>
          <w:rFonts w:ascii="Times New Roman" w:hAnsi="Times New Roman"/>
          <w:bCs/>
          <w:i/>
          <w:iCs/>
          <w:lang w:val="sv-SE"/>
        </w:rPr>
        <w:t>repurchase intention</w:t>
      </w:r>
      <w:r w:rsidR="001B54FC" w:rsidRPr="00A22BD1">
        <w:rPr>
          <w:rFonts w:ascii="Times New Roman" w:hAnsi="Times New Roman"/>
          <w:bCs/>
          <w:lang w:val="sv-SE"/>
        </w:rPr>
        <w:t xml:space="preserve"> secara signifikan tanpa dukungan dari motif ekstrinsik seperti </w:t>
      </w:r>
      <w:r w:rsidR="001B54FC" w:rsidRPr="00A22BD1">
        <w:rPr>
          <w:rFonts w:ascii="Times New Roman" w:hAnsi="Times New Roman"/>
          <w:bCs/>
          <w:i/>
          <w:iCs/>
          <w:lang w:val="sv-SE"/>
        </w:rPr>
        <w:t>social media marketing</w:t>
      </w:r>
      <w:r w:rsidR="001B54FC" w:rsidRPr="00A22BD1">
        <w:rPr>
          <w:rFonts w:ascii="Times New Roman" w:hAnsi="Times New Roman"/>
          <w:bCs/>
          <w:lang w:val="sv-SE"/>
        </w:rPr>
        <w:t xml:space="preserve"> yang aktif di Instagram Make Ober. Dengan </w:t>
      </w:r>
      <w:r w:rsidR="001B54FC" w:rsidRPr="00A22BD1">
        <w:rPr>
          <w:rFonts w:ascii="Times New Roman" w:hAnsi="Times New Roman"/>
          <w:bCs/>
          <w:i/>
          <w:iCs/>
          <w:lang w:val="sv-SE"/>
        </w:rPr>
        <w:t>social media marketing</w:t>
      </w:r>
      <w:r w:rsidR="001B54FC" w:rsidRPr="00A22BD1">
        <w:rPr>
          <w:rFonts w:ascii="Times New Roman" w:hAnsi="Times New Roman"/>
          <w:bCs/>
          <w:lang w:val="sv-SE"/>
        </w:rPr>
        <w:t xml:space="preserve"> yang efektif, kesadaran merek yang telah dibangun dapat diperkuat dengan penawaran langsung dan interaksi yang mengarahkan konsumen untuk membeli kembali produk, sehingga menghasilkan </w:t>
      </w:r>
      <w:r w:rsidR="001B54FC" w:rsidRPr="00A22BD1">
        <w:rPr>
          <w:rFonts w:ascii="Times New Roman" w:hAnsi="Times New Roman"/>
          <w:bCs/>
          <w:i/>
          <w:iCs/>
          <w:lang w:val="sv-SE"/>
        </w:rPr>
        <w:t>repurchase intention</w:t>
      </w:r>
      <w:r w:rsidR="001B54FC" w:rsidRPr="00A22BD1">
        <w:rPr>
          <w:rFonts w:ascii="Times New Roman" w:hAnsi="Times New Roman"/>
          <w:bCs/>
          <w:lang w:val="sv-SE"/>
        </w:rPr>
        <w:t xml:space="preserve"> yang lebih tinggi. </w:t>
      </w:r>
    </w:p>
    <w:p w14:paraId="6DCF7FA6" w14:textId="119262F2" w:rsidR="00933B83" w:rsidRPr="00A22BD1" w:rsidRDefault="00933B83" w:rsidP="001B54FC">
      <w:pPr>
        <w:pStyle w:val="Text"/>
        <w:spacing w:before="120" w:after="120" w:line="240" w:lineRule="auto"/>
        <w:rPr>
          <w:rFonts w:ascii="Times New Roman" w:hAnsi="Times New Roman"/>
          <w:b/>
          <w:sz w:val="24"/>
          <w:szCs w:val="24"/>
          <w:lang w:val="sv-SE"/>
        </w:rPr>
      </w:pPr>
      <w:r w:rsidRPr="00A22BD1">
        <w:rPr>
          <w:rFonts w:ascii="Times New Roman" w:hAnsi="Times New Roman"/>
          <w:b/>
          <w:sz w:val="24"/>
          <w:szCs w:val="24"/>
          <w:lang w:val="sv-SE"/>
        </w:rPr>
        <w:t xml:space="preserve">Kesimpulan </w:t>
      </w:r>
    </w:p>
    <w:p w14:paraId="408B6714" w14:textId="4CD35495" w:rsidR="00284D8E" w:rsidRPr="00A22BD1" w:rsidRDefault="00800636" w:rsidP="00A769F8">
      <w:pPr>
        <w:pStyle w:val="Text"/>
        <w:spacing w:before="120" w:after="240" w:line="240" w:lineRule="auto"/>
        <w:ind w:firstLine="284"/>
        <w:rPr>
          <w:rFonts w:ascii="Times New Roman" w:hAnsi="Times New Roman"/>
          <w:lang w:val="sv-SE"/>
        </w:rPr>
      </w:pPr>
      <w:r w:rsidRPr="00A22BD1">
        <w:rPr>
          <w:rFonts w:ascii="Times New Roman" w:hAnsi="Times New Roman"/>
          <w:lang w:val="sv-SE"/>
        </w:rPr>
        <w:t xml:space="preserve">Berdasarkan penelitian yang telah dilakukan mengenai pengaruh social media marketing dan brand awareness terhadap repurchase intention konsumen Make Over di Indonesia, dengan melibatkan 100 responden, maka kesimpulan yang dapat diambil adalah variabel </w:t>
      </w:r>
      <w:r w:rsidRPr="00A22BD1">
        <w:rPr>
          <w:rFonts w:ascii="Times New Roman" w:hAnsi="Times New Roman"/>
          <w:i/>
          <w:iCs/>
          <w:lang w:val="sv-SE"/>
        </w:rPr>
        <w:t>social media marketing</w:t>
      </w:r>
      <w:r w:rsidRPr="00A22BD1">
        <w:rPr>
          <w:rFonts w:ascii="Times New Roman" w:hAnsi="Times New Roman"/>
          <w:lang w:val="sv-SE"/>
        </w:rPr>
        <w:t xml:space="preserve"> memiliki pengaruh positif dan signifikan terhadap variabel </w:t>
      </w:r>
      <w:r w:rsidRPr="00A22BD1">
        <w:rPr>
          <w:rFonts w:ascii="Times New Roman" w:hAnsi="Times New Roman"/>
          <w:i/>
          <w:iCs/>
          <w:lang w:val="sv-SE"/>
        </w:rPr>
        <w:t>repurchase intention</w:t>
      </w:r>
      <w:r w:rsidRPr="00A22BD1">
        <w:rPr>
          <w:rFonts w:ascii="Times New Roman" w:hAnsi="Times New Roman"/>
          <w:lang w:val="sv-SE"/>
        </w:rPr>
        <w:t xml:space="preserve">. Hal ini menunjukkan bahwa semakin efektif dan menarik strategi pemasaran media sosial yang dilakukan oleh Make Over melalui Instagram, semakin tinggi pula niat konsumen untuk melakukan pembelian ulang produk Make Over. Variabel </w:t>
      </w:r>
      <w:r w:rsidRPr="00A22BD1">
        <w:rPr>
          <w:rFonts w:ascii="Times New Roman" w:hAnsi="Times New Roman"/>
          <w:i/>
          <w:iCs/>
          <w:lang w:val="sv-SE"/>
        </w:rPr>
        <w:t>brand awareness</w:t>
      </w:r>
      <w:r w:rsidRPr="00A22BD1">
        <w:rPr>
          <w:rFonts w:ascii="Times New Roman" w:hAnsi="Times New Roman"/>
          <w:lang w:val="sv-SE"/>
        </w:rPr>
        <w:t xml:space="preserve"> memiliki pengaruh positif dan signifikan terhadap variabel </w:t>
      </w:r>
      <w:r w:rsidRPr="00A22BD1">
        <w:rPr>
          <w:rFonts w:ascii="Times New Roman" w:hAnsi="Times New Roman"/>
          <w:i/>
          <w:iCs/>
          <w:lang w:val="sv-SE"/>
        </w:rPr>
        <w:t>repurchase intention</w:t>
      </w:r>
      <w:r w:rsidRPr="00A22BD1">
        <w:rPr>
          <w:rFonts w:ascii="Times New Roman" w:hAnsi="Times New Roman"/>
          <w:lang w:val="sv-SE"/>
        </w:rPr>
        <w:t xml:space="preserve">. Hal tersebut menunjukkan bahwa semakin tinggi tingkat </w:t>
      </w:r>
      <w:r w:rsidRPr="00A22BD1">
        <w:rPr>
          <w:rFonts w:ascii="Times New Roman" w:hAnsi="Times New Roman"/>
          <w:i/>
          <w:iCs/>
          <w:lang w:val="sv-SE"/>
        </w:rPr>
        <w:t>brand awareness</w:t>
      </w:r>
      <w:r w:rsidRPr="00A22BD1">
        <w:rPr>
          <w:rFonts w:ascii="Times New Roman" w:hAnsi="Times New Roman"/>
          <w:lang w:val="sv-SE"/>
        </w:rPr>
        <w:t xml:space="preserve"> konsumen pada Make Over, maka semakin besar kemungkinan konsumen untuk memilih produk Make Over kembali dalam pembelian berikutnya.</w:t>
      </w:r>
      <w:r w:rsidR="0042778E" w:rsidRPr="00A22BD1">
        <w:rPr>
          <w:rFonts w:ascii="Times New Roman" w:hAnsi="Times New Roman"/>
          <w:lang w:val="sv-SE"/>
        </w:rPr>
        <w:t xml:space="preserve"> </w:t>
      </w:r>
      <w:r w:rsidRPr="00A22BD1">
        <w:rPr>
          <w:rFonts w:ascii="Times New Roman" w:hAnsi="Times New Roman"/>
          <w:lang w:val="sv-SE"/>
        </w:rPr>
        <w:t>Secara simultan</w:t>
      </w:r>
      <w:r w:rsidRPr="00A22BD1">
        <w:rPr>
          <w:rFonts w:ascii="Times New Roman" w:hAnsi="Times New Roman"/>
          <w:i/>
          <w:iCs/>
          <w:lang w:val="sv-SE"/>
        </w:rPr>
        <w:t>, social media marketing</w:t>
      </w:r>
      <w:r w:rsidRPr="00A22BD1">
        <w:rPr>
          <w:rFonts w:ascii="Times New Roman" w:hAnsi="Times New Roman"/>
          <w:lang w:val="sv-SE"/>
        </w:rPr>
        <w:t xml:space="preserve"> dan </w:t>
      </w:r>
      <w:r w:rsidRPr="00A22BD1">
        <w:rPr>
          <w:rFonts w:ascii="Times New Roman" w:hAnsi="Times New Roman"/>
          <w:i/>
          <w:iCs/>
          <w:lang w:val="sv-SE"/>
        </w:rPr>
        <w:t>brand awareness</w:t>
      </w:r>
      <w:r w:rsidRPr="00A22BD1">
        <w:rPr>
          <w:rFonts w:ascii="Times New Roman" w:hAnsi="Times New Roman"/>
          <w:lang w:val="sv-SE"/>
        </w:rPr>
        <w:t xml:space="preserve"> memiliki pengaruh yang signifikan terhadap </w:t>
      </w:r>
      <w:r w:rsidRPr="00A22BD1">
        <w:rPr>
          <w:rFonts w:ascii="Times New Roman" w:hAnsi="Times New Roman"/>
          <w:i/>
          <w:iCs/>
          <w:lang w:val="sv-SE"/>
        </w:rPr>
        <w:t>repurchase intention</w:t>
      </w:r>
      <w:r w:rsidRPr="00A22BD1">
        <w:rPr>
          <w:rFonts w:ascii="Times New Roman" w:hAnsi="Times New Roman"/>
          <w:lang w:val="sv-SE"/>
        </w:rPr>
        <w:t xml:space="preserve"> konsumen Make Over. Hal tersebut menunjukkan bahwa keefek</w:t>
      </w:r>
      <w:r w:rsidR="00845D5A" w:rsidRPr="00A22BD1">
        <w:rPr>
          <w:rFonts w:ascii="Times New Roman" w:hAnsi="Times New Roman"/>
          <w:lang w:val="sv-SE"/>
        </w:rPr>
        <w:t>t</w:t>
      </w:r>
      <w:r w:rsidRPr="00A22BD1">
        <w:rPr>
          <w:rFonts w:ascii="Times New Roman" w:hAnsi="Times New Roman"/>
          <w:lang w:val="sv-SE"/>
        </w:rPr>
        <w:t xml:space="preserve">ifitasan </w:t>
      </w:r>
      <w:r w:rsidRPr="00A22BD1">
        <w:rPr>
          <w:rFonts w:ascii="Times New Roman" w:hAnsi="Times New Roman"/>
          <w:i/>
          <w:iCs/>
          <w:lang w:val="sv-SE"/>
        </w:rPr>
        <w:t>social media marketing</w:t>
      </w:r>
      <w:r w:rsidRPr="00A22BD1">
        <w:rPr>
          <w:rFonts w:ascii="Times New Roman" w:hAnsi="Times New Roman"/>
          <w:lang w:val="sv-SE"/>
        </w:rPr>
        <w:t xml:space="preserve"> Make Over di Instagram serta peningkatan </w:t>
      </w:r>
      <w:r w:rsidRPr="00A22BD1">
        <w:rPr>
          <w:rFonts w:ascii="Times New Roman" w:hAnsi="Times New Roman"/>
          <w:i/>
          <w:iCs/>
          <w:lang w:val="sv-SE"/>
        </w:rPr>
        <w:t>brand awareness</w:t>
      </w:r>
      <w:r w:rsidRPr="00A22BD1">
        <w:rPr>
          <w:rFonts w:ascii="Times New Roman" w:hAnsi="Times New Roman"/>
          <w:lang w:val="sv-SE"/>
        </w:rPr>
        <w:t xml:space="preserve"> konsumen dapat menciptakan niat pembelian ulang pada konsumen.</w:t>
      </w:r>
      <w:r w:rsidR="00845D5A" w:rsidRPr="00A22BD1">
        <w:rPr>
          <w:rFonts w:ascii="Times New Roman" w:hAnsi="Times New Roman"/>
          <w:lang w:val="sv-SE"/>
        </w:rPr>
        <w:t xml:space="preserve"> </w:t>
      </w:r>
    </w:p>
    <w:p w14:paraId="726DD360" w14:textId="527AC83F" w:rsidR="00845D5A" w:rsidRPr="00A22BD1" w:rsidRDefault="00385067" w:rsidP="00A769F8">
      <w:pPr>
        <w:pStyle w:val="Text"/>
        <w:spacing w:before="120" w:after="120"/>
        <w:contextualSpacing/>
        <w:rPr>
          <w:rFonts w:ascii="Times New Roman" w:hAnsi="Times New Roman"/>
          <w:b/>
          <w:sz w:val="24"/>
          <w:szCs w:val="24"/>
          <w:lang w:val="sv-SE"/>
        </w:rPr>
      </w:pPr>
      <w:r w:rsidRPr="00A22BD1">
        <w:rPr>
          <w:rFonts w:ascii="Times New Roman" w:hAnsi="Times New Roman"/>
          <w:b/>
          <w:sz w:val="24"/>
          <w:szCs w:val="24"/>
          <w:lang w:val="sv-SE"/>
        </w:rPr>
        <w:t>Saran</w:t>
      </w:r>
    </w:p>
    <w:p w14:paraId="4F5FDD6D" w14:textId="33E80CFB" w:rsidR="00845D5A" w:rsidRPr="00A22BD1" w:rsidRDefault="00845D5A" w:rsidP="001F3DCB">
      <w:pPr>
        <w:spacing w:before="0" w:after="360" w:line="240" w:lineRule="auto"/>
        <w:ind w:firstLine="284"/>
        <w:jc w:val="both"/>
        <w:rPr>
          <w:rFonts w:ascii="Times New Roman" w:hAnsi="Times New Roman"/>
          <w:lang w:val="sv-SE" w:eastAsia="en-ID"/>
        </w:rPr>
      </w:pPr>
      <w:r w:rsidRPr="00A22BD1">
        <w:rPr>
          <w:rFonts w:ascii="Times New Roman" w:hAnsi="Times New Roman"/>
          <w:lang w:val="sv-SE" w:eastAsia="en-ID"/>
        </w:rPr>
        <w:t xml:space="preserve">Berdasarkan hasil penelitian yang telah dipaparkan sebelumnya, beberapa saran yang dapat diberikan untuk perbaikan ke depan </w:t>
      </w:r>
      <w:r w:rsidR="000029DD" w:rsidRPr="00A22BD1">
        <w:rPr>
          <w:rFonts w:ascii="Times New Roman" w:hAnsi="Times New Roman"/>
          <w:lang w:val="sv-SE" w:eastAsia="en-ID"/>
        </w:rPr>
        <w:t>antara lain</w:t>
      </w:r>
      <w:r w:rsidR="00385067" w:rsidRPr="00A22BD1">
        <w:rPr>
          <w:rFonts w:ascii="Times New Roman" w:hAnsi="Times New Roman"/>
          <w:lang w:val="sv-SE" w:eastAsia="en-ID"/>
        </w:rPr>
        <w:t xml:space="preserve"> </w:t>
      </w:r>
      <w:r w:rsidRPr="00A22BD1">
        <w:rPr>
          <w:rFonts w:ascii="Times New Roman" w:hAnsi="Times New Roman"/>
          <w:lang w:val="sv-SE" w:eastAsia="en-ID"/>
        </w:rPr>
        <w:t xml:space="preserve">hasil temuan menunjukkan bahwa indikator </w:t>
      </w:r>
      <w:r w:rsidRPr="00A22BD1">
        <w:rPr>
          <w:rFonts w:ascii="Times New Roman" w:hAnsi="Times New Roman"/>
          <w:i/>
          <w:iCs/>
          <w:lang w:val="sv-SE" w:eastAsia="en-ID"/>
        </w:rPr>
        <w:t xml:space="preserve">entertainment </w:t>
      </w:r>
      <w:r w:rsidRPr="00A22BD1">
        <w:rPr>
          <w:rFonts w:ascii="Times New Roman" w:hAnsi="Times New Roman"/>
          <w:lang w:val="sv-SE" w:eastAsia="en-ID"/>
        </w:rPr>
        <w:t xml:space="preserve">dan </w:t>
      </w:r>
      <w:r w:rsidRPr="00A22BD1">
        <w:rPr>
          <w:rFonts w:ascii="Times New Roman" w:hAnsi="Times New Roman"/>
          <w:i/>
          <w:iCs/>
          <w:lang w:val="sv-SE" w:eastAsia="en-ID"/>
        </w:rPr>
        <w:t xml:space="preserve">interaction </w:t>
      </w:r>
      <w:r w:rsidRPr="00A22BD1">
        <w:rPr>
          <w:rFonts w:ascii="Times New Roman" w:hAnsi="Times New Roman"/>
          <w:lang w:val="sv-SE" w:eastAsia="en-ID"/>
        </w:rPr>
        <w:t xml:space="preserve">pada variabel </w:t>
      </w:r>
      <w:r w:rsidRPr="00A22BD1">
        <w:rPr>
          <w:rFonts w:ascii="Times New Roman" w:hAnsi="Times New Roman"/>
          <w:i/>
          <w:iCs/>
          <w:lang w:val="sv-SE" w:eastAsia="en-ID"/>
        </w:rPr>
        <w:t>social media marketing</w:t>
      </w:r>
      <w:r w:rsidRPr="00A22BD1">
        <w:rPr>
          <w:rFonts w:ascii="Times New Roman" w:hAnsi="Times New Roman"/>
          <w:lang w:val="sv-SE" w:eastAsia="en-ID"/>
        </w:rPr>
        <w:t xml:space="preserve"> memperoleh penilaian di bawah rata-rata. Hal tersebut dapat menjadi bahan evaluasi bagi perusahaan untuk memperbaiki strategi media sosial Instagram mereka dengan meningkatkan konten yang lebih menarik dan interaktif. Ini dapat melibatkan pembuatan konten yang lebih kreatif dan bervariasi yang mampu menarik perhatian audiens, serta meningkatkan interaksi dengan pelanggan melalui sesi tanya </w:t>
      </w:r>
      <w:r w:rsidRPr="00A22BD1">
        <w:rPr>
          <w:rFonts w:ascii="Times New Roman" w:hAnsi="Times New Roman"/>
          <w:lang w:val="sv-SE" w:eastAsia="en-ID"/>
        </w:rPr>
        <w:lastRenderedPageBreak/>
        <w:t xml:space="preserve">jawab, </w:t>
      </w:r>
      <w:r w:rsidRPr="00A22BD1">
        <w:rPr>
          <w:rFonts w:ascii="Times New Roman" w:hAnsi="Times New Roman"/>
          <w:i/>
          <w:iCs/>
          <w:lang w:val="sv-SE" w:eastAsia="en-ID"/>
        </w:rPr>
        <w:t>polling</w:t>
      </w:r>
      <w:r w:rsidRPr="00A22BD1">
        <w:rPr>
          <w:rFonts w:ascii="Times New Roman" w:hAnsi="Times New Roman"/>
          <w:lang w:val="sv-SE" w:eastAsia="en-ID"/>
        </w:rPr>
        <w:t xml:space="preserve">, atau konten yang bersifat partisipatif. Pada variabel </w:t>
      </w:r>
      <w:r w:rsidRPr="00A22BD1">
        <w:rPr>
          <w:rFonts w:ascii="Times New Roman" w:hAnsi="Times New Roman"/>
          <w:i/>
          <w:iCs/>
          <w:lang w:val="sv-SE" w:eastAsia="en-ID"/>
        </w:rPr>
        <w:t>brand awareness</w:t>
      </w:r>
      <w:r w:rsidRPr="00A22BD1">
        <w:rPr>
          <w:rFonts w:ascii="Times New Roman" w:hAnsi="Times New Roman"/>
          <w:lang w:val="sv-SE" w:eastAsia="en-ID"/>
        </w:rPr>
        <w:t xml:space="preserve">, indikator </w:t>
      </w:r>
      <w:r w:rsidRPr="00A22BD1">
        <w:rPr>
          <w:rFonts w:ascii="Times New Roman" w:hAnsi="Times New Roman"/>
          <w:i/>
          <w:iCs/>
          <w:lang w:val="sv-SE" w:eastAsia="en-ID"/>
        </w:rPr>
        <w:t>purchase</w:t>
      </w:r>
      <w:r w:rsidRPr="00A22BD1">
        <w:rPr>
          <w:rFonts w:ascii="Times New Roman" w:hAnsi="Times New Roman"/>
          <w:lang w:val="sv-SE" w:eastAsia="en-ID"/>
        </w:rPr>
        <w:t xml:space="preserve"> dan </w:t>
      </w:r>
      <w:r w:rsidRPr="00A22BD1">
        <w:rPr>
          <w:rFonts w:ascii="Times New Roman" w:hAnsi="Times New Roman"/>
          <w:i/>
          <w:iCs/>
          <w:lang w:val="sv-SE" w:eastAsia="en-ID"/>
        </w:rPr>
        <w:t xml:space="preserve">consumption </w:t>
      </w:r>
      <w:r w:rsidRPr="00A22BD1">
        <w:rPr>
          <w:rFonts w:ascii="Times New Roman" w:hAnsi="Times New Roman"/>
          <w:lang w:val="sv-SE" w:eastAsia="en-ID"/>
        </w:rPr>
        <w:t xml:space="preserve">memiliki nilai rata-rata di bawah nilai mean variabel keseluruhan. Hal tersebut dapat menjadi bahan evaluasi bagi perusahaan sebagai langkah perbaikan dalam meningkatkan upaya pemasaran mereka dengan mengadakan promosi khusus atau kampanye yang menargetkan peningkatan pembelian dan konsumsi produk. Selain itu, memperkuat pesan merek dan meningkatkan visibilitas merek melalui berbagai saluran pemasaran dapat membantu meningkatkan kesadaran dan minat terhadap produk. Hasil temuan menunjukkan bahwa indikator minat eksploratif pada variabel </w:t>
      </w:r>
      <w:r w:rsidRPr="00A22BD1">
        <w:rPr>
          <w:rFonts w:ascii="Times New Roman" w:hAnsi="Times New Roman"/>
          <w:i/>
          <w:iCs/>
          <w:lang w:val="sv-SE" w:eastAsia="en-ID"/>
        </w:rPr>
        <w:t xml:space="preserve">repurchase intention </w:t>
      </w:r>
      <w:r w:rsidRPr="00A22BD1">
        <w:rPr>
          <w:rFonts w:ascii="Times New Roman" w:hAnsi="Times New Roman"/>
          <w:lang w:val="sv-SE" w:eastAsia="en-ID"/>
        </w:rPr>
        <w:t>memiliki nilai di bawah rata-rata. Hal tersebut dapat menjadi bahan evaluasi bagi perusahaan, mulai dari memperkenalkan variasi produk baru atau fitur inovatif yang dapat merangsang minat eksploratif konsumen. Hal ini juga dapat melibatkan penawaran uji coba produk baru atau program loyalitas yang memberikan insentif bagi konsumen untuk mengeksplorasi lebih banyak produk dari merek tersebut.</w:t>
      </w:r>
    </w:p>
    <w:p w14:paraId="3EFE3A70" w14:textId="57AC52DD" w:rsidR="00284D8E" w:rsidRPr="00A22BD1" w:rsidRDefault="00991EC6" w:rsidP="001F3DCB">
      <w:pPr>
        <w:spacing w:line="240" w:lineRule="auto"/>
        <w:rPr>
          <w:rFonts w:ascii="Times New Roman" w:hAnsi="Times New Roman"/>
          <w:b/>
          <w:sz w:val="24"/>
          <w:szCs w:val="24"/>
          <w:lang w:val="sv-SE"/>
        </w:rPr>
      </w:pPr>
      <w:r w:rsidRPr="00A22BD1">
        <w:rPr>
          <w:rFonts w:ascii="Times New Roman" w:hAnsi="Times New Roman"/>
          <w:b/>
          <w:sz w:val="24"/>
          <w:szCs w:val="24"/>
          <w:lang w:val="sv-SE"/>
        </w:rPr>
        <w:t>Daftar Referensi</w:t>
      </w:r>
    </w:p>
    <w:sdt>
      <w:sdtPr>
        <w:rPr>
          <w:rFonts w:ascii="Times New Roman" w:hAnsi="Times New Roman"/>
          <w:color w:val="000000"/>
          <w:lang w:val="fi-FI"/>
        </w:rPr>
        <w:tag w:val="MENDELEY_BIBLIOGRAPHY"/>
        <w:id w:val="-1880394157"/>
        <w:placeholder>
          <w:docPart w:val="DefaultPlaceholder_-1854013440"/>
        </w:placeholder>
      </w:sdtPr>
      <w:sdtEndPr/>
      <w:sdtContent>
        <w:p w14:paraId="79B6CE6C" w14:textId="77777777" w:rsidR="005440F6" w:rsidRPr="00A22BD1" w:rsidRDefault="005440F6" w:rsidP="005440F6">
          <w:pPr>
            <w:autoSpaceDE w:val="0"/>
            <w:autoSpaceDN w:val="0"/>
            <w:spacing w:before="0" w:after="0" w:line="240" w:lineRule="auto"/>
            <w:ind w:hanging="480"/>
            <w:jc w:val="both"/>
            <w:divId w:val="1682782404"/>
            <w:rPr>
              <w:rFonts w:ascii="Times New Roman" w:eastAsia="Times New Roman" w:hAnsi="Times New Roman"/>
              <w:color w:val="000000"/>
              <w:szCs w:val="24"/>
            </w:rPr>
          </w:pPr>
          <w:r w:rsidRPr="00A22BD1">
            <w:rPr>
              <w:rFonts w:ascii="Times New Roman" w:eastAsia="Times New Roman" w:hAnsi="Times New Roman"/>
              <w:color w:val="000000"/>
              <w:lang w:val="sv-SE"/>
            </w:rPr>
            <w:t xml:space="preserve">Aaker, D. A. (1996). </w:t>
          </w:r>
          <w:r w:rsidRPr="00A22BD1">
            <w:rPr>
              <w:rFonts w:ascii="Times New Roman" w:eastAsia="Times New Roman" w:hAnsi="Times New Roman"/>
              <w:i/>
              <w:color w:val="000000"/>
            </w:rPr>
            <w:t>Building Strong Brands</w:t>
          </w:r>
          <w:r w:rsidRPr="00A22BD1">
            <w:rPr>
              <w:rFonts w:ascii="Times New Roman" w:eastAsia="Times New Roman" w:hAnsi="Times New Roman"/>
              <w:color w:val="000000"/>
            </w:rPr>
            <w:t>. Simon and Schuster.</w:t>
          </w:r>
        </w:p>
        <w:p w14:paraId="7519FA32" w14:textId="77777777" w:rsidR="005440F6" w:rsidRPr="00A22BD1" w:rsidRDefault="005440F6" w:rsidP="005440F6">
          <w:pPr>
            <w:autoSpaceDE w:val="0"/>
            <w:autoSpaceDN w:val="0"/>
            <w:spacing w:before="0" w:after="0" w:line="240" w:lineRule="auto"/>
            <w:ind w:hanging="480"/>
            <w:jc w:val="both"/>
            <w:divId w:val="1528567815"/>
            <w:rPr>
              <w:rFonts w:ascii="Times New Roman" w:eastAsia="Times New Roman" w:hAnsi="Times New Roman"/>
              <w:color w:val="000000"/>
              <w:lang w:val="sv-SE"/>
            </w:rPr>
          </w:pPr>
          <w:r w:rsidRPr="00A22BD1">
            <w:rPr>
              <w:rFonts w:ascii="Times New Roman" w:eastAsia="Times New Roman" w:hAnsi="Times New Roman"/>
              <w:color w:val="000000"/>
            </w:rPr>
            <w:t xml:space="preserve">Amalia, A. Z., &amp; Kurniawati. (2023). Pengaruh Positif Social Media Marketing Activities terhadap Repurchase Intention melalui Brand Awareness dan Brand Image. </w:t>
          </w:r>
          <w:r w:rsidRPr="00A22BD1">
            <w:rPr>
              <w:rFonts w:ascii="Times New Roman" w:eastAsia="Times New Roman" w:hAnsi="Times New Roman"/>
              <w:i/>
              <w:color w:val="000000"/>
              <w:lang w:val="sv-SE"/>
            </w:rPr>
            <w:t>Jurnal Ekonomi Trisakti, 3</w:t>
          </w:r>
          <w:r w:rsidRPr="00203E77">
            <w:rPr>
              <w:rFonts w:ascii="Times New Roman" w:eastAsia="Times New Roman" w:hAnsi="Times New Roman"/>
              <w:iCs/>
              <w:color w:val="000000"/>
              <w:lang w:val="sv-SE"/>
            </w:rPr>
            <w:t>(1),</w:t>
          </w:r>
          <w:r w:rsidRPr="00A22BD1">
            <w:rPr>
              <w:rFonts w:ascii="Times New Roman" w:eastAsia="Times New Roman" w:hAnsi="Times New Roman"/>
              <w:color w:val="000000"/>
              <w:lang w:val="sv-SE"/>
            </w:rPr>
            <w:t xml:space="preserve"> 427–438. https://doi.org/10.25105/jet.v3i1.15602</w:t>
          </w:r>
        </w:p>
        <w:p w14:paraId="00A03ED6" w14:textId="77777777" w:rsidR="005440F6" w:rsidRPr="00A22BD1" w:rsidRDefault="005440F6" w:rsidP="005440F6">
          <w:pPr>
            <w:autoSpaceDE w:val="0"/>
            <w:autoSpaceDN w:val="0"/>
            <w:spacing w:before="0" w:after="0" w:line="240" w:lineRule="auto"/>
            <w:ind w:hanging="480"/>
            <w:jc w:val="both"/>
            <w:divId w:val="68814943"/>
            <w:rPr>
              <w:rFonts w:ascii="Times New Roman" w:eastAsia="Times New Roman" w:hAnsi="Times New Roman"/>
              <w:iCs/>
              <w:color w:val="000000"/>
            </w:rPr>
          </w:pPr>
          <w:r w:rsidRPr="00A22BD1">
            <w:rPr>
              <w:rFonts w:ascii="Times New Roman" w:eastAsia="Times New Roman" w:hAnsi="Times New Roman"/>
              <w:color w:val="000000"/>
              <w:lang w:val="sv-SE"/>
            </w:rPr>
            <w:t xml:space="preserve">Aquinia, A., &amp; Soliha, E. (2020). </w:t>
          </w:r>
          <w:r w:rsidRPr="00A22BD1">
            <w:rPr>
              <w:rFonts w:ascii="Times New Roman" w:eastAsia="Times New Roman" w:hAnsi="Times New Roman"/>
              <w:color w:val="000000"/>
            </w:rPr>
            <w:t xml:space="preserve">The effect of brand equity dimensions on repurchase intention. </w:t>
          </w:r>
          <w:r w:rsidRPr="00A22BD1">
            <w:rPr>
              <w:rFonts w:ascii="Times New Roman" w:eastAsia="Times New Roman" w:hAnsi="Times New Roman"/>
              <w:i/>
              <w:color w:val="000000"/>
            </w:rPr>
            <w:t>Diponegoro International Journal of Business, 3</w:t>
          </w:r>
          <w:r w:rsidRPr="00203E77">
            <w:rPr>
              <w:rFonts w:ascii="Times New Roman" w:eastAsia="Times New Roman" w:hAnsi="Times New Roman"/>
              <w:iCs/>
              <w:color w:val="000000"/>
            </w:rPr>
            <w:t>(2),</w:t>
          </w:r>
          <w:r w:rsidRPr="00A22BD1">
            <w:rPr>
              <w:rFonts w:ascii="Times New Roman" w:eastAsia="Times New Roman" w:hAnsi="Times New Roman"/>
              <w:i/>
              <w:color w:val="000000"/>
            </w:rPr>
            <w:t xml:space="preserve"> </w:t>
          </w:r>
          <w:r w:rsidRPr="00A22BD1">
            <w:rPr>
              <w:rFonts w:ascii="Times New Roman" w:eastAsia="Times New Roman" w:hAnsi="Times New Roman"/>
              <w:iCs/>
              <w:color w:val="000000"/>
            </w:rPr>
            <w:t>97–103.</w:t>
          </w:r>
          <w:r w:rsidRPr="00A22BD1">
            <w:rPr>
              <w:rFonts w:ascii="Times New Roman" w:eastAsia="Times New Roman" w:hAnsi="Times New Roman"/>
              <w:i/>
              <w:color w:val="000000"/>
            </w:rPr>
            <w:t xml:space="preserve"> </w:t>
          </w:r>
          <w:r w:rsidRPr="00A22BD1">
            <w:rPr>
              <w:rFonts w:ascii="Times New Roman" w:eastAsia="Times New Roman" w:hAnsi="Times New Roman"/>
              <w:iCs/>
              <w:color w:val="000000"/>
            </w:rPr>
            <w:t>https://doi.org/10.14710/dijb.3.2.2020.97-103</w:t>
          </w:r>
        </w:p>
        <w:p w14:paraId="1E975629" w14:textId="77777777" w:rsidR="005440F6" w:rsidRPr="00A22BD1" w:rsidRDefault="005440F6" w:rsidP="005440F6">
          <w:pPr>
            <w:autoSpaceDE w:val="0"/>
            <w:autoSpaceDN w:val="0"/>
            <w:spacing w:before="0" w:after="0" w:line="240" w:lineRule="auto"/>
            <w:ind w:hanging="480"/>
            <w:jc w:val="both"/>
            <w:divId w:val="235629163"/>
            <w:rPr>
              <w:rFonts w:ascii="Times New Roman" w:eastAsia="Times New Roman" w:hAnsi="Times New Roman"/>
              <w:color w:val="000000"/>
              <w:lang w:val="sv-SE"/>
            </w:rPr>
          </w:pPr>
          <w:r w:rsidRPr="001D3CAB">
            <w:rPr>
              <w:rFonts w:ascii="Times New Roman" w:eastAsia="Times New Roman" w:hAnsi="Times New Roman"/>
              <w:color w:val="000000"/>
              <w:lang w:val="en-ID"/>
            </w:rPr>
            <w:t xml:space="preserve">Ferdinand. </w:t>
          </w:r>
          <w:r w:rsidRPr="00A22BD1">
            <w:rPr>
              <w:rFonts w:ascii="Times New Roman" w:eastAsia="Times New Roman" w:hAnsi="Times New Roman"/>
              <w:color w:val="000000"/>
              <w:lang w:val="sv-SE"/>
            </w:rPr>
            <w:t xml:space="preserve">(2002). </w:t>
          </w:r>
          <w:r w:rsidRPr="00A22BD1">
            <w:rPr>
              <w:rFonts w:ascii="Times New Roman" w:eastAsia="Times New Roman" w:hAnsi="Times New Roman"/>
              <w:i/>
              <w:color w:val="000000"/>
              <w:lang w:val="sv-SE"/>
            </w:rPr>
            <w:t>Pengembangan Minat Beli Merek</w:t>
          </w:r>
          <w:r w:rsidRPr="00A22BD1">
            <w:rPr>
              <w:rFonts w:ascii="Times New Roman" w:eastAsia="Times New Roman" w:hAnsi="Times New Roman"/>
              <w:color w:val="000000"/>
              <w:lang w:val="sv-SE"/>
            </w:rPr>
            <w:t>. Badan Penerbit Universitas  Diponegoro.</w:t>
          </w:r>
        </w:p>
        <w:p w14:paraId="5CB9AB09" w14:textId="7CFAB33F" w:rsidR="005440F6" w:rsidRPr="00821F7F" w:rsidRDefault="007204EF" w:rsidP="005440F6">
          <w:pPr>
            <w:autoSpaceDE w:val="0"/>
            <w:autoSpaceDN w:val="0"/>
            <w:spacing w:before="0" w:after="0" w:line="240" w:lineRule="auto"/>
            <w:ind w:hanging="480"/>
            <w:jc w:val="both"/>
            <w:divId w:val="235629163"/>
            <w:rPr>
              <w:rFonts w:ascii="Times New Roman" w:eastAsia="Times New Roman" w:hAnsi="Times New Roman"/>
              <w:color w:val="000000" w:themeColor="text1"/>
              <w:lang w:val="en-ID"/>
            </w:rPr>
          </w:pPr>
          <w:r w:rsidRPr="001D3CAB">
            <w:rPr>
              <w:rFonts w:ascii="Times New Roman" w:eastAsia="Times New Roman" w:hAnsi="Times New Roman"/>
              <w:color w:val="000000"/>
              <w:lang w:val="en-ID"/>
            </w:rPr>
            <w:t xml:space="preserve">Ilyas, G., Rahmi, R., Habibi, A., Ilham, R. N., &amp; Arifuddin, M. (2020). </w:t>
          </w:r>
          <w:r w:rsidRPr="00A22BD1">
            <w:rPr>
              <w:rFonts w:ascii="Times New Roman" w:eastAsia="Times New Roman" w:hAnsi="Times New Roman"/>
              <w:color w:val="000000"/>
              <w:lang w:val="en-ID"/>
            </w:rPr>
            <w:t xml:space="preserve">The role of social media marketing and brand awareness in repurchase intention: A case study of XYZ. </w:t>
          </w:r>
          <w:r w:rsidRPr="00A22BD1">
            <w:rPr>
              <w:rFonts w:ascii="Times New Roman" w:eastAsia="Times New Roman" w:hAnsi="Times New Roman"/>
              <w:i/>
              <w:iCs/>
              <w:color w:val="000000"/>
              <w:lang w:val="en-ID"/>
            </w:rPr>
            <w:t>Journal of Business and Retail Management Research, 14</w:t>
          </w:r>
          <w:r w:rsidRPr="00203E77">
            <w:rPr>
              <w:rFonts w:ascii="Times New Roman" w:eastAsia="Times New Roman" w:hAnsi="Times New Roman"/>
              <w:color w:val="000000"/>
              <w:lang w:val="en-ID"/>
            </w:rPr>
            <w:t xml:space="preserve">(4), </w:t>
          </w:r>
          <w:r w:rsidRPr="00A22BD1">
            <w:rPr>
              <w:rFonts w:ascii="Times New Roman" w:eastAsia="Times New Roman" w:hAnsi="Times New Roman"/>
              <w:color w:val="000000"/>
              <w:lang w:val="en-ID"/>
            </w:rPr>
            <w:t xml:space="preserve">18-28. </w:t>
          </w:r>
          <w:hyperlink r:id="rId10" w:history="1">
            <w:r w:rsidR="00203E77" w:rsidRPr="00821F7F">
              <w:rPr>
                <w:rStyle w:val="Hyperlink"/>
                <w:rFonts w:ascii="Times New Roman" w:eastAsia="Times New Roman" w:hAnsi="Times New Roman"/>
                <w:color w:val="000000" w:themeColor="text1"/>
                <w:u w:val="none"/>
                <w:lang w:val="en-ID"/>
              </w:rPr>
              <w:t>https://doi.org/10.24052/JBRMR/V14IS04/ART-03</w:t>
            </w:r>
          </w:hyperlink>
        </w:p>
        <w:p w14:paraId="5D9F587F" w14:textId="4AF781E5" w:rsidR="00203E77" w:rsidRPr="00821F7F" w:rsidRDefault="00203E77" w:rsidP="00821F7F">
          <w:pPr>
            <w:autoSpaceDE w:val="0"/>
            <w:autoSpaceDN w:val="0"/>
            <w:spacing w:before="0" w:after="0" w:line="240" w:lineRule="auto"/>
            <w:ind w:hanging="480"/>
            <w:jc w:val="both"/>
            <w:divId w:val="235629163"/>
            <w:rPr>
              <w:rFonts w:ascii="Times New Roman" w:eastAsia="Times New Roman" w:hAnsi="Times New Roman"/>
              <w:color w:val="000000" w:themeColor="text1"/>
              <w:lang w:val="en-ID"/>
            </w:rPr>
          </w:pPr>
          <w:r w:rsidRPr="00821F7F">
            <w:rPr>
              <w:rFonts w:ascii="Times New Roman" w:eastAsia="Times New Roman" w:hAnsi="Times New Roman"/>
              <w:color w:val="000000" w:themeColor="text1"/>
              <w:lang w:val="en-ID"/>
            </w:rPr>
            <w:t xml:space="preserve">Hanaysha, J. R. (2022). An examination of the factors affecting consumer purchase intention toward halal food products in Malaysia. </w:t>
          </w:r>
          <w:r w:rsidRPr="00821F7F">
            <w:rPr>
              <w:rFonts w:ascii="Times New Roman" w:eastAsia="Times New Roman" w:hAnsi="Times New Roman"/>
              <w:i/>
              <w:iCs/>
              <w:color w:val="000000" w:themeColor="text1"/>
              <w:lang w:val="en-ID"/>
            </w:rPr>
            <w:t>Journal of Islamic Marketing, 13</w:t>
          </w:r>
          <w:r w:rsidRPr="00821F7F">
            <w:rPr>
              <w:rFonts w:ascii="Times New Roman" w:eastAsia="Times New Roman" w:hAnsi="Times New Roman"/>
              <w:color w:val="000000" w:themeColor="text1"/>
              <w:lang w:val="en-ID"/>
            </w:rPr>
            <w:t xml:space="preserve">(2), 446-461. </w:t>
          </w:r>
          <w:r w:rsidR="00821F7F" w:rsidRPr="00821F7F">
            <w:rPr>
              <w:rFonts w:ascii="Times New Roman" w:eastAsia="Times New Roman" w:hAnsi="Times New Roman"/>
              <w:color w:val="000000" w:themeColor="text1"/>
              <w:lang w:val="en-ID"/>
            </w:rPr>
            <w:t>https://doi.org/10.1108/JIMA-05-2020-0139</w:t>
          </w:r>
        </w:p>
        <w:p w14:paraId="2ED12223" w14:textId="77777777" w:rsidR="005440F6" w:rsidRPr="00A22BD1" w:rsidRDefault="005440F6" w:rsidP="005440F6">
          <w:pPr>
            <w:autoSpaceDE w:val="0"/>
            <w:autoSpaceDN w:val="0"/>
            <w:spacing w:before="0" w:after="0" w:line="240" w:lineRule="auto"/>
            <w:ind w:hanging="480"/>
            <w:jc w:val="both"/>
            <w:divId w:val="826017237"/>
            <w:rPr>
              <w:rFonts w:ascii="Times New Roman" w:eastAsia="Times New Roman" w:hAnsi="Times New Roman"/>
              <w:color w:val="000000"/>
            </w:rPr>
          </w:pPr>
          <w:r w:rsidRPr="00A22BD1">
            <w:rPr>
              <w:rFonts w:ascii="Times New Roman" w:eastAsia="Times New Roman" w:hAnsi="Times New Roman"/>
              <w:color w:val="000000"/>
            </w:rPr>
            <w:t xml:space="preserve">Keller, K. L. (2008). </w:t>
          </w:r>
          <w:r w:rsidRPr="00A22BD1">
            <w:rPr>
              <w:rFonts w:ascii="Times New Roman" w:eastAsia="Times New Roman" w:hAnsi="Times New Roman"/>
              <w:i/>
              <w:color w:val="000000"/>
            </w:rPr>
            <w:t>Strategic Brand Management: Building, Measuring, and Managing Brand Equity</w:t>
          </w:r>
          <w:r w:rsidRPr="00A22BD1">
            <w:rPr>
              <w:rFonts w:ascii="Times New Roman" w:eastAsia="Times New Roman" w:hAnsi="Times New Roman"/>
              <w:color w:val="000000"/>
            </w:rPr>
            <w:t>. Pearson Prentice Hall.</w:t>
          </w:r>
        </w:p>
        <w:p w14:paraId="28176362" w14:textId="77777777" w:rsidR="005440F6" w:rsidRPr="00A22BD1" w:rsidRDefault="005440F6" w:rsidP="005440F6">
          <w:pPr>
            <w:autoSpaceDE w:val="0"/>
            <w:autoSpaceDN w:val="0"/>
            <w:spacing w:before="0" w:after="0" w:line="240" w:lineRule="auto"/>
            <w:ind w:hanging="480"/>
            <w:jc w:val="both"/>
            <w:divId w:val="13465345"/>
            <w:rPr>
              <w:rFonts w:ascii="Times New Roman" w:eastAsia="Times New Roman" w:hAnsi="Times New Roman"/>
              <w:color w:val="000000"/>
            </w:rPr>
          </w:pPr>
          <w:r w:rsidRPr="00A22BD1">
            <w:rPr>
              <w:rFonts w:ascii="Times New Roman" w:eastAsia="Times New Roman" w:hAnsi="Times New Roman"/>
              <w:color w:val="000000"/>
            </w:rPr>
            <w:t xml:space="preserve">Kim, A. J., &amp; Ko, E. (2012). Do social media marketing activities enhance customer equity? An empirical study of luxury fashion brand. </w:t>
          </w:r>
          <w:r w:rsidRPr="00A22BD1">
            <w:rPr>
              <w:rFonts w:ascii="Times New Roman" w:eastAsia="Times New Roman" w:hAnsi="Times New Roman"/>
              <w:i/>
              <w:color w:val="000000"/>
            </w:rPr>
            <w:t>Journal of Business Research, 65</w:t>
          </w:r>
          <w:r w:rsidRPr="00203E77">
            <w:rPr>
              <w:rFonts w:ascii="Times New Roman" w:eastAsia="Times New Roman" w:hAnsi="Times New Roman"/>
              <w:iCs/>
              <w:color w:val="000000"/>
            </w:rPr>
            <w:t>(10),</w:t>
          </w:r>
          <w:r w:rsidRPr="00A22BD1">
            <w:rPr>
              <w:rFonts w:ascii="Times New Roman" w:eastAsia="Times New Roman" w:hAnsi="Times New Roman"/>
              <w:color w:val="000000"/>
            </w:rPr>
            <w:t xml:space="preserve"> 1480–1486. https://doi.org/10.1016/j.jbusres.2011.10.014</w:t>
          </w:r>
        </w:p>
        <w:p w14:paraId="230F9182" w14:textId="5FCFEB5B" w:rsidR="005440F6" w:rsidRPr="001D3CAB" w:rsidRDefault="005440F6" w:rsidP="005440F6">
          <w:pPr>
            <w:autoSpaceDE w:val="0"/>
            <w:autoSpaceDN w:val="0"/>
            <w:spacing w:before="0" w:after="0" w:line="240" w:lineRule="auto"/>
            <w:ind w:hanging="480"/>
            <w:jc w:val="both"/>
            <w:divId w:val="119223995"/>
            <w:rPr>
              <w:rFonts w:ascii="Times New Roman" w:eastAsia="Times New Roman" w:hAnsi="Times New Roman"/>
              <w:color w:val="000000"/>
              <w:lang w:val="en-ID"/>
            </w:rPr>
          </w:pPr>
          <w:r w:rsidRPr="00A22BD1">
            <w:rPr>
              <w:rFonts w:ascii="Times New Roman" w:eastAsia="Times New Roman" w:hAnsi="Times New Roman"/>
              <w:color w:val="000000"/>
              <w:lang w:val="sv-SE"/>
            </w:rPr>
            <w:t xml:space="preserve">Kotler, P., &amp; Keller, K. L. (2016). </w:t>
          </w:r>
          <w:r w:rsidRPr="001D3CAB">
            <w:rPr>
              <w:rFonts w:ascii="Times New Roman" w:eastAsia="Times New Roman" w:hAnsi="Times New Roman"/>
              <w:i/>
              <w:color w:val="000000"/>
              <w:lang w:val="en-ID"/>
            </w:rPr>
            <w:t>Manajemen Pemasaran  Edisi 12 Jilid 1 &amp; 2.</w:t>
          </w:r>
          <w:r w:rsidRPr="001D3CAB">
            <w:rPr>
              <w:rFonts w:ascii="Times New Roman" w:eastAsia="Times New Roman" w:hAnsi="Times New Roman"/>
              <w:color w:val="000000"/>
              <w:lang w:val="en-ID"/>
            </w:rPr>
            <w:t xml:space="preserve"> Indeks.</w:t>
          </w:r>
        </w:p>
        <w:p w14:paraId="7CE6A073" w14:textId="42CC55CF" w:rsidR="00203E77" w:rsidRPr="001D3CAB" w:rsidRDefault="00203E77" w:rsidP="005440F6">
          <w:pPr>
            <w:autoSpaceDE w:val="0"/>
            <w:autoSpaceDN w:val="0"/>
            <w:spacing w:before="0" w:after="0" w:line="240" w:lineRule="auto"/>
            <w:ind w:hanging="480"/>
            <w:jc w:val="both"/>
            <w:divId w:val="119223995"/>
            <w:rPr>
              <w:rFonts w:ascii="Times New Roman" w:eastAsia="Times New Roman" w:hAnsi="Times New Roman"/>
              <w:color w:val="000000"/>
              <w:lang w:val="en-ID"/>
            </w:rPr>
          </w:pPr>
          <w:r w:rsidRPr="00203E77">
            <w:rPr>
              <w:rFonts w:ascii="Times New Roman" w:eastAsia="Times New Roman" w:hAnsi="Times New Roman"/>
              <w:color w:val="000000"/>
              <w:lang w:val="en-ID"/>
            </w:rPr>
            <w:t xml:space="preserve">Lim, W. M., Radzol, A. M., Cheah, J. H., &amp; Wong, M. W. (2020). The impact of social media influencers on purchase intention and brand awareness in the cosmetic industry. </w:t>
          </w:r>
          <w:r w:rsidRPr="001D3CAB">
            <w:rPr>
              <w:rFonts w:ascii="Times New Roman" w:eastAsia="Times New Roman" w:hAnsi="Times New Roman"/>
              <w:i/>
              <w:iCs/>
              <w:color w:val="000000"/>
              <w:lang w:val="en-ID"/>
            </w:rPr>
            <w:t>Journal of Retailing and Consumer Services, 48</w:t>
          </w:r>
          <w:r w:rsidRPr="001D3CAB">
            <w:rPr>
              <w:rFonts w:ascii="Times New Roman" w:eastAsia="Times New Roman" w:hAnsi="Times New Roman"/>
              <w:color w:val="000000"/>
              <w:lang w:val="en-ID"/>
            </w:rPr>
            <w:t>, 86-91. doi:10.1016/j.jretconser.2019.01.012</w:t>
          </w:r>
        </w:p>
        <w:p w14:paraId="274DF751" w14:textId="77777777" w:rsidR="005440F6" w:rsidRPr="00A22BD1" w:rsidRDefault="005440F6" w:rsidP="005440F6">
          <w:pPr>
            <w:autoSpaceDE w:val="0"/>
            <w:autoSpaceDN w:val="0"/>
            <w:spacing w:before="0" w:after="0" w:line="240" w:lineRule="auto"/>
            <w:ind w:hanging="480"/>
            <w:jc w:val="both"/>
            <w:divId w:val="1287354729"/>
            <w:rPr>
              <w:rFonts w:ascii="Times New Roman" w:eastAsia="Times New Roman" w:hAnsi="Times New Roman"/>
              <w:color w:val="000000"/>
            </w:rPr>
          </w:pPr>
          <w:r w:rsidRPr="001D3CAB">
            <w:rPr>
              <w:rFonts w:ascii="Times New Roman" w:eastAsia="Times New Roman" w:hAnsi="Times New Roman"/>
              <w:color w:val="000000"/>
              <w:lang w:val="en-ID"/>
            </w:rPr>
            <w:t xml:space="preserve">Nathalia, A., &amp; Indriyanti, I. S. (2022). Pengaruh Social Media Marketing melalui Brand Awareness dan E-WOM terhadap Repurchase Intention pada Konsumen Kosmetik Halal Sariayu Di DKI Jakarta. </w:t>
          </w:r>
          <w:r w:rsidRPr="00A22BD1">
            <w:rPr>
              <w:rFonts w:ascii="Times New Roman" w:eastAsia="Times New Roman" w:hAnsi="Times New Roman"/>
              <w:i/>
              <w:color w:val="000000"/>
            </w:rPr>
            <w:t>E-Jurnal Manajemen Trisakti School of Management, 2</w:t>
          </w:r>
          <w:r w:rsidRPr="00203E77">
            <w:rPr>
              <w:rFonts w:ascii="Times New Roman" w:eastAsia="Times New Roman" w:hAnsi="Times New Roman"/>
              <w:iCs/>
              <w:color w:val="000000"/>
            </w:rPr>
            <w:t>(2),</w:t>
          </w:r>
          <w:r w:rsidRPr="00A22BD1">
            <w:rPr>
              <w:rFonts w:ascii="Times New Roman" w:eastAsia="Times New Roman" w:hAnsi="Times New Roman"/>
              <w:color w:val="000000"/>
            </w:rPr>
            <w:t xml:space="preserve"> 221–236. https://jurnaltsm.id/index.php/EJMTSM/article/view/1508.</w:t>
          </w:r>
        </w:p>
        <w:p w14:paraId="4DBB2FFE" w14:textId="77777777" w:rsidR="00203E77" w:rsidRPr="00A22BD1" w:rsidRDefault="00203E77" w:rsidP="00203E77">
          <w:pPr>
            <w:autoSpaceDE w:val="0"/>
            <w:autoSpaceDN w:val="0"/>
            <w:spacing w:before="0" w:after="0" w:line="240" w:lineRule="auto"/>
            <w:ind w:hanging="480"/>
            <w:jc w:val="both"/>
            <w:divId w:val="2024165645"/>
            <w:rPr>
              <w:rFonts w:ascii="Times New Roman" w:eastAsia="Times New Roman" w:hAnsi="Times New Roman"/>
              <w:iCs/>
              <w:color w:val="000000"/>
            </w:rPr>
          </w:pPr>
          <w:r w:rsidRPr="001D3CAB">
            <w:rPr>
              <w:rFonts w:ascii="Times New Roman" w:eastAsia="Times New Roman" w:hAnsi="Times New Roman"/>
              <w:iCs/>
              <w:color w:val="000000"/>
              <w:lang w:val="sv-SE"/>
            </w:rPr>
            <w:t xml:space="preserve">Ramadhani, F. (2022). </w:t>
          </w:r>
          <w:r w:rsidRPr="001D3CAB">
            <w:rPr>
              <w:rFonts w:ascii="Times New Roman" w:eastAsia="Times New Roman" w:hAnsi="Times New Roman"/>
              <w:i/>
              <w:color w:val="000000"/>
              <w:lang w:val="sv-SE"/>
            </w:rPr>
            <w:t xml:space="preserve">Market share kosmetik lokal. </w:t>
          </w:r>
          <w:r w:rsidRPr="00A22BD1">
            <w:rPr>
              <w:rFonts w:ascii="Times New Roman" w:eastAsia="Times New Roman" w:hAnsi="Times New Roman"/>
              <w:i/>
              <w:color w:val="000000"/>
            </w:rPr>
            <w:t>Compass</w:t>
          </w:r>
          <w:r w:rsidRPr="00A22BD1">
            <w:rPr>
              <w:rFonts w:ascii="Times New Roman" w:eastAsia="Times New Roman" w:hAnsi="Times New Roman"/>
              <w:iCs/>
              <w:color w:val="000000"/>
            </w:rPr>
            <w:t>. Retrieved January 18, 2024, from https://compas.co.id/artikel/brand-makeup-lokal/</w:t>
          </w:r>
        </w:p>
        <w:p w14:paraId="75159A67" w14:textId="0D33A7D4" w:rsidR="005440F6" w:rsidRPr="00A22BD1" w:rsidRDefault="005440F6" w:rsidP="005440F6">
          <w:pPr>
            <w:autoSpaceDE w:val="0"/>
            <w:autoSpaceDN w:val="0"/>
            <w:spacing w:before="0" w:after="0" w:line="240" w:lineRule="auto"/>
            <w:ind w:hanging="480"/>
            <w:jc w:val="both"/>
            <w:divId w:val="2024165645"/>
            <w:rPr>
              <w:rStyle w:val="Hyperlink"/>
              <w:rFonts w:ascii="Times New Roman" w:eastAsia="Times New Roman" w:hAnsi="Times New Roman"/>
              <w:color w:val="auto"/>
              <w:u w:val="none"/>
              <w:lang w:val="sv-SE"/>
            </w:rPr>
          </w:pPr>
          <w:r w:rsidRPr="00A22BD1">
            <w:rPr>
              <w:rFonts w:ascii="Times New Roman" w:eastAsia="Times New Roman" w:hAnsi="Times New Roman"/>
              <w:color w:val="000000"/>
            </w:rPr>
            <w:t xml:space="preserve">Rizky, M., Yuliati L. N., &amp; Hasanah, N. (2023). Pengaruh Social Media Marketing terhadap Repurchase Intention melalui Experiential Marketing dan Brand Trust. </w:t>
          </w:r>
          <w:r w:rsidRPr="00A22BD1">
            <w:rPr>
              <w:rFonts w:ascii="Times New Roman" w:eastAsia="Times New Roman" w:hAnsi="Times New Roman"/>
              <w:i/>
              <w:color w:val="000000"/>
              <w:lang w:val="sv-SE"/>
            </w:rPr>
            <w:t>Jurnal Aplikasi Bisnis Dan Manajemen (JABM), 9</w:t>
          </w:r>
          <w:r w:rsidRPr="00203E77">
            <w:rPr>
              <w:rFonts w:ascii="Times New Roman" w:eastAsia="Times New Roman" w:hAnsi="Times New Roman"/>
              <w:iCs/>
              <w:color w:val="000000"/>
              <w:lang w:val="sv-SE"/>
            </w:rPr>
            <w:t>(2),</w:t>
          </w:r>
          <w:r w:rsidRPr="00A22BD1">
            <w:rPr>
              <w:rFonts w:ascii="Times New Roman" w:eastAsia="Times New Roman" w:hAnsi="Times New Roman"/>
              <w:color w:val="000000"/>
              <w:lang w:val="sv-SE"/>
            </w:rPr>
            <w:t xml:space="preserve"> 658–</w:t>
          </w:r>
          <w:r w:rsidRPr="00A22BD1">
            <w:rPr>
              <w:rFonts w:ascii="Times New Roman" w:eastAsia="Times New Roman" w:hAnsi="Times New Roman"/>
              <w:lang w:val="sv-SE"/>
            </w:rPr>
            <w:t xml:space="preserve">670. </w:t>
          </w:r>
          <w:hyperlink r:id="rId11" w:history="1">
            <w:r w:rsidR="002262B3" w:rsidRPr="00A22BD1">
              <w:rPr>
                <w:rStyle w:val="Hyperlink"/>
                <w:rFonts w:ascii="Times New Roman" w:eastAsia="Times New Roman" w:hAnsi="Times New Roman"/>
                <w:color w:val="auto"/>
                <w:u w:val="none"/>
                <w:lang w:val="sv-SE"/>
              </w:rPr>
              <w:t>http://dx.doi.org/10.17358/jabm.9.2.658</w:t>
            </w:r>
          </w:hyperlink>
        </w:p>
        <w:p w14:paraId="4A1D3FCB" w14:textId="5242B3A7" w:rsidR="00B93055" w:rsidRPr="00A22BD1" w:rsidRDefault="00B93055" w:rsidP="005440F6">
          <w:pPr>
            <w:autoSpaceDE w:val="0"/>
            <w:autoSpaceDN w:val="0"/>
            <w:spacing w:before="0" w:after="0" w:line="240" w:lineRule="auto"/>
            <w:ind w:hanging="480"/>
            <w:jc w:val="both"/>
            <w:divId w:val="2024165645"/>
            <w:rPr>
              <w:rFonts w:ascii="Times New Roman" w:eastAsia="Times New Roman" w:hAnsi="Times New Roman"/>
              <w:lang w:val="en-ID"/>
            </w:rPr>
          </w:pPr>
          <w:r w:rsidRPr="00A22BD1">
            <w:rPr>
              <w:rFonts w:ascii="Times New Roman" w:eastAsia="Times New Roman" w:hAnsi="Times New Roman"/>
              <w:lang w:val="sv-SE"/>
            </w:rPr>
            <w:t xml:space="preserve">Statista. (2024). </w:t>
          </w:r>
          <w:r w:rsidRPr="00A22BD1">
            <w:rPr>
              <w:rFonts w:ascii="Times New Roman" w:eastAsia="Times New Roman" w:hAnsi="Times New Roman"/>
              <w:i/>
              <w:iCs/>
              <w:lang w:val="sv-SE"/>
            </w:rPr>
            <w:t>Pendapatan Produk Perawatan Tubuh dan Kecantikan di Indonesia</w:t>
          </w:r>
          <w:r w:rsidRPr="00A22BD1">
            <w:rPr>
              <w:rFonts w:ascii="Times New Roman" w:eastAsia="Times New Roman" w:hAnsi="Times New Roman"/>
              <w:lang w:val="sv-SE"/>
            </w:rPr>
            <w:t xml:space="preserve">. </w:t>
          </w:r>
          <w:r w:rsidRPr="00A22BD1">
            <w:rPr>
              <w:rFonts w:ascii="Times New Roman" w:eastAsia="Times New Roman" w:hAnsi="Times New Roman"/>
              <w:lang w:val="en-ID"/>
            </w:rPr>
            <w:t>Retrieved January 19, 2024, from https://www.statista.com/topics/7592/cosmetics-and-personal-care-market-in-indonesia/</w:t>
          </w:r>
        </w:p>
        <w:p w14:paraId="7EAF9AB2" w14:textId="4AE241B3" w:rsidR="002262B3" w:rsidRPr="00A22BD1" w:rsidRDefault="002262B3" w:rsidP="005440F6">
          <w:pPr>
            <w:autoSpaceDE w:val="0"/>
            <w:autoSpaceDN w:val="0"/>
            <w:spacing w:before="0" w:after="0" w:line="240" w:lineRule="auto"/>
            <w:ind w:hanging="480"/>
            <w:jc w:val="both"/>
            <w:divId w:val="2024165645"/>
            <w:rPr>
              <w:rFonts w:ascii="Times New Roman" w:eastAsia="Times New Roman" w:hAnsi="Times New Roman"/>
              <w:color w:val="000000"/>
              <w:lang w:val="sv-SE"/>
            </w:rPr>
          </w:pPr>
          <w:r w:rsidRPr="00A22BD1">
            <w:rPr>
              <w:rFonts w:ascii="Times New Roman" w:eastAsia="Times New Roman" w:hAnsi="Times New Roman"/>
              <w:color w:val="000000"/>
              <w:lang w:val="sv-SE"/>
            </w:rPr>
            <w:t xml:space="preserve">Sugiarto. (2017). </w:t>
          </w:r>
          <w:r w:rsidRPr="00A22BD1">
            <w:rPr>
              <w:rFonts w:ascii="Times New Roman" w:eastAsia="Times New Roman" w:hAnsi="Times New Roman"/>
              <w:i/>
              <w:iCs/>
              <w:color w:val="000000"/>
              <w:lang w:val="sv-SE"/>
            </w:rPr>
            <w:t>Metodologi Penelitian Bisnis</w:t>
          </w:r>
          <w:r w:rsidRPr="00A22BD1">
            <w:rPr>
              <w:rFonts w:ascii="Times New Roman" w:eastAsia="Times New Roman" w:hAnsi="Times New Roman"/>
              <w:color w:val="000000"/>
              <w:lang w:val="sv-SE"/>
            </w:rPr>
            <w:t>. Penerbit Andi.</w:t>
          </w:r>
        </w:p>
        <w:p w14:paraId="58D15DE9" w14:textId="77777777" w:rsidR="005440F6" w:rsidRPr="00A22BD1" w:rsidRDefault="005440F6" w:rsidP="005440F6">
          <w:pPr>
            <w:autoSpaceDE w:val="0"/>
            <w:autoSpaceDN w:val="0"/>
            <w:spacing w:before="0" w:after="0" w:line="240" w:lineRule="auto"/>
            <w:ind w:hanging="480"/>
            <w:jc w:val="both"/>
            <w:divId w:val="401635348"/>
            <w:rPr>
              <w:rFonts w:ascii="Times New Roman" w:eastAsia="Times New Roman" w:hAnsi="Times New Roman"/>
              <w:color w:val="000000"/>
              <w:lang w:val="sv-SE"/>
            </w:rPr>
          </w:pPr>
          <w:r w:rsidRPr="00A22BD1">
            <w:rPr>
              <w:rFonts w:ascii="Times New Roman" w:eastAsia="Times New Roman" w:hAnsi="Times New Roman"/>
              <w:color w:val="000000"/>
              <w:lang w:val="sv-SE"/>
            </w:rPr>
            <w:t xml:space="preserve">Sugiyono. (2016). </w:t>
          </w:r>
          <w:r w:rsidRPr="00A22BD1">
            <w:rPr>
              <w:rFonts w:ascii="Times New Roman" w:eastAsia="Times New Roman" w:hAnsi="Times New Roman"/>
              <w:i/>
              <w:color w:val="000000"/>
              <w:lang w:val="sv-SE"/>
            </w:rPr>
            <w:t>Metodologi Penelitian Pendidikan</w:t>
          </w:r>
          <w:r w:rsidRPr="00A22BD1">
            <w:rPr>
              <w:rFonts w:ascii="Times New Roman" w:eastAsia="Times New Roman" w:hAnsi="Times New Roman"/>
              <w:color w:val="000000"/>
              <w:lang w:val="sv-SE"/>
            </w:rPr>
            <w:t>. Alfabeta.</w:t>
          </w:r>
        </w:p>
        <w:p w14:paraId="730C98DF" w14:textId="77777777" w:rsidR="005440F6" w:rsidRDefault="005440F6" w:rsidP="005440F6">
          <w:pPr>
            <w:autoSpaceDE w:val="0"/>
            <w:autoSpaceDN w:val="0"/>
            <w:spacing w:before="0" w:after="0" w:line="240" w:lineRule="auto"/>
            <w:ind w:hanging="480"/>
            <w:jc w:val="both"/>
            <w:divId w:val="415826686"/>
            <w:rPr>
              <w:rFonts w:ascii="Times New Roman" w:eastAsia="Times New Roman" w:hAnsi="Times New Roman"/>
              <w:color w:val="000000"/>
            </w:rPr>
          </w:pPr>
          <w:r w:rsidRPr="00A22BD1">
            <w:rPr>
              <w:rFonts w:ascii="Times New Roman" w:eastAsia="Times New Roman" w:hAnsi="Times New Roman"/>
              <w:color w:val="000000"/>
              <w:lang w:val="sv-SE"/>
            </w:rPr>
            <w:lastRenderedPageBreak/>
            <w:t xml:space="preserve">Tuten, T. L., &amp; Solomon, M. R. (2017). </w:t>
          </w:r>
          <w:r w:rsidRPr="00A22BD1">
            <w:rPr>
              <w:rFonts w:ascii="Times New Roman" w:eastAsia="Times New Roman" w:hAnsi="Times New Roman"/>
              <w:i/>
              <w:color w:val="000000"/>
            </w:rPr>
            <w:t>Social Media Marketing (3rd Edition)</w:t>
          </w:r>
          <w:r w:rsidRPr="00A22BD1">
            <w:rPr>
              <w:rFonts w:ascii="Times New Roman" w:eastAsia="Times New Roman" w:hAnsi="Times New Roman"/>
              <w:color w:val="000000"/>
            </w:rPr>
            <w:t>. Sage.</w:t>
          </w:r>
        </w:p>
        <w:p w14:paraId="00FBD142" w14:textId="03A397B2" w:rsidR="00D51D87" w:rsidRPr="00A22BD1" w:rsidRDefault="00D51D87" w:rsidP="005440F6">
          <w:pPr>
            <w:autoSpaceDE w:val="0"/>
            <w:autoSpaceDN w:val="0"/>
            <w:spacing w:before="0" w:after="0" w:line="240" w:lineRule="auto"/>
            <w:ind w:hanging="480"/>
            <w:jc w:val="both"/>
            <w:divId w:val="415826686"/>
            <w:rPr>
              <w:rFonts w:ascii="Times New Roman" w:eastAsia="Times New Roman" w:hAnsi="Times New Roman"/>
              <w:color w:val="000000"/>
            </w:rPr>
          </w:pPr>
          <w:r w:rsidRPr="00D51D87">
            <w:rPr>
              <w:rFonts w:ascii="Times New Roman" w:eastAsia="Times New Roman" w:hAnsi="Times New Roman"/>
              <w:color w:val="000000"/>
            </w:rPr>
            <w:t xml:space="preserve">Wang, X., &amp; Zhang, T. (2018). Customer satisfaction and repurchase intention in online shopping: The moderating role of online consumer reviews. </w:t>
          </w:r>
          <w:r w:rsidRPr="00D51D87">
            <w:rPr>
              <w:rFonts w:ascii="Times New Roman" w:eastAsia="Times New Roman" w:hAnsi="Times New Roman"/>
              <w:i/>
              <w:iCs/>
              <w:color w:val="000000"/>
            </w:rPr>
            <w:t>Journal of Retailing and Consumer Services, 41</w:t>
          </w:r>
          <w:r w:rsidRPr="00D51D87">
            <w:rPr>
              <w:rFonts w:ascii="Times New Roman" w:eastAsia="Times New Roman" w:hAnsi="Times New Roman"/>
              <w:color w:val="000000"/>
            </w:rPr>
            <w:t>, 153-162. https://doi.org/10.1080/23311975.2021.1968206</w:t>
          </w:r>
        </w:p>
        <w:p w14:paraId="02BFF739" w14:textId="45518C10" w:rsidR="003410DC" w:rsidRPr="00A22BD1" w:rsidRDefault="005440F6" w:rsidP="005440F6">
          <w:pPr>
            <w:spacing w:before="0" w:after="0" w:line="240" w:lineRule="auto"/>
            <w:jc w:val="both"/>
            <w:rPr>
              <w:rFonts w:ascii="Times New Roman" w:hAnsi="Times New Roman"/>
              <w:lang w:val="fi-FI"/>
            </w:rPr>
          </w:pPr>
          <w:r w:rsidRPr="00A22BD1">
            <w:rPr>
              <w:rFonts w:ascii="Times New Roman" w:eastAsia="Times New Roman" w:hAnsi="Times New Roman"/>
              <w:color w:val="000000"/>
            </w:rPr>
            <w:t> </w:t>
          </w:r>
        </w:p>
      </w:sdtContent>
    </w:sdt>
    <w:sectPr w:rsidR="003410DC" w:rsidRPr="00A22BD1" w:rsidSect="00EA078C">
      <w:headerReference w:type="default" r:id="rId12"/>
      <w:headerReference w:type="first" r:id="rId13"/>
      <w:pgSz w:w="11907" w:h="16840" w:code="9"/>
      <w:pgMar w:top="1701" w:right="1418" w:bottom="1418"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A1480" w14:textId="77777777" w:rsidR="00612135" w:rsidRDefault="00612135">
      <w:r>
        <w:separator/>
      </w:r>
    </w:p>
  </w:endnote>
  <w:endnote w:type="continuationSeparator" w:id="0">
    <w:p w14:paraId="02C6A921" w14:textId="77777777" w:rsidR="00612135" w:rsidRDefault="0061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CA0DC" w14:textId="77777777" w:rsidR="00612135" w:rsidRDefault="00612135">
      <w:r>
        <w:separator/>
      </w:r>
    </w:p>
  </w:footnote>
  <w:footnote w:type="continuationSeparator" w:id="0">
    <w:p w14:paraId="0C2E7C8F" w14:textId="77777777" w:rsidR="00612135" w:rsidRDefault="00612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46FEE" w14:textId="64AA1A71" w:rsidR="0002210D" w:rsidRPr="001D3CAB" w:rsidRDefault="0002210D" w:rsidP="001D3CAB">
    <w:pPr>
      <w:pStyle w:val="Header"/>
      <w:numPr>
        <w:ilvl w:val="0"/>
        <w:numId w:val="0"/>
      </w:num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43663" w14:textId="77777777" w:rsidR="008A057E" w:rsidRDefault="008A057E" w:rsidP="00EA078C">
    <w:pPr>
      <w:pStyle w:val="Header"/>
      <w:numPr>
        <w:ilvl w:val="0"/>
        <w:numId w:val="0"/>
      </w:numP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0E51"/>
    <w:multiLevelType w:val="hybridMultilevel"/>
    <w:tmpl w:val="5C1287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480D73"/>
    <w:multiLevelType w:val="multilevel"/>
    <w:tmpl w:val="D7765A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E06419"/>
    <w:multiLevelType w:val="hybridMultilevel"/>
    <w:tmpl w:val="1966A3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C621B4"/>
    <w:multiLevelType w:val="hybridMultilevel"/>
    <w:tmpl w:val="6A86F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B53402"/>
    <w:multiLevelType w:val="hybridMultilevel"/>
    <w:tmpl w:val="DD1AF304"/>
    <w:lvl w:ilvl="0" w:tplc="EB781C6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20B27F1F"/>
    <w:multiLevelType w:val="hybridMultilevel"/>
    <w:tmpl w:val="8D9048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A63E8C"/>
    <w:multiLevelType w:val="multilevel"/>
    <w:tmpl w:val="A19452BC"/>
    <w:lvl w:ilvl="0">
      <w:start w:val="1"/>
      <w:numFmt w:val="decimal"/>
      <w:pStyle w:val="Lampira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B8546E"/>
    <w:multiLevelType w:val="hybridMultilevel"/>
    <w:tmpl w:val="6A86F9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AD5940"/>
    <w:multiLevelType w:val="hybridMultilevel"/>
    <w:tmpl w:val="FEE65F24"/>
    <w:lvl w:ilvl="0" w:tplc="001A25D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B2439"/>
    <w:multiLevelType w:val="hybridMultilevel"/>
    <w:tmpl w:val="E9B42884"/>
    <w:lvl w:ilvl="0" w:tplc="A27A9D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83DAC"/>
    <w:multiLevelType w:val="multilevel"/>
    <w:tmpl w:val="362A3B28"/>
    <w:lvl w:ilvl="0">
      <w:start w:val="1"/>
      <w:numFmt w:val="decimal"/>
      <w:pStyle w:val="Referenc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EB604FC"/>
    <w:multiLevelType w:val="hybridMultilevel"/>
    <w:tmpl w:val="DE1A4C8C"/>
    <w:lvl w:ilvl="0" w:tplc="C3229210">
      <w:start w:val="1"/>
      <w:numFmt w:val="decimal"/>
      <w:pStyle w:val="Enumeration"/>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F71381"/>
    <w:multiLevelType w:val="multilevel"/>
    <w:tmpl w:val="372E5E3A"/>
    <w:lvl w:ilvl="0">
      <w:start w:val="1"/>
      <w:numFmt w:val="decimal"/>
      <w:pStyle w:val="Acknowledg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527B7FE4"/>
    <w:multiLevelType w:val="hybridMultilevel"/>
    <w:tmpl w:val="79203076"/>
    <w:lvl w:ilvl="0" w:tplc="97144B74">
      <w:start w:val="1"/>
      <w:numFmt w:val="lowerLetter"/>
      <w:lvlText w:val="%1."/>
      <w:lvlJc w:val="left"/>
      <w:pPr>
        <w:ind w:left="928" w:hanging="360"/>
      </w:pPr>
      <w:rPr>
        <w:rFonts w:hint="default"/>
        <w:i w:val="0"/>
        <w:i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22135C"/>
    <w:multiLevelType w:val="hybridMultilevel"/>
    <w:tmpl w:val="79EA81A2"/>
    <w:lvl w:ilvl="0" w:tplc="B16AE344">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F935431"/>
    <w:multiLevelType w:val="hybridMultilevel"/>
    <w:tmpl w:val="2744CD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FA2265D"/>
    <w:multiLevelType w:val="hybridMultilevel"/>
    <w:tmpl w:val="2CAAC704"/>
    <w:lvl w:ilvl="0" w:tplc="2E92FA50">
      <w:start w:val="1"/>
      <w:numFmt w:val="decimal"/>
      <w:pStyle w:val="Table"/>
      <w:lvlText w:val="%1."/>
      <w:lvlJc w:val="left"/>
      <w:pPr>
        <w:tabs>
          <w:tab w:val="num" w:pos="0"/>
        </w:tabs>
        <w:ind w:left="360" w:hanging="360"/>
      </w:pPr>
      <w:rPr>
        <w:rFonts w:hint="default"/>
        <w:b w:val="0"/>
        <w:i w:val="0"/>
      </w:rPr>
    </w:lvl>
    <w:lvl w:ilvl="1" w:tplc="7B04E8A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D740D0"/>
    <w:multiLevelType w:val="hybridMultilevel"/>
    <w:tmpl w:val="3C48135C"/>
    <w:lvl w:ilvl="0" w:tplc="2F869280">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A3ACA"/>
    <w:multiLevelType w:val="hybridMultilevel"/>
    <w:tmpl w:val="06703A6C"/>
    <w:lvl w:ilvl="0" w:tplc="A140B92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15:restartNumberingAfterBreak="0">
    <w:nsid w:val="78692A46"/>
    <w:multiLevelType w:val="multilevel"/>
    <w:tmpl w:val="683C569C"/>
    <w:lvl w:ilvl="0">
      <w:start w:val="1"/>
      <w:numFmt w:val="decimal"/>
      <w:pStyle w:val="Heade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E815EE4"/>
    <w:multiLevelType w:val="hybridMultilevel"/>
    <w:tmpl w:val="F5CE6D8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64268812">
    <w:abstractNumId w:val="11"/>
  </w:num>
  <w:num w:numId="2" w16cid:durableId="1400206407">
    <w:abstractNumId w:val="10"/>
  </w:num>
  <w:num w:numId="3" w16cid:durableId="544175310">
    <w:abstractNumId w:val="16"/>
  </w:num>
  <w:num w:numId="4" w16cid:durableId="1171216742">
    <w:abstractNumId w:val="16"/>
    <w:lvlOverride w:ilvl="0">
      <w:startOverride w:val="1"/>
    </w:lvlOverride>
  </w:num>
  <w:num w:numId="5" w16cid:durableId="1929346555">
    <w:abstractNumId w:val="16"/>
  </w:num>
  <w:num w:numId="6" w16cid:durableId="1525827243">
    <w:abstractNumId w:val="19"/>
  </w:num>
  <w:num w:numId="7" w16cid:durableId="1393577474">
    <w:abstractNumId w:val="12"/>
  </w:num>
  <w:num w:numId="8" w16cid:durableId="1807311191">
    <w:abstractNumId w:val="1"/>
  </w:num>
  <w:num w:numId="9" w16cid:durableId="139353075">
    <w:abstractNumId w:val="16"/>
    <w:lvlOverride w:ilvl="0">
      <w:startOverride w:val="1"/>
    </w:lvlOverride>
  </w:num>
  <w:num w:numId="10" w16cid:durableId="1010449624">
    <w:abstractNumId w:val="15"/>
  </w:num>
  <w:num w:numId="11" w16cid:durableId="1581059391">
    <w:abstractNumId w:val="8"/>
  </w:num>
  <w:num w:numId="12" w16cid:durableId="1454639754">
    <w:abstractNumId w:val="13"/>
  </w:num>
  <w:num w:numId="13" w16cid:durableId="141312452">
    <w:abstractNumId w:val="4"/>
  </w:num>
  <w:num w:numId="14" w16cid:durableId="937323669">
    <w:abstractNumId w:val="6"/>
  </w:num>
  <w:num w:numId="15" w16cid:durableId="1901821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9375032">
    <w:abstractNumId w:val="18"/>
  </w:num>
  <w:num w:numId="17" w16cid:durableId="1393045634">
    <w:abstractNumId w:val="2"/>
  </w:num>
  <w:num w:numId="18" w16cid:durableId="759645551">
    <w:abstractNumId w:val="9"/>
  </w:num>
  <w:num w:numId="19" w16cid:durableId="1749575784">
    <w:abstractNumId w:val="5"/>
  </w:num>
  <w:num w:numId="20" w16cid:durableId="1339194724">
    <w:abstractNumId w:val="17"/>
  </w:num>
  <w:num w:numId="21" w16cid:durableId="1695037794">
    <w:abstractNumId w:val="7"/>
  </w:num>
  <w:num w:numId="22" w16cid:durableId="999232420">
    <w:abstractNumId w:val="3"/>
  </w:num>
  <w:num w:numId="23" w16cid:durableId="1375470031">
    <w:abstractNumId w:val="20"/>
  </w:num>
  <w:num w:numId="24" w16cid:durableId="1634409021">
    <w:abstractNumId w:val="0"/>
  </w:num>
  <w:num w:numId="25" w16cid:durableId="1969041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8E"/>
    <w:rsid w:val="000029DD"/>
    <w:rsid w:val="00003571"/>
    <w:rsid w:val="0000389B"/>
    <w:rsid w:val="0000578F"/>
    <w:rsid w:val="00006395"/>
    <w:rsid w:val="000126DF"/>
    <w:rsid w:val="000174D4"/>
    <w:rsid w:val="0002210D"/>
    <w:rsid w:val="00023EE5"/>
    <w:rsid w:val="00032ABD"/>
    <w:rsid w:val="00036ABD"/>
    <w:rsid w:val="00044B8D"/>
    <w:rsid w:val="00050227"/>
    <w:rsid w:val="0005170C"/>
    <w:rsid w:val="0006351C"/>
    <w:rsid w:val="000647E3"/>
    <w:rsid w:val="000648A0"/>
    <w:rsid w:val="00066110"/>
    <w:rsid w:val="00066D86"/>
    <w:rsid w:val="000713A4"/>
    <w:rsid w:val="0007248E"/>
    <w:rsid w:val="000739E5"/>
    <w:rsid w:val="00080424"/>
    <w:rsid w:val="00087687"/>
    <w:rsid w:val="00087E41"/>
    <w:rsid w:val="00094928"/>
    <w:rsid w:val="00094F7E"/>
    <w:rsid w:val="000A0A01"/>
    <w:rsid w:val="000B635B"/>
    <w:rsid w:val="000B6C12"/>
    <w:rsid w:val="000C0203"/>
    <w:rsid w:val="000C0BD8"/>
    <w:rsid w:val="000C0DBA"/>
    <w:rsid w:val="000C0E25"/>
    <w:rsid w:val="000C1297"/>
    <w:rsid w:val="000C437F"/>
    <w:rsid w:val="000D0839"/>
    <w:rsid w:val="000D1F21"/>
    <w:rsid w:val="000D1F37"/>
    <w:rsid w:val="000D31ED"/>
    <w:rsid w:val="000D561F"/>
    <w:rsid w:val="000D59D9"/>
    <w:rsid w:val="000E172F"/>
    <w:rsid w:val="000E1BDE"/>
    <w:rsid w:val="000E4953"/>
    <w:rsid w:val="000E6229"/>
    <w:rsid w:val="000F003A"/>
    <w:rsid w:val="000F0D41"/>
    <w:rsid w:val="00100156"/>
    <w:rsid w:val="00111698"/>
    <w:rsid w:val="001138CC"/>
    <w:rsid w:val="00114521"/>
    <w:rsid w:val="0011513F"/>
    <w:rsid w:val="00116659"/>
    <w:rsid w:val="0012015A"/>
    <w:rsid w:val="001263C3"/>
    <w:rsid w:val="00127049"/>
    <w:rsid w:val="00132FCC"/>
    <w:rsid w:val="00133255"/>
    <w:rsid w:val="00135D62"/>
    <w:rsid w:val="00137144"/>
    <w:rsid w:val="00140610"/>
    <w:rsid w:val="00141879"/>
    <w:rsid w:val="00141A9D"/>
    <w:rsid w:val="00141E30"/>
    <w:rsid w:val="00144661"/>
    <w:rsid w:val="00144D34"/>
    <w:rsid w:val="0015142E"/>
    <w:rsid w:val="00152189"/>
    <w:rsid w:val="001524F3"/>
    <w:rsid w:val="00152BC6"/>
    <w:rsid w:val="00153D29"/>
    <w:rsid w:val="00162EA8"/>
    <w:rsid w:val="00166A75"/>
    <w:rsid w:val="00172934"/>
    <w:rsid w:val="00180E16"/>
    <w:rsid w:val="001837B0"/>
    <w:rsid w:val="00184578"/>
    <w:rsid w:val="00185184"/>
    <w:rsid w:val="0019172D"/>
    <w:rsid w:val="00194AED"/>
    <w:rsid w:val="001A3ECC"/>
    <w:rsid w:val="001A54E8"/>
    <w:rsid w:val="001A7B99"/>
    <w:rsid w:val="001B2810"/>
    <w:rsid w:val="001B2C81"/>
    <w:rsid w:val="001B347D"/>
    <w:rsid w:val="001B54FC"/>
    <w:rsid w:val="001C0467"/>
    <w:rsid w:val="001C1074"/>
    <w:rsid w:val="001D170D"/>
    <w:rsid w:val="001D28D8"/>
    <w:rsid w:val="001D3CAB"/>
    <w:rsid w:val="001D498C"/>
    <w:rsid w:val="001E1680"/>
    <w:rsid w:val="001E2027"/>
    <w:rsid w:val="001E2871"/>
    <w:rsid w:val="001E42CA"/>
    <w:rsid w:val="001E4A63"/>
    <w:rsid w:val="001F3DCB"/>
    <w:rsid w:val="001F53FE"/>
    <w:rsid w:val="001F61EB"/>
    <w:rsid w:val="00203E77"/>
    <w:rsid w:val="00203F4A"/>
    <w:rsid w:val="002152A3"/>
    <w:rsid w:val="00216DCE"/>
    <w:rsid w:val="00217BC9"/>
    <w:rsid w:val="00220924"/>
    <w:rsid w:val="002216A8"/>
    <w:rsid w:val="00221E0F"/>
    <w:rsid w:val="00224B51"/>
    <w:rsid w:val="00226216"/>
    <w:rsid w:val="002262B3"/>
    <w:rsid w:val="00232671"/>
    <w:rsid w:val="00232AE0"/>
    <w:rsid w:val="00232D51"/>
    <w:rsid w:val="00233529"/>
    <w:rsid w:val="002406F3"/>
    <w:rsid w:val="00244749"/>
    <w:rsid w:val="0024588E"/>
    <w:rsid w:val="00247102"/>
    <w:rsid w:val="00250662"/>
    <w:rsid w:val="00253CE3"/>
    <w:rsid w:val="00257DD2"/>
    <w:rsid w:val="0026049A"/>
    <w:rsid w:val="00270131"/>
    <w:rsid w:val="002750DD"/>
    <w:rsid w:val="00284D8E"/>
    <w:rsid w:val="0029285F"/>
    <w:rsid w:val="002939D5"/>
    <w:rsid w:val="00294138"/>
    <w:rsid w:val="002A281E"/>
    <w:rsid w:val="002A327A"/>
    <w:rsid w:val="002B03F6"/>
    <w:rsid w:val="002B0851"/>
    <w:rsid w:val="002B0C41"/>
    <w:rsid w:val="002B332D"/>
    <w:rsid w:val="002C12FF"/>
    <w:rsid w:val="002C5F4C"/>
    <w:rsid w:val="002C766B"/>
    <w:rsid w:val="002D43B5"/>
    <w:rsid w:val="002E2544"/>
    <w:rsid w:val="002E3883"/>
    <w:rsid w:val="002E759A"/>
    <w:rsid w:val="002F08FA"/>
    <w:rsid w:val="002F0D9B"/>
    <w:rsid w:val="002F5E66"/>
    <w:rsid w:val="002F651A"/>
    <w:rsid w:val="002F6947"/>
    <w:rsid w:val="00304FAD"/>
    <w:rsid w:val="00311228"/>
    <w:rsid w:val="00311EBA"/>
    <w:rsid w:val="003147BF"/>
    <w:rsid w:val="00315B81"/>
    <w:rsid w:val="003213E9"/>
    <w:rsid w:val="00321627"/>
    <w:rsid w:val="00321ADF"/>
    <w:rsid w:val="00322EE3"/>
    <w:rsid w:val="00323829"/>
    <w:rsid w:val="00325761"/>
    <w:rsid w:val="003410DC"/>
    <w:rsid w:val="00343EAF"/>
    <w:rsid w:val="00346D7E"/>
    <w:rsid w:val="00356D44"/>
    <w:rsid w:val="00360B7D"/>
    <w:rsid w:val="00363476"/>
    <w:rsid w:val="003641E4"/>
    <w:rsid w:val="003661A9"/>
    <w:rsid w:val="00371302"/>
    <w:rsid w:val="00371740"/>
    <w:rsid w:val="00375461"/>
    <w:rsid w:val="00383E81"/>
    <w:rsid w:val="00385067"/>
    <w:rsid w:val="003925C5"/>
    <w:rsid w:val="00395062"/>
    <w:rsid w:val="00395D54"/>
    <w:rsid w:val="003A28A6"/>
    <w:rsid w:val="003A2DC0"/>
    <w:rsid w:val="003A321E"/>
    <w:rsid w:val="003A35DF"/>
    <w:rsid w:val="003B2716"/>
    <w:rsid w:val="003B3572"/>
    <w:rsid w:val="003B45FB"/>
    <w:rsid w:val="003C1ACB"/>
    <w:rsid w:val="003C27CB"/>
    <w:rsid w:val="003C38F5"/>
    <w:rsid w:val="003C4026"/>
    <w:rsid w:val="003C4134"/>
    <w:rsid w:val="003C68BE"/>
    <w:rsid w:val="003C6DFD"/>
    <w:rsid w:val="003C7D8E"/>
    <w:rsid w:val="003C7E87"/>
    <w:rsid w:val="003D0AFD"/>
    <w:rsid w:val="003D1C72"/>
    <w:rsid w:val="003D679F"/>
    <w:rsid w:val="003E208D"/>
    <w:rsid w:val="003E3EEA"/>
    <w:rsid w:val="003E4774"/>
    <w:rsid w:val="003F09BE"/>
    <w:rsid w:val="003F0BAF"/>
    <w:rsid w:val="003F7491"/>
    <w:rsid w:val="004034CA"/>
    <w:rsid w:val="00403964"/>
    <w:rsid w:val="00412119"/>
    <w:rsid w:val="00412882"/>
    <w:rsid w:val="00413304"/>
    <w:rsid w:val="00413515"/>
    <w:rsid w:val="00414E77"/>
    <w:rsid w:val="00422BFE"/>
    <w:rsid w:val="004231F0"/>
    <w:rsid w:val="00423F6E"/>
    <w:rsid w:val="0042778E"/>
    <w:rsid w:val="00432230"/>
    <w:rsid w:val="00433DB5"/>
    <w:rsid w:val="0043726A"/>
    <w:rsid w:val="004376C7"/>
    <w:rsid w:val="0044184F"/>
    <w:rsid w:val="00441892"/>
    <w:rsid w:val="00445C7B"/>
    <w:rsid w:val="0045122E"/>
    <w:rsid w:val="00454CED"/>
    <w:rsid w:val="00456FED"/>
    <w:rsid w:val="0045759E"/>
    <w:rsid w:val="00460DEA"/>
    <w:rsid w:val="00463155"/>
    <w:rsid w:val="0046328E"/>
    <w:rsid w:val="00463B8E"/>
    <w:rsid w:val="0047079D"/>
    <w:rsid w:val="00471D7C"/>
    <w:rsid w:val="00473AB8"/>
    <w:rsid w:val="00475CB0"/>
    <w:rsid w:val="00481F18"/>
    <w:rsid w:val="00484E69"/>
    <w:rsid w:val="00486D20"/>
    <w:rsid w:val="00490594"/>
    <w:rsid w:val="00490678"/>
    <w:rsid w:val="0049086F"/>
    <w:rsid w:val="00491334"/>
    <w:rsid w:val="00493214"/>
    <w:rsid w:val="0049514A"/>
    <w:rsid w:val="0049573B"/>
    <w:rsid w:val="004A0DB8"/>
    <w:rsid w:val="004A145C"/>
    <w:rsid w:val="004A25E5"/>
    <w:rsid w:val="004A27BA"/>
    <w:rsid w:val="004A3C96"/>
    <w:rsid w:val="004A409B"/>
    <w:rsid w:val="004A5BD8"/>
    <w:rsid w:val="004B1B69"/>
    <w:rsid w:val="004B1CF2"/>
    <w:rsid w:val="004B5EA3"/>
    <w:rsid w:val="004C1E66"/>
    <w:rsid w:val="004C612C"/>
    <w:rsid w:val="004D3EC2"/>
    <w:rsid w:val="004D6F7D"/>
    <w:rsid w:val="004E21F5"/>
    <w:rsid w:val="004E6604"/>
    <w:rsid w:val="004E7A0F"/>
    <w:rsid w:val="004F2E86"/>
    <w:rsid w:val="004F595D"/>
    <w:rsid w:val="00501AC7"/>
    <w:rsid w:val="00507550"/>
    <w:rsid w:val="00513F2F"/>
    <w:rsid w:val="00515BAB"/>
    <w:rsid w:val="00523332"/>
    <w:rsid w:val="00525ED3"/>
    <w:rsid w:val="00526550"/>
    <w:rsid w:val="0053543A"/>
    <w:rsid w:val="005409F9"/>
    <w:rsid w:val="00540A2E"/>
    <w:rsid w:val="00542E4A"/>
    <w:rsid w:val="00544062"/>
    <w:rsid w:val="005440F6"/>
    <w:rsid w:val="0055058C"/>
    <w:rsid w:val="00553EF1"/>
    <w:rsid w:val="005547A6"/>
    <w:rsid w:val="00556300"/>
    <w:rsid w:val="00557A12"/>
    <w:rsid w:val="0056288F"/>
    <w:rsid w:val="005649FF"/>
    <w:rsid w:val="00581EFA"/>
    <w:rsid w:val="005856CC"/>
    <w:rsid w:val="00586652"/>
    <w:rsid w:val="0058690A"/>
    <w:rsid w:val="00586B65"/>
    <w:rsid w:val="005907EF"/>
    <w:rsid w:val="00590C9C"/>
    <w:rsid w:val="005931A1"/>
    <w:rsid w:val="005950B9"/>
    <w:rsid w:val="00595513"/>
    <w:rsid w:val="005A2911"/>
    <w:rsid w:val="005B1928"/>
    <w:rsid w:val="005B1C5E"/>
    <w:rsid w:val="005C049B"/>
    <w:rsid w:val="005C3FFD"/>
    <w:rsid w:val="005C5326"/>
    <w:rsid w:val="005C7FB7"/>
    <w:rsid w:val="005D278C"/>
    <w:rsid w:val="005D6638"/>
    <w:rsid w:val="005E0DB9"/>
    <w:rsid w:val="005E271F"/>
    <w:rsid w:val="005E3907"/>
    <w:rsid w:val="005E591D"/>
    <w:rsid w:val="005E7DB2"/>
    <w:rsid w:val="005F274E"/>
    <w:rsid w:val="005F2FE7"/>
    <w:rsid w:val="005F338F"/>
    <w:rsid w:val="005F40D9"/>
    <w:rsid w:val="0060206F"/>
    <w:rsid w:val="00602CE6"/>
    <w:rsid w:val="006035C8"/>
    <w:rsid w:val="00605482"/>
    <w:rsid w:val="00606687"/>
    <w:rsid w:val="00611720"/>
    <w:rsid w:val="00612135"/>
    <w:rsid w:val="0061331A"/>
    <w:rsid w:val="00617B23"/>
    <w:rsid w:val="0062289B"/>
    <w:rsid w:val="006246D9"/>
    <w:rsid w:val="00627247"/>
    <w:rsid w:val="00636513"/>
    <w:rsid w:val="00637E23"/>
    <w:rsid w:val="0064044F"/>
    <w:rsid w:val="00642C7B"/>
    <w:rsid w:val="00644C00"/>
    <w:rsid w:val="00644FF5"/>
    <w:rsid w:val="00645E84"/>
    <w:rsid w:val="00650DE5"/>
    <w:rsid w:val="0065113A"/>
    <w:rsid w:val="00655589"/>
    <w:rsid w:val="00656125"/>
    <w:rsid w:val="00661065"/>
    <w:rsid w:val="00662B41"/>
    <w:rsid w:val="00662D2E"/>
    <w:rsid w:val="00672691"/>
    <w:rsid w:val="00673063"/>
    <w:rsid w:val="00674705"/>
    <w:rsid w:val="00676C30"/>
    <w:rsid w:val="00676CC9"/>
    <w:rsid w:val="006777A3"/>
    <w:rsid w:val="00685462"/>
    <w:rsid w:val="006863F8"/>
    <w:rsid w:val="00690215"/>
    <w:rsid w:val="00695E3A"/>
    <w:rsid w:val="006A0674"/>
    <w:rsid w:val="006A4E79"/>
    <w:rsid w:val="006B16E7"/>
    <w:rsid w:val="006B6764"/>
    <w:rsid w:val="006C20EB"/>
    <w:rsid w:val="006C2A75"/>
    <w:rsid w:val="006C4678"/>
    <w:rsid w:val="006C569A"/>
    <w:rsid w:val="006D13CF"/>
    <w:rsid w:val="006D1FF6"/>
    <w:rsid w:val="006D3B4F"/>
    <w:rsid w:val="006D5091"/>
    <w:rsid w:val="006D7F75"/>
    <w:rsid w:val="006F25C6"/>
    <w:rsid w:val="006F4B58"/>
    <w:rsid w:val="006F6486"/>
    <w:rsid w:val="0070133C"/>
    <w:rsid w:val="00707690"/>
    <w:rsid w:val="007124DA"/>
    <w:rsid w:val="007204EF"/>
    <w:rsid w:val="00725E2C"/>
    <w:rsid w:val="00730F0D"/>
    <w:rsid w:val="007367BE"/>
    <w:rsid w:val="007431D3"/>
    <w:rsid w:val="00743F86"/>
    <w:rsid w:val="00747F8B"/>
    <w:rsid w:val="00751885"/>
    <w:rsid w:val="00763EF2"/>
    <w:rsid w:val="00765B2B"/>
    <w:rsid w:val="0076627D"/>
    <w:rsid w:val="00770BAD"/>
    <w:rsid w:val="00773060"/>
    <w:rsid w:val="00785441"/>
    <w:rsid w:val="007943C1"/>
    <w:rsid w:val="007947A1"/>
    <w:rsid w:val="00795FE3"/>
    <w:rsid w:val="007976CE"/>
    <w:rsid w:val="007A1B44"/>
    <w:rsid w:val="007A613A"/>
    <w:rsid w:val="007A76B7"/>
    <w:rsid w:val="007B2E79"/>
    <w:rsid w:val="007B3E55"/>
    <w:rsid w:val="007B486D"/>
    <w:rsid w:val="007B7CCA"/>
    <w:rsid w:val="007C0BB8"/>
    <w:rsid w:val="007C3A56"/>
    <w:rsid w:val="007C43D2"/>
    <w:rsid w:val="007D4B00"/>
    <w:rsid w:val="007D5258"/>
    <w:rsid w:val="007D7AEF"/>
    <w:rsid w:val="007E496B"/>
    <w:rsid w:val="007E4C8E"/>
    <w:rsid w:val="007E5EAE"/>
    <w:rsid w:val="007F56FF"/>
    <w:rsid w:val="007F6AB4"/>
    <w:rsid w:val="00800636"/>
    <w:rsid w:val="00801693"/>
    <w:rsid w:val="008044EF"/>
    <w:rsid w:val="00805909"/>
    <w:rsid w:val="00805E9A"/>
    <w:rsid w:val="00807ECD"/>
    <w:rsid w:val="008110B8"/>
    <w:rsid w:val="00812228"/>
    <w:rsid w:val="0081299E"/>
    <w:rsid w:val="00815245"/>
    <w:rsid w:val="008211FA"/>
    <w:rsid w:val="00821F7F"/>
    <w:rsid w:val="00824897"/>
    <w:rsid w:val="00824E16"/>
    <w:rsid w:val="0082699E"/>
    <w:rsid w:val="0083420A"/>
    <w:rsid w:val="00835A30"/>
    <w:rsid w:val="00837732"/>
    <w:rsid w:val="008400E5"/>
    <w:rsid w:val="00842EB7"/>
    <w:rsid w:val="00845D5A"/>
    <w:rsid w:val="0085044E"/>
    <w:rsid w:val="008506C3"/>
    <w:rsid w:val="00853A5D"/>
    <w:rsid w:val="008554C6"/>
    <w:rsid w:val="00863C2A"/>
    <w:rsid w:val="008667EE"/>
    <w:rsid w:val="00866F34"/>
    <w:rsid w:val="00867672"/>
    <w:rsid w:val="00870E4D"/>
    <w:rsid w:val="00872855"/>
    <w:rsid w:val="0087654F"/>
    <w:rsid w:val="00877979"/>
    <w:rsid w:val="00882828"/>
    <w:rsid w:val="008831D1"/>
    <w:rsid w:val="008862C2"/>
    <w:rsid w:val="00893F04"/>
    <w:rsid w:val="008A057E"/>
    <w:rsid w:val="008A2EA5"/>
    <w:rsid w:val="008B24D4"/>
    <w:rsid w:val="008B6FF7"/>
    <w:rsid w:val="008C184A"/>
    <w:rsid w:val="008D0461"/>
    <w:rsid w:val="008D0656"/>
    <w:rsid w:val="008D14BA"/>
    <w:rsid w:val="008D1E5B"/>
    <w:rsid w:val="008D267F"/>
    <w:rsid w:val="008E0566"/>
    <w:rsid w:val="008E12E3"/>
    <w:rsid w:val="008E17CE"/>
    <w:rsid w:val="008F188D"/>
    <w:rsid w:val="008F58DE"/>
    <w:rsid w:val="009033B3"/>
    <w:rsid w:val="0090729E"/>
    <w:rsid w:val="00907323"/>
    <w:rsid w:val="00907981"/>
    <w:rsid w:val="00907F3F"/>
    <w:rsid w:val="00910D05"/>
    <w:rsid w:val="00915885"/>
    <w:rsid w:val="00916523"/>
    <w:rsid w:val="0092047C"/>
    <w:rsid w:val="00920805"/>
    <w:rsid w:val="00926B92"/>
    <w:rsid w:val="009279D2"/>
    <w:rsid w:val="00930E63"/>
    <w:rsid w:val="009331B1"/>
    <w:rsid w:val="00933B83"/>
    <w:rsid w:val="00937701"/>
    <w:rsid w:val="00940E1A"/>
    <w:rsid w:val="009458BE"/>
    <w:rsid w:val="00947521"/>
    <w:rsid w:val="009525B7"/>
    <w:rsid w:val="009533CA"/>
    <w:rsid w:val="00954CCC"/>
    <w:rsid w:val="009556F7"/>
    <w:rsid w:val="00956F87"/>
    <w:rsid w:val="00967E91"/>
    <w:rsid w:val="00970F0E"/>
    <w:rsid w:val="0097659F"/>
    <w:rsid w:val="00976674"/>
    <w:rsid w:val="009812D2"/>
    <w:rsid w:val="009815D5"/>
    <w:rsid w:val="009821A7"/>
    <w:rsid w:val="00983EDF"/>
    <w:rsid w:val="00991EC6"/>
    <w:rsid w:val="0099294F"/>
    <w:rsid w:val="009B4193"/>
    <w:rsid w:val="009B7C97"/>
    <w:rsid w:val="009C03FB"/>
    <w:rsid w:val="009C3251"/>
    <w:rsid w:val="009C7257"/>
    <w:rsid w:val="009D184F"/>
    <w:rsid w:val="009D7B84"/>
    <w:rsid w:val="009F6B8D"/>
    <w:rsid w:val="00A0401E"/>
    <w:rsid w:val="00A0744C"/>
    <w:rsid w:val="00A0784C"/>
    <w:rsid w:val="00A122BA"/>
    <w:rsid w:val="00A1573E"/>
    <w:rsid w:val="00A164DF"/>
    <w:rsid w:val="00A16E43"/>
    <w:rsid w:val="00A17CE9"/>
    <w:rsid w:val="00A22BD1"/>
    <w:rsid w:val="00A2459C"/>
    <w:rsid w:val="00A3213F"/>
    <w:rsid w:val="00A36817"/>
    <w:rsid w:val="00A36883"/>
    <w:rsid w:val="00A406B9"/>
    <w:rsid w:val="00A42083"/>
    <w:rsid w:val="00A471F0"/>
    <w:rsid w:val="00A5189E"/>
    <w:rsid w:val="00A52768"/>
    <w:rsid w:val="00A54EAD"/>
    <w:rsid w:val="00A60636"/>
    <w:rsid w:val="00A61D30"/>
    <w:rsid w:val="00A61F6B"/>
    <w:rsid w:val="00A66798"/>
    <w:rsid w:val="00A70222"/>
    <w:rsid w:val="00A741E0"/>
    <w:rsid w:val="00A74B94"/>
    <w:rsid w:val="00A75E03"/>
    <w:rsid w:val="00A769F8"/>
    <w:rsid w:val="00A7753C"/>
    <w:rsid w:val="00A779C9"/>
    <w:rsid w:val="00A914E8"/>
    <w:rsid w:val="00AA1455"/>
    <w:rsid w:val="00AA4FF3"/>
    <w:rsid w:val="00AA695B"/>
    <w:rsid w:val="00AA6D37"/>
    <w:rsid w:val="00AC1154"/>
    <w:rsid w:val="00AC1159"/>
    <w:rsid w:val="00AC307E"/>
    <w:rsid w:val="00AC6047"/>
    <w:rsid w:val="00AC672E"/>
    <w:rsid w:val="00AD2741"/>
    <w:rsid w:val="00AD7913"/>
    <w:rsid w:val="00AE7484"/>
    <w:rsid w:val="00AF15CB"/>
    <w:rsid w:val="00AF4D11"/>
    <w:rsid w:val="00AF76AF"/>
    <w:rsid w:val="00B042DE"/>
    <w:rsid w:val="00B05652"/>
    <w:rsid w:val="00B27284"/>
    <w:rsid w:val="00B36B01"/>
    <w:rsid w:val="00B374A8"/>
    <w:rsid w:val="00B42717"/>
    <w:rsid w:val="00B463F8"/>
    <w:rsid w:val="00B47651"/>
    <w:rsid w:val="00B56B55"/>
    <w:rsid w:val="00B641BC"/>
    <w:rsid w:val="00B64FE2"/>
    <w:rsid w:val="00B65858"/>
    <w:rsid w:val="00B752C2"/>
    <w:rsid w:val="00B77687"/>
    <w:rsid w:val="00B86C62"/>
    <w:rsid w:val="00B93055"/>
    <w:rsid w:val="00B932D2"/>
    <w:rsid w:val="00B957C9"/>
    <w:rsid w:val="00B9601F"/>
    <w:rsid w:val="00B9665A"/>
    <w:rsid w:val="00BB12AD"/>
    <w:rsid w:val="00BB3381"/>
    <w:rsid w:val="00BB7303"/>
    <w:rsid w:val="00BB7861"/>
    <w:rsid w:val="00BC1CF9"/>
    <w:rsid w:val="00BC2A27"/>
    <w:rsid w:val="00BC3F8A"/>
    <w:rsid w:val="00BC5195"/>
    <w:rsid w:val="00BD40B8"/>
    <w:rsid w:val="00BF560B"/>
    <w:rsid w:val="00BF67E5"/>
    <w:rsid w:val="00BF7E80"/>
    <w:rsid w:val="00C011AB"/>
    <w:rsid w:val="00C03B86"/>
    <w:rsid w:val="00C1494A"/>
    <w:rsid w:val="00C2572F"/>
    <w:rsid w:val="00C273D6"/>
    <w:rsid w:val="00C27E14"/>
    <w:rsid w:val="00C37057"/>
    <w:rsid w:val="00C53C2E"/>
    <w:rsid w:val="00C63470"/>
    <w:rsid w:val="00C63F8F"/>
    <w:rsid w:val="00C64740"/>
    <w:rsid w:val="00C67647"/>
    <w:rsid w:val="00C71875"/>
    <w:rsid w:val="00C82992"/>
    <w:rsid w:val="00C8329A"/>
    <w:rsid w:val="00C87C3A"/>
    <w:rsid w:val="00C87E6E"/>
    <w:rsid w:val="00C90624"/>
    <w:rsid w:val="00CA0EE9"/>
    <w:rsid w:val="00CA18F4"/>
    <w:rsid w:val="00CA2241"/>
    <w:rsid w:val="00CA6EEE"/>
    <w:rsid w:val="00CB2428"/>
    <w:rsid w:val="00CB5E50"/>
    <w:rsid w:val="00CC0F99"/>
    <w:rsid w:val="00CC27B3"/>
    <w:rsid w:val="00CC436A"/>
    <w:rsid w:val="00CD753C"/>
    <w:rsid w:val="00CE21BB"/>
    <w:rsid w:val="00CE2EE3"/>
    <w:rsid w:val="00CE5BA7"/>
    <w:rsid w:val="00CE7141"/>
    <w:rsid w:val="00CF022F"/>
    <w:rsid w:val="00D0183A"/>
    <w:rsid w:val="00D0197B"/>
    <w:rsid w:val="00D10314"/>
    <w:rsid w:val="00D1490C"/>
    <w:rsid w:val="00D17DD7"/>
    <w:rsid w:val="00D20FF8"/>
    <w:rsid w:val="00D31694"/>
    <w:rsid w:val="00D31B65"/>
    <w:rsid w:val="00D32580"/>
    <w:rsid w:val="00D3457F"/>
    <w:rsid w:val="00D346AE"/>
    <w:rsid w:val="00D36F4C"/>
    <w:rsid w:val="00D43400"/>
    <w:rsid w:val="00D514C3"/>
    <w:rsid w:val="00D51D87"/>
    <w:rsid w:val="00D53C91"/>
    <w:rsid w:val="00D6585A"/>
    <w:rsid w:val="00D76907"/>
    <w:rsid w:val="00D832F2"/>
    <w:rsid w:val="00D86318"/>
    <w:rsid w:val="00D86FBE"/>
    <w:rsid w:val="00D87552"/>
    <w:rsid w:val="00D92788"/>
    <w:rsid w:val="00D93856"/>
    <w:rsid w:val="00D9566D"/>
    <w:rsid w:val="00D96A70"/>
    <w:rsid w:val="00DA5C05"/>
    <w:rsid w:val="00DB3274"/>
    <w:rsid w:val="00DC0BDA"/>
    <w:rsid w:val="00DC3108"/>
    <w:rsid w:val="00DC42FF"/>
    <w:rsid w:val="00DD699C"/>
    <w:rsid w:val="00DD736E"/>
    <w:rsid w:val="00DD74C9"/>
    <w:rsid w:val="00DE08BB"/>
    <w:rsid w:val="00DE2724"/>
    <w:rsid w:val="00DE561F"/>
    <w:rsid w:val="00DE5792"/>
    <w:rsid w:val="00DE6A79"/>
    <w:rsid w:val="00DE7F15"/>
    <w:rsid w:val="00DF1784"/>
    <w:rsid w:val="00E0691D"/>
    <w:rsid w:val="00E0771C"/>
    <w:rsid w:val="00E12965"/>
    <w:rsid w:val="00E12977"/>
    <w:rsid w:val="00E12E1D"/>
    <w:rsid w:val="00E15711"/>
    <w:rsid w:val="00E2514B"/>
    <w:rsid w:val="00E25CEA"/>
    <w:rsid w:val="00E33BB2"/>
    <w:rsid w:val="00E34670"/>
    <w:rsid w:val="00E408A4"/>
    <w:rsid w:val="00E4537B"/>
    <w:rsid w:val="00E508C7"/>
    <w:rsid w:val="00E52782"/>
    <w:rsid w:val="00E55384"/>
    <w:rsid w:val="00E61267"/>
    <w:rsid w:val="00E61D53"/>
    <w:rsid w:val="00E62713"/>
    <w:rsid w:val="00E63908"/>
    <w:rsid w:val="00E71A81"/>
    <w:rsid w:val="00E72939"/>
    <w:rsid w:val="00E7417D"/>
    <w:rsid w:val="00E8110D"/>
    <w:rsid w:val="00E82EA9"/>
    <w:rsid w:val="00E84FF3"/>
    <w:rsid w:val="00E8600C"/>
    <w:rsid w:val="00E93AA6"/>
    <w:rsid w:val="00E93F3C"/>
    <w:rsid w:val="00E95F90"/>
    <w:rsid w:val="00EA078C"/>
    <w:rsid w:val="00EA671A"/>
    <w:rsid w:val="00EB15A0"/>
    <w:rsid w:val="00EB2894"/>
    <w:rsid w:val="00EB6C84"/>
    <w:rsid w:val="00EB7D52"/>
    <w:rsid w:val="00ED2260"/>
    <w:rsid w:val="00ED23F2"/>
    <w:rsid w:val="00ED2CF2"/>
    <w:rsid w:val="00EF1A7B"/>
    <w:rsid w:val="00F01A91"/>
    <w:rsid w:val="00F07F98"/>
    <w:rsid w:val="00F22ADE"/>
    <w:rsid w:val="00F25017"/>
    <w:rsid w:val="00F25AFA"/>
    <w:rsid w:val="00F2638F"/>
    <w:rsid w:val="00F279FF"/>
    <w:rsid w:val="00F30D05"/>
    <w:rsid w:val="00F33727"/>
    <w:rsid w:val="00F409EF"/>
    <w:rsid w:val="00F4207A"/>
    <w:rsid w:val="00F52510"/>
    <w:rsid w:val="00F5501B"/>
    <w:rsid w:val="00F5736B"/>
    <w:rsid w:val="00F656F6"/>
    <w:rsid w:val="00F65C5B"/>
    <w:rsid w:val="00F733FB"/>
    <w:rsid w:val="00F74BA4"/>
    <w:rsid w:val="00F76439"/>
    <w:rsid w:val="00F7691A"/>
    <w:rsid w:val="00F77A0B"/>
    <w:rsid w:val="00F84388"/>
    <w:rsid w:val="00F90B73"/>
    <w:rsid w:val="00F968E8"/>
    <w:rsid w:val="00F977B5"/>
    <w:rsid w:val="00FA0F8C"/>
    <w:rsid w:val="00FA23A0"/>
    <w:rsid w:val="00FA5867"/>
    <w:rsid w:val="00FB0791"/>
    <w:rsid w:val="00FB1867"/>
    <w:rsid w:val="00FB3D62"/>
    <w:rsid w:val="00FB7B4A"/>
    <w:rsid w:val="00FB7C05"/>
    <w:rsid w:val="00FC08EA"/>
    <w:rsid w:val="00FC1A0B"/>
    <w:rsid w:val="00FC2746"/>
    <w:rsid w:val="00FD2ABC"/>
    <w:rsid w:val="00FD4DA5"/>
    <w:rsid w:val="00FD7DD7"/>
    <w:rsid w:val="00FE45A3"/>
    <w:rsid w:val="00FE462A"/>
    <w:rsid w:val="00FF02D2"/>
    <w:rsid w:val="00FF72C6"/>
    <w:rsid w:val="00FF75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F72"/>
  <w15:chartTrackingRefBased/>
  <w15:docId w15:val="{B58D6624-5381-46A0-A626-30BF3180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D8E"/>
    <w:pPr>
      <w:spacing w:before="240"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356D44"/>
    <w:pPr>
      <w:keepNext/>
      <w:keepLines/>
      <w:spacing w:after="0" w:line="360" w:lineRule="auto"/>
      <w:jc w:val="both"/>
      <w:outlineLvl w:val="0"/>
    </w:pPr>
    <w:rPr>
      <w:rFonts w:ascii="Times New Roman" w:eastAsiaTheme="majorEastAsia" w:hAnsi="Times New Roman" w:cstheme="majorBidi"/>
      <w:b/>
      <w:sz w:val="24"/>
      <w:szCs w:val="3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284D8E"/>
    <w:pPr>
      <w:jc w:val="both"/>
    </w:pPr>
    <w:rPr>
      <w:rFonts w:ascii="Cambria" w:hAnsi="Cambria"/>
    </w:rPr>
  </w:style>
  <w:style w:type="character" w:customStyle="1" w:styleId="TextChar">
    <w:name w:val="Text Char"/>
    <w:link w:val="Text"/>
    <w:rsid w:val="00284D8E"/>
    <w:rPr>
      <w:rFonts w:ascii="Cambria" w:eastAsia="Calibri" w:hAnsi="Cambria"/>
      <w:sz w:val="22"/>
      <w:szCs w:val="22"/>
      <w:lang w:val="en-US" w:eastAsia="en-US" w:bidi="ar-SA"/>
    </w:rPr>
  </w:style>
  <w:style w:type="paragraph" w:customStyle="1" w:styleId="Lampiran">
    <w:name w:val="Lampiran"/>
    <w:basedOn w:val="Normal"/>
    <w:link w:val="LampiranChar"/>
    <w:qFormat/>
    <w:rsid w:val="00284D8E"/>
    <w:pPr>
      <w:numPr>
        <w:numId w:val="14"/>
      </w:numPr>
      <w:ind w:left="851" w:hanging="851"/>
    </w:pPr>
    <w:rPr>
      <w:rFonts w:ascii="Cambria" w:hAnsi="Cambria"/>
      <w:b/>
      <w:sz w:val="28"/>
      <w:szCs w:val="28"/>
    </w:rPr>
  </w:style>
  <w:style w:type="character" w:customStyle="1" w:styleId="LampiranChar">
    <w:name w:val="Lampiran Char"/>
    <w:link w:val="Lampiran"/>
    <w:rsid w:val="00284D8E"/>
    <w:rPr>
      <w:rFonts w:ascii="Cambria" w:eastAsia="Calibri" w:hAnsi="Cambria"/>
      <w:b/>
      <w:sz w:val="28"/>
      <w:szCs w:val="28"/>
      <w:lang w:val="en-US" w:eastAsia="en-US" w:bidi="ar-SA"/>
    </w:rPr>
  </w:style>
  <w:style w:type="paragraph" w:styleId="Title">
    <w:name w:val="Title"/>
    <w:basedOn w:val="Normal"/>
    <w:link w:val="TitleChar"/>
    <w:qFormat/>
    <w:rsid w:val="00284D8E"/>
    <w:pPr>
      <w:spacing w:before="0" w:after="240" w:line="240" w:lineRule="auto"/>
      <w:jc w:val="center"/>
    </w:pPr>
    <w:rPr>
      <w:rFonts w:ascii="Times New Roman" w:eastAsia="Times New Roman" w:hAnsi="Times New Roman"/>
      <w:b/>
      <w:sz w:val="28"/>
      <w:szCs w:val="20"/>
    </w:rPr>
  </w:style>
  <w:style w:type="character" w:customStyle="1" w:styleId="TitleChar">
    <w:name w:val="Title Char"/>
    <w:link w:val="Title"/>
    <w:rsid w:val="00284D8E"/>
    <w:rPr>
      <w:b/>
      <w:sz w:val="28"/>
      <w:lang w:val="en-US" w:eastAsia="en-US" w:bidi="ar-SA"/>
    </w:rPr>
  </w:style>
  <w:style w:type="paragraph" w:styleId="FootnoteText">
    <w:name w:val="footnote text"/>
    <w:basedOn w:val="Normal"/>
    <w:link w:val="FootnoteTextChar"/>
    <w:semiHidden/>
    <w:rsid w:val="00284D8E"/>
    <w:pPr>
      <w:spacing w:before="0"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284D8E"/>
    <w:rPr>
      <w:lang w:val="en-US" w:eastAsia="en-US" w:bidi="ar-SA"/>
    </w:rPr>
  </w:style>
  <w:style w:type="character" w:styleId="FootnoteReference">
    <w:name w:val="footnote reference"/>
    <w:semiHidden/>
    <w:rsid w:val="00284D8E"/>
    <w:rPr>
      <w:vertAlign w:val="superscript"/>
    </w:rPr>
  </w:style>
  <w:style w:type="paragraph" w:customStyle="1" w:styleId="Author">
    <w:name w:val="Author"/>
    <w:basedOn w:val="Normal"/>
    <w:rsid w:val="00284D8E"/>
    <w:pPr>
      <w:spacing w:before="0" w:after="240" w:line="240" w:lineRule="auto"/>
      <w:jc w:val="center"/>
    </w:pPr>
    <w:rPr>
      <w:rFonts w:ascii="Times New Roman" w:eastAsia="Times New Roman" w:hAnsi="Times New Roman"/>
      <w:b/>
      <w:sz w:val="20"/>
      <w:szCs w:val="20"/>
    </w:rPr>
  </w:style>
  <w:style w:type="paragraph" w:customStyle="1" w:styleId="Abstract">
    <w:name w:val="Abstract"/>
    <w:basedOn w:val="Normal"/>
    <w:rsid w:val="00284D8E"/>
    <w:pPr>
      <w:spacing w:before="0" w:after="240" w:line="240" w:lineRule="auto"/>
      <w:ind w:left="284" w:right="284"/>
      <w:jc w:val="both"/>
    </w:pPr>
    <w:rPr>
      <w:rFonts w:ascii="Times New Roman" w:eastAsia="Times New Roman" w:hAnsi="Times New Roman"/>
      <w:sz w:val="20"/>
      <w:szCs w:val="20"/>
    </w:rPr>
  </w:style>
  <w:style w:type="paragraph" w:customStyle="1" w:styleId="Keywords">
    <w:name w:val="Keywords"/>
    <w:basedOn w:val="Normal"/>
    <w:rsid w:val="00284D8E"/>
    <w:pPr>
      <w:spacing w:before="0" w:after="240" w:line="240" w:lineRule="auto"/>
      <w:jc w:val="both"/>
    </w:pPr>
    <w:rPr>
      <w:rFonts w:ascii="Times New Roman" w:eastAsia="Times New Roman" w:hAnsi="Times New Roman"/>
      <w:i/>
      <w:sz w:val="20"/>
      <w:szCs w:val="20"/>
    </w:rPr>
  </w:style>
  <w:style w:type="paragraph" w:customStyle="1" w:styleId="Equation">
    <w:name w:val="Equation"/>
    <w:basedOn w:val="Normal"/>
    <w:link w:val="EquationChar"/>
    <w:rsid w:val="00284D8E"/>
    <w:pPr>
      <w:tabs>
        <w:tab w:val="left" w:pos="720"/>
        <w:tab w:val="right" w:pos="7088"/>
      </w:tabs>
      <w:spacing w:before="120" w:after="120" w:line="240" w:lineRule="auto"/>
      <w:jc w:val="both"/>
    </w:pPr>
    <w:rPr>
      <w:rFonts w:ascii="Times New Roman" w:eastAsia="Times New Roman" w:hAnsi="Times New Roman"/>
      <w:szCs w:val="20"/>
    </w:rPr>
  </w:style>
  <w:style w:type="character" w:customStyle="1" w:styleId="EquationChar">
    <w:name w:val="Equation Char"/>
    <w:link w:val="Equation"/>
    <w:rsid w:val="00284D8E"/>
    <w:rPr>
      <w:sz w:val="22"/>
      <w:lang w:val="en-US" w:eastAsia="en-US" w:bidi="ar-SA"/>
    </w:rPr>
  </w:style>
  <w:style w:type="paragraph" w:customStyle="1" w:styleId="Address">
    <w:name w:val="Address"/>
    <w:basedOn w:val="Normal"/>
    <w:link w:val="AddressChar"/>
    <w:rsid w:val="00284D8E"/>
    <w:pPr>
      <w:spacing w:before="0" w:after="0" w:line="240" w:lineRule="auto"/>
      <w:jc w:val="center"/>
    </w:pPr>
    <w:rPr>
      <w:rFonts w:ascii="Times New Roman" w:eastAsia="Times New Roman" w:hAnsi="Times New Roman"/>
      <w:sz w:val="20"/>
      <w:szCs w:val="20"/>
    </w:rPr>
  </w:style>
  <w:style w:type="character" w:customStyle="1" w:styleId="AddressChar">
    <w:name w:val="Address Char"/>
    <w:link w:val="Address"/>
    <w:rsid w:val="00284D8E"/>
    <w:rPr>
      <w:lang w:val="en-US" w:eastAsia="en-US" w:bidi="ar-SA"/>
    </w:rPr>
  </w:style>
  <w:style w:type="paragraph" w:customStyle="1" w:styleId="Figure">
    <w:name w:val="Figure"/>
    <w:basedOn w:val="Normal"/>
    <w:rsid w:val="00284D8E"/>
    <w:pPr>
      <w:tabs>
        <w:tab w:val="num" w:pos="720"/>
      </w:tabs>
      <w:spacing w:before="120" w:after="120" w:line="240" w:lineRule="auto"/>
      <w:ind w:left="720" w:right="284" w:hanging="720"/>
      <w:jc w:val="both"/>
    </w:pPr>
    <w:rPr>
      <w:rFonts w:ascii="Times New Roman" w:eastAsia="Times New Roman" w:hAnsi="Times New Roman"/>
      <w:sz w:val="20"/>
      <w:szCs w:val="20"/>
    </w:rPr>
  </w:style>
  <w:style w:type="paragraph" w:customStyle="1" w:styleId="Reference">
    <w:name w:val="Reference"/>
    <w:basedOn w:val="Normal"/>
    <w:rsid w:val="00284D8E"/>
    <w:pPr>
      <w:numPr>
        <w:numId w:val="2"/>
      </w:numPr>
      <w:tabs>
        <w:tab w:val="clear" w:pos="1134"/>
        <w:tab w:val="num" w:pos="567"/>
      </w:tabs>
      <w:spacing w:before="0" w:after="0" w:line="240" w:lineRule="auto"/>
      <w:ind w:left="567" w:hanging="567"/>
      <w:jc w:val="both"/>
    </w:pPr>
    <w:rPr>
      <w:rFonts w:ascii="Times New Roman" w:eastAsia="Times New Roman" w:hAnsi="Times New Roman"/>
    </w:rPr>
  </w:style>
  <w:style w:type="paragraph" w:customStyle="1" w:styleId="Enumeration">
    <w:name w:val="Enumeration"/>
    <w:basedOn w:val="Normal"/>
    <w:rsid w:val="00284D8E"/>
    <w:pPr>
      <w:numPr>
        <w:numId w:val="1"/>
      </w:numPr>
      <w:tabs>
        <w:tab w:val="clear" w:pos="567"/>
        <w:tab w:val="num" w:pos="0"/>
      </w:tabs>
      <w:spacing w:before="0" w:after="0" w:line="240" w:lineRule="auto"/>
      <w:ind w:left="360" w:hanging="360"/>
      <w:jc w:val="both"/>
    </w:pPr>
    <w:rPr>
      <w:rFonts w:ascii="Times New Roman" w:eastAsia="Times New Roman" w:hAnsi="Times New Roman"/>
    </w:rPr>
  </w:style>
  <w:style w:type="paragraph" w:customStyle="1" w:styleId="Table">
    <w:name w:val="Table"/>
    <w:basedOn w:val="Normal"/>
    <w:rsid w:val="00284D8E"/>
    <w:pPr>
      <w:numPr>
        <w:numId w:val="5"/>
      </w:numPr>
      <w:spacing w:before="120" w:after="120" w:line="240" w:lineRule="auto"/>
      <w:ind w:right="284"/>
      <w:jc w:val="both"/>
    </w:pPr>
    <w:rPr>
      <w:rFonts w:ascii="Times New Roman" w:eastAsia="Times New Roman" w:hAnsi="Times New Roman"/>
      <w:sz w:val="20"/>
      <w:szCs w:val="20"/>
    </w:rPr>
  </w:style>
  <w:style w:type="paragraph" w:customStyle="1" w:styleId="Acknowledge">
    <w:name w:val="Acknowledge"/>
    <w:basedOn w:val="Reference"/>
    <w:rsid w:val="00284D8E"/>
    <w:pPr>
      <w:numPr>
        <w:numId w:val="7"/>
      </w:numPr>
      <w:tabs>
        <w:tab w:val="clear" w:pos="1134"/>
      </w:tabs>
      <w:spacing w:before="240" w:after="120"/>
      <w:ind w:left="0" w:firstLine="0"/>
    </w:pPr>
    <w:rPr>
      <w:b/>
      <w:sz w:val="24"/>
    </w:rPr>
  </w:style>
  <w:style w:type="paragraph" w:customStyle="1" w:styleId="Picture">
    <w:name w:val="Picture"/>
    <w:basedOn w:val="Text"/>
    <w:rsid w:val="00284D8E"/>
    <w:pPr>
      <w:spacing w:before="0" w:after="240" w:line="240" w:lineRule="auto"/>
    </w:pPr>
    <w:rPr>
      <w:rFonts w:ascii="Times New Roman" w:eastAsia="Times New Roman" w:hAnsi="Times New Roman"/>
    </w:rPr>
  </w:style>
  <w:style w:type="paragraph" w:styleId="Header">
    <w:name w:val="header"/>
    <w:basedOn w:val="Normal"/>
    <w:link w:val="HeaderChar"/>
    <w:uiPriority w:val="99"/>
    <w:unhideWhenUsed/>
    <w:rsid w:val="00284D8E"/>
    <w:pPr>
      <w:numPr>
        <w:numId w:val="6"/>
      </w:numPr>
      <w:tabs>
        <w:tab w:val="clear" w:pos="1134"/>
        <w:tab w:val="center" w:pos="4680"/>
        <w:tab w:val="right" w:pos="9360"/>
      </w:tabs>
      <w:ind w:left="0"/>
    </w:pPr>
  </w:style>
  <w:style w:type="character" w:customStyle="1" w:styleId="HeaderChar">
    <w:name w:val="Header Char"/>
    <w:link w:val="Header"/>
    <w:uiPriority w:val="99"/>
    <w:rsid w:val="00284D8E"/>
    <w:rPr>
      <w:rFonts w:ascii="Calibri" w:eastAsia="Calibri" w:hAnsi="Calibri"/>
      <w:sz w:val="22"/>
      <w:szCs w:val="22"/>
      <w:lang w:val="en-US" w:eastAsia="en-US" w:bidi="ar-SA"/>
    </w:rPr>
  </w:style>
  <w:style w:type="paragraph" w:styleId="Footer">
    <w:name w:val="footer"/>
    <w:basedOn w:val="Normal"/>
    <w:link w:val="FooterChar"/>
    <w:uiPriority w:val="99"/>
    <w:rsid w:val="00284D8E"/>
    <w:pPr>
      <w:tabs>
        <w:tab w:val="center" w:pos="4320"/>
        <w:tab w:val="right" w:pos="8640"/>
      </w:tabs>
    </w:pPr>
  </w:style>
  <w:style w:type="character" w:styleId="Hyperlink">
    <w:name w:val="Hyperlink"/>
    <w:rsid w:val="00FB1867"/>
    <w:rPr>
      <w:color w:val="0000FF"/>
      <w:u w:val="single"/>
    </w:rPr>
  </w:style>
  <w:style w:type="character" w:customStyle="1" w:styleId="FooterChar">
    <w:name w:val="Footer Char"/>
    <w:link w:val="Footer"/>
    <w:uiPriority w:val="99"/>
    <w:rsid w:val="00EA078C"/>
    <w:rPr>
      <w:rFonts w:ascii="Calibri" w:eastAsia="Calibri" w:hAnsi="Calibri"/>
      <w:sz w:val="22"/>
      <w:szCs w:val="22"/>
      <w:lang w:val="en-US" w:eastAsia="en-US"/>
    </w:rPr>
  </w:style>
  <w:style w:type="character" w:styleId="UnresolvedMention">
    <w:name w:val="Unresolved Mention"/>
    <w:uiPriority w:val="99"/>
    <w:semiHidden/>
    <w:unhideWhenUsed/>
    <w:rsid w:val="00006395"/>
    <w:rPr>
      <w:color w:val="605E5C"/>
      <w:shd w:val="clear" w:color="auto" w:fill="E1DFDD"/>
    </w:rPr>
  </w:style>
  <w:style w:type="paragraph" w:styleId="NormalWeb">
    <w:name w:val="Normal (Web)"/>
    <w:basedOn w:val="Normal"/>
    <w:uiPriority w:val="99"/>
    <w:unhideWhenUsed/>
    <w:rsid w:val="00395062"/>
    <w:pPr>
      <w:spacing w:before="100" w:beforeAutospacing="1" w:after="100" w:afterAutospacing="1" w:line="240" w:lineRule="auto"/>
    </w:pPr>
    <w:rPr>
      <w:rFonts w:ascii="Times New Roman" w:eastAsia="Times New Roman" w:hAnsi="Times New Roman"/>
      <w:sz w:val="24"/>
      <w:szCs w:val="24"/>
      <w:lang w:val="en-ID" w:eastAsia="en-ID"/>
    </w:rPr>
  </w:style>
  <w:style w:type="character" w:customStyle="1" w:styleId="Heading1Char">
    <w:name w:val="Heading 1 Char"/>
    <w:basedOn w:val="DefaultParagraphFont"/>
    <w:link w:val="Heading1"/>
    <w:uiPriority w:val="9"/>
    <w:rsid w:val="00356D44"/>
    <w:rPr>
      <w:rFonts w:eastAsiaTheme="majorEastAsia" w:cstheme="majorBidi"/>
      <w:b/>
      <w:sz w:val="24"/>
      <w:szCs w:val="32"/>
      <w:lang w:eastAsia="en-US"/>
      <w14:ligatures w14:val="standardContextual"/>
    </w:rPr>
  </w:style>
  <w:style w:type="paragraph" w:styleId="Caption">
    <w:name w:val="caption"/>
    <w:basedOn w:val="Normal"/>
    <w:next w:val="Normal"/>
    <w:uiPriority w:val="35"/>
    <w:unhideWhenUsed/>
    <w:qFormat/>
    <w:rsid w:val="007B7CCA"/>
    <w:pPr>
      <w:spacing w:before="0" w:line="240" w:lineRule="auto"/>
      <w:jc w:val="center"/>
    </w:pPr>
    <w:rPr>
      <w:rFonts w:ascii="Times New Roman" w:eastAsiaTheme="minorHAnsi" w:hAnsi="Times New Roman" w:cstheme="minorBidi"/>
      <w:b/>
      <w:iCs/>
      <w:sz w:val="24"/>
      <w:szCs w:val="18"/>
      <w:lang w:val="en-ID"/>
      <w14:ligatures w14:val="standardContextual"/>
    </w:rPr>
  </w:style>
  <w:style w:type="table" w:styleId="TableGrid">
    <w:name w:val="Table Grid"/>
    <w:basedOn w:val="TableNormal"/>
    <w:uiPriority w:val="39"/>
    <w:qFormat/>
    <w:rsid w:val="002B0C41"/>
    <w:rPr>
      <w:rFonts w:asciiTheme="minorHAnsi" w:eastAsiaTheme="minorHAnsi" w:hAnsiTheme="minorHAnsi" w:cstheme="minorBidi"/>
      <w:sz w:val="22"/>
      <w:szCs w:val="22"/>
      <w:lang w:val="id-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Body of text"/>
    <w:basedOn w:val="Normal"/>
    <w:link w:val="ListParagraphChar"/>
    <w:uiPriority w:val="34"/>
    <w:qFormat/>
    <w:rsid w:val="00412882"/>
    <w:pPr>
      <w:ind w:left="720"/>
      <w:contextualSpacing/>
    </w:pPr>
  </w:style>
  <w:style w:type="character" w:customStyle="1" w:styleId="ListParagraphChar">
    <w:name w:val="List Paragraph Char"/>
    <w:aliases w:val="skripsi Char,Body of text Char"/>
    <w:link w:val="ListParagraph"/>
    <w:uiPriority w:val="34"/>
    <w:qFormat/>
    <w:rsid w:val="00D31694"/>
    <w:rPr>
      <w:rFonts w:ascii="Calibri" w:eastAsia="Calibri" w:hAnsi="Calibri"/>
      <w:sz w:val="22"/>
      <w:szCs w:val="22"/>
      <w:lang w:val="en-US" w:eastAsia="en-US"/>
    </w:rPr>
  </w:style>
  <w:style w:type="paragraph" w:styleId="BodyText">
    <w:name w:val="Body Text"/>
    <w:basedOn w:val="Normal"/>
    <w:link w:val="BodyTextChar"/>
    <w:uiPriority w:val="99"/>
    <w:unhideWhenUsed/>
    <w:rsid w:val="00116659"/>
    <w:pPr>
      <w:spacing w:before="0" w:after="120" w:line="360" w:lineRule="auto"/>
      <w:jc w:val="both"/>
    </w:pPr>
    <w:rPr>
      <w:rFonts w:ascii="Times New Roman" w:eastAsiaTheme="minorHAnsi" w:hAnsi="Times New Roman" w:cstheme="minorBidi"/>
      <w:b/>
      <w:bCs/>
      <w:sz w:val="24"/>
      <w:lang w:val="en-ID"/>
      <w14:ligatures w14:val="standardContextual"/>
    </w:rPr>
  </w:style>
  <w:style w:type="character" w:customStyle="1" w:styleId="BodyTextChar">
    <w:name w:val="Body Text Char"/>
    <w:basedOn w:val="DefaultParagraphFont"/>
    <w:link w:val="BodyText"/>
    <w:uiPriority w:val="99"/>
    <w:rsid w:val="00116659"/>
    <w:rPr>
      <w:rFonts w:eastAsiaTheme="minorHAnsi" w:cstheme="minorBidi"/>
      <w:b/>
      <w:bCs/>
      <w:sz w:val="24"/>
      <w:szCs w:val="22"/>
      <w:lang w:eastAsia="en-US"/>
      <w14:ligatures w14:val="standardContextual"/>
    </w:rPr>
  </w:style>
  <w:style w:type="character" w:styleId="PlaceholderText">
    <w:name w:val="Placeholder Text"/>
    <w:basedOn w:val="DefaultParagraphFont"/>
    <w:uiPriority w:val="99"/>
    <w:semiHidden/>
    <w:rsid w:val="00685462"/>
    <w:rPr>
      <w:color w:val="666666"/>
    </w:rPr>
  </w:style>
  <w:style w:type="character" w:styleId="FollowedHyperlink">
    <w:name w:val="FollowedHyperlink"/>
    <w:basedOn w:val="DefaultParagraphFont"/>
    <w:rsid w:val="00203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3034">
      <w:bodyDiv w:val="1"/>
      <w:marLeft w:val="0"/>
      <w:marRight w:val="0"/>
      <w:marTop w:val="0"/>
      <w:marBottom w:val="0"/>
      <w:divBdr>
        <w:top w:val="none" w:sz="0" w:space="0" w:color="auto"/>
        <w:left w:val="none" w:sz="0" w:space="0" w:color="auto"/>
        <w:bottom w:val="none" w:sz="0" w:space="0" w:color="auto"/>
        <w:right w:val="none" w:sz="0" w:space="0" w:color="auto"/>
      </w:divBdr>
    </w:div>
    <w:div w:id="37243973">
      <w:bodyDiv w:val="1"/>
      <w:marLeft w:val="0"/>
      <w:marRight w:val="0"/>
      <w:marTop w:val="0"/>
      <w:marBottom w:val="0"/>
      <w:divBdr>
        <w:top w:val="none" w:sz="0" w:space="0" w:color="auto"/>
        <w:left w:val="none" w:sz="0" w:space="0" w:color="auto"/>
        <w:bottom w:val="none" w:sz="0" w:space="0" w:color="auto"/>
        <w:right w:val="none" w:sz="0" w:space="0" w:color="auto"/>
      </w:divBdr>
      <w:divsChild>
        <w:div w:id="1330520121">
          <w:marLeft w:val="0"/>
          <w:marRight w:val="0"/>
          <w:marTop w:val="0"/>
          <w:marBottom w:val="0"/>
          <w:divBdr>
            <w:top w:val="none" w:sz="0" w:space="0" w:color="auto"/>
            <w:left w:val="none" w:sz="0" w:space="0" w:color="auto"/>
            <w:bottom w:val="none" w:sz="0" w:space="0" w:color="auto"/>
            <w:right w:val="none" w:sz="0" w:space="0" w:color="auto"/>
          </w:divBdr>
        </w:div>
        <w:div w:id="1196384773">
          <w:marLeft w:val="0"/>
          <w:marRight w:val="0"/>
          <w:marTop w:val="0"/>
          <w:marBottom w:val="0"/>
          <w:divBdr>
            <w:top w:val="none" w:sz="0" w:space="0" w:color="auto"/>
            <w:left w:val="none" w:sz="0" w:space="0" w:color="auto"/>
            <w:bottom w:val="none" w:sz="0" w:space="0" w:color="auto"/>
            <w:right w:val="none" w:sz="0" w:space="0" w:color="auto"/>
          </w:divBdr>
        </w:div>
        <w:div w:id="32652801">
          <w:marLeft w:val="0"/>
          <w:marRight w:val="0"/>
          <w:marTop w:val="0"/>
          <w:marBottom w:val="0"/>
          <w:divBdr>
            <w:top w:val="none" w:sz="0" w:space="0" w:color="auto"/>
            <w:left w:val="none" w:sz="0" w:space="0" w:color="auto"/>
            <w:bottom w:val="none" w:sz="0" w:space="0" w:color="auto"/>
            <w:right w:val="none" w:sz="0" w:space="0" w:color="auto"/>
          </w:divBdr>
        </w:div>
        <w:div w:id="1367868379">
          <w:marLeft w:val="0"/>
          <w:marRight w:val="0"/>
          <w:marTop w:val="0"/>
          <w:marBottom w:val="0"/>
          <w:divBdr>
            <w:top w:val="none" w:sz="0" w:space="0" w:color="auto"/>
            <w:left w:val="none" w:sz="0" w:space="0" w:color="auto"/>
            <w:bottom w:val="none" w:sz="0" w:space="0" w:color="auto"/>
            <w:right w:val="none" w:sz="0" w:space="0" w:color="auto"/>
          </w:divBdr>
        </w:div>
        <w:div w:id="1765343337">
          <w:marLeft w:val="0"/>
          <w:marRight w:val="0"/>
          <w:marTop w:val="0"/>
          <w:marBottom w:val="0"/>
          <w:divBdr>
            <w:top w:val="none" w:sz="0" w:space="0" w:color="auto"/>
            <w:left w:val="none" w:sz="0" w:space="0" w:color="auto"/>
            <w:bottom w:val="none" w:sz="0" w:space="0" w:color="auto"/>
            <w:right w:val="none" w:sz="0" w:space="0" w:color="auto"/>
          </w:divBdr>
        </w:div>
        <w:div w:id="1010717768">
          <w:marLeft w:val="0"/>
          <w:marRight w:val="0"/>
          <w:marTop w:val="0"/>
          <w:marBottom w:val="0"/>
          <w:divBdr>
            <w:top w:val="none" w:sz="0" w:space="0" w:color="auto"/>
            <w:left w:val="none" w:sz="0" w:space="0" w:color="auto"/>
            <w:bottom w:val="none" w:sz="0" w:space="0" w:color="auto"/>
            <w:right w:val="none" w:sz="0" w:space="0" w:color="auto"/>
          </w:divBdr>
        </w:div>
        <w:div w:id="1873837886">
          <w:marLeft w:val="0"/>
          <w:marRight w:val="0"/>
          <w:marTop w:val="0"/>
          <w:marBottom w:val="0"/>
          <w:divBdr>
            <w:top w:val="none" w:sz="0" w:space="0" w:color="auto"/>
            <w:left w:val="none" w:sz="0" w:space="0" w:color="auto"/>
            <w:bottom w:val="none" w:sz="0" w:space="0" w:color="auto"/>
            <w:right w:val="none" w:sz="0" w:space="0" w:color="auto"/>
          </w:divBdr>
        </w:div>
        <w:div w:id="446703574">
          <w:marLeft w:val="0"/>
          <w:marRight w:val="0"/>
          <w:marTop w:val="0"/>
          <w:marBottom w:val="0"/>
          <w:divBdr>
            <w:top w:val="none" w:sz="0" w:space="0" w:color="auto"/>
            <w:left w:val="none" w:sz="0" w:space="0" w:color="auto"/>
            <w:bottom w:val="none" w:sz="0" w:space="0" w:color="auto"/>
            <w:right w:val="none" w:sz="0" w:space="0" w:color="auto"/>
          </w:divBdr>
        </w:div>
        <w:div w:id="1034890551">
          <w:marLeft w:val="0"/>
          <w:marRight w:val="0"/>
          <w:marTop w:val="0"/>
          <w:marBottom w:val="0"/>
          <w:divBdr>
            <w:top w:val="none" w:sz="0" w:space="0" w:color="auto"/>
            <w:left w:val="none" w:sz="0" w:space="0" w:color="auto"/>
            <w:bottom w:val="none" w:sz="0" w:space="0" w:color="auto"/>
            <w:right w:val="none" w:sz="0" w:space="0" w:color="auto"/>
          </w:divBdr>
        </w:div>
        <w:div w:id="935554492">
          <w:marLeft w:val="0"/>
          <w:marRight w:val="0"/>
          <w:marTop w:val="0"/>
          <w:marBottom w:val="0"/>
          <w:divBdr>
            <w:top w:val="none" w:sz="0" w:space="0" w:color="auto"/>
            <w:left w:val="none" w:sz="0" w:space="0" w:color="auto"/>
            <w:bottom w:val="none" w:sz="0" w:space="0" w:color="auto"/>
            <w:right w:val="none" w:sz="0" w:space="0" w:color="auto"/>
          </w:divBdr>
        </w:div>
        <w:div w:id="1658262814">
          <w:marLeft w:val="0"/>
          <w:marRight w:val="0"/>
          <w:marTop w:val="0"/>
          <w:marBottom w:val="0"/>
          <w:divBdr>
            <w:top w:val="none" w:sz="0" w:space="0" w:color="auto"/>
            <w:left w:val="none" w:sz="0" w:space="0" w:color="auto"/>
            <w:bottom w:val="none" w:sz="0" w:space="0" w:color="auto"/>
            <w:right w:val="none" w:sz="0" w:space="0" w:color="auto"/>
          </w:divBdr>
        </w:div>
        <w:div w:id="509949337">
          <w:marLeft w:val="0"/>
          <w:marRight w:val="0"/>
          <w:marTop w:val="0"/>
          <w:marBottom w:val="0"/>
          <w:divBdr>
            <w:top w:val="none" w:sz="0" w:space="0" w:color="auto"/>
            <w:left w:val="none" w:sz="0" w:space="0" w:color="auto"/>
            <w:bottom w:val="none" w:sz="0" w:space="0" w:color="auto"/>
            <w:right w:val="none" w:sz="0" w:space="0" w:color="auto"/>
          </w:divBdr>
        </w:div>
        <w:div w:id="1209730260">
          <w:marLeft w:val="0"/>
          <w:marRight w:val="0"/>
          <w:marTop w:val="0"/>
          <w:marBottom w:val="0"/>
          <w:divBdr>
            <w:top w:val="none" w:sz="0" w:space="0" w:color="auto"/>
            <w:left w:val="none" w:sz="0" w:space="0" w:color="auto"/>
            <w:bottom w:val="none" w:sz="0" w:space="0" w:color="auto"/>
            <w:right w:val="none" w:sz="0" w:space="0" w:color="auto"/>
          </w:divBdr>
        </w:div>
        <w:div w:id="1361397997">
          <w:marLeft w:val="0"/>
          <w:marRight w:val="0"/>
          <w:marTop w:val="0"/>
          <w:marBottom w:val="0"/>
          <w:divBdr>
            <w:top w:val="none" w:sz="0" w:space="0" w:color="auto"/>
            <w:left w:val="none" w:sz="0" w:space="0" w:color="auto"/>
            <w:bottom w:val="none" w:sz="0" w:space="0" w:color="auto"/>
            <w:right w:val="none" w:sz="0" w:space="0" w:color="auto"/>
          </w:divBdr>
        </w:div>
        <w:div w:id="1115364847">
          <w:marLeft w:val="0"/>
          <w:marRight w:val="0"/>
          <w:marTop w:val="0"/>
          <w:marBottom w:val="0"/>
          <w:divBdr>
            <w:top w:val="none" w:sz="0" w:space="0" w:color="auto"/>
            <w:left w:val="none" w:sz="0" w:space="0" w:color="auto"/>
            <w:bottom w:val="none" w:sz="0" w:space="0" w:color="auto"/>
            <w:right w:val="none" w:sz="0" w:space="0" w:color="auto"/>
          </w:divBdr>
        </w:div>
        <w:div w:id="1557662134">
          <w:marLeft w:val="0"/>
          <w:marRight w:val="0"/>
          <w:marTop w:val="0"/>
          <w:marBottom w:val="0"/>
          <w:divBdr>
            <w:top w:val="none" w:sz="0" w:space="0" w:color="auto"/>
            <w:left w:val="none" w:sz="0" w:space="0" w:color="auto"/>
            <w:bottom w:val="none" w:sz="0" w:space="0" w:color="auto"/>
            <w:right w:val="none" w:sz="0" w:space="0" w:color="auto"/>
          </w:divBdr>
        </w:div>
        <w:div w:id="275331632">
          <w:marLeft w:val="0"/>
          <w:marRight w:val="0"/>
          <w:marTop w:val="0"/>
          <w:marBottom w:val="0"/>
          <w:divBdr>
            <w:top w:val="none" w:sz="0" w:space="0" w:color="auto"/>
            <w:left w:val="none" w:sz="0" w:space="0" w:color="auto"/>
            <w:bottom w:val="none" w:sz="0" w:space="0" w:color="auto"/>
            <w:right w:val="none" w:sz="0" w:space="0" w:color="auto"/>
          </w:divBdr>
        </w:div>
        <w:div w:id="1860193305">
          <w:marLeft w:val="0"/>
          <w:marRight w:val="0"/>
          <w:marTop w:val="0"/>
          <w:marBottom w:val="0"/>
          <w:divBdr>
            <w:top w:val="none" w:sz="0" w:space="0" w:color="auto"/>
            <w:left w:val="none" w:sz="0" w:space="0" w:color="auto"/>
            <w:bottom w:val="none" w:sz="0" w:space="0" w:color="auto"/>
            <w:right w:val="none" w:sz="0" w:space="0" w:color="auto"/>
          </w:divBdr>
        </w:div>
        <w:div w:id="1861317233">
          <w:marLeft w:val="0"/>
          <w:marRight w:val="0"/>
          <w:marTop w:val="0"/>
          <w:marBottom w:val="0"/>
          <w:divBdr>
            <w:top w:val="none" w:sz="0" w:space="0" w:color="auto"/>
            <w:left w:val="none" w:sz="0" w:space="0" w:color="auto"/>
            <w:bottom w:val="none" w:sz="0" w:space="0" w:color="auto"/>
            <w:right w:val="none" w:sz="0" w:space="0" w:color="auto"/>
          </w:divBdr>
        </w:div>
      </w:divsChild>
    </w:div>
    <w:div w:id="38863201">
      <w:bodyDiv w:val="1"/>
      <w:marLeft w:val="0"/>
      <w:marRight w:val="0"/>
      <w:marTop w:val="0"/>
      <w:marBottom w:val="0"/>
      <w:divBdr>
        <w:top w:val="none" w:sz="0" w:space="0" w:color="auto"/>
        <w:left w:val="none" w:sz="0" w:space="0" w:color="auto"/>
        <w:bottom w:val="none" w:sz="0" w:space="0" w:color="auto"/>
        <w:right w:val="none" w:sz="0" w:space="0" w:color="auto"/>
      </w:divBdr>
    </w:div>
    <w:div w:id="52851698">
      <w:bodyDiv w:val="1"/>
      <w:marLeft w:val="0"/>
      <w:marRight w:val="0"/>
      <w:marTop w:val="0"/>
      <w:marBottom w:val="0"/>
      <w:divBdr>
        <w:top w:val="none" w:sz="0" w:space="0" w:color="auto"/>
        <w:left w:val="none" w:sz="0" w:space="0" w:color="auto"/>
        <w:bottom w:val="none" w:sz="0" w:space="0" w:color="auto"/>
        <w:right w:val="none" w:sz="0" w:space="0" w:color="auto"/>
      </w:divBdr>
    </w:div>
    <w:div w:id="132792232">
      <w:bodyDiv w:val="1"/>
      <w:marLeft w:val="0"/>
      <w:marRight w:val="0"/>
      <w:marTop w:val="0"/>
      <w:marBottom w:val="0"/>
      <w:divBdr>
        <w:top w:val="none" w:sz="0" w:space="0" w:color="auto"/>
        <w:left w:val="none" w:sz="0" w:space="0" w:color="auto"/>
        <w:bottom w:val="none" w:sz="0" w:space="0" w:color="auto"/>
        <w:right w:val="none" w:sz="0" w:space="0" w:color="auto"/>
      </w:divBdr>
    </w:div>
    <w:div w:id="262228477">
      <w:bodyDiv w:val="1"/>
      <w:marLeft w:val="0"/>
      <w:marRight w:val="0"/>
      <w:marTop w:val="0"/>
      <w:marBottom w:val="0"/>
      <w:divBdr>
        <w:top w:val="none" w:sz="0" w:space="0" w:color="auto"/>
        <w:left w:val="none" w:sz="0" w:space="0" w:color="auto"/>
        <w:bottom w:val="none" w:sz="0" w:space="0" w:color="auto"/>
        <w:right w:val="none" w:sz="0" w:space="0" w:color="auto"/>
      </w:divBdr>
    </w:div>
    <w:div w:id="313923191">
      <w:bodyDiv w:val="1"/>
      <w:marLeft w:val="0"/>
      <w:marRight w:val="0"/>
      <w:marTop w:val="0"/>
      <w:marBottom w:val="0"/>
      <w:divBdr>
        <w:top w:val="none" w:sz="0" w:space="0" w:color="auto"/>
        <w:left w:val="none" w:sz="0" w:space="0" w:color="auto"/>
        <w:bottom w:val="none" w:sz="0" w:space="0" w:color="auto"/>
        <w:right w:val="none" w:sz="0" w:space="0" w:color="auto"/>
      </w:divBdr>
    </w:div>
    <w:div w:id="369260613">
      <w:bodyDiv w:val="1"/>
      <w:marLeft w:val="0"/>
      <w:marRight w:val="0"/>
      <w:marTop w:val="0"/>
      <w:marBottom w:val="0"/>
      <w:divBdr>
        <w:top w:val="none" w:sz="0" w:space="0" w:color="auto"/>
        <w:left w:val="none" w:sz="0" w:space="0" w:color="auto"/>
        <w:bottom w:val="none" w:sz="0" w:space="0" w:color="auto"/>
        <w:right w:val="none" w:sz="0" w:space="0" w:color="auto"/>
      </w:divBdr>
    </w:div>
    <w:div w:id="391849762">
      <w:bodyDiv w:val="1"/>
      <w:marLeft w:val="0"/>
      <w:marRight w:val="0"/>
      <w:marTop w:val="0"/>
      <w:marBottom w:val="0"/>
      <w:divBdr>
        <w:top w:val="none" w:sz="0" w:space="0" w:color="auto"/>
        <w:left w:val="none" w:sz="0" w:space="0" w:color="auto"/>
        <w:bottom w:val="none" w:sz="0" w:space="0" w:color="auto"/>
        <w:right w:val="none" w:sz="0" w:space="0" w:color="auto"/>
      </w:divBdr>
    </w:div>
    <w:div w:id="432821034">
      <w:bodyDiv w:val="1"/>
      <w:marLeft w:val="0"/>
      <w:marRight w:val="0"/>
      <w:marTop w:val="0"/>
      <w:marBottom w:val="0"/>
      <w:divBdr>
        <w:top w:val="none" w:sz="0" w:space="0" w:color="auto"/>
        <w:left w:val="none" w:sz="0" w:space="0" w:color="auto"/>
        <w:bottom w:val="none" w:sz="0" w:space="0" w:color="auto"/>
        <w:right w:val="none" w:sz="0" w:space="0" w:color="auto"/>
      </w:divBdr>
    </w:div>
    <w:div w:id="456796014">
      <w:bodyDiv w:val="1"/>
      <w:marLeft w:val="0"/>
      <w:marRight w:val="0"/>
      <w:marTop w:val="0"/>
      <w:marBottom w:val="0"/>
      <w:divBdr>
        <w:top w:val="none" w:sz="0" w:space="0" w:color="auto"/>
        <w:left w:val="none" w:sz="0" w:space="0" w:color="auto"/>
        <w:bottom w:val="none" w:sz="0" w:space="0" w:color="auto"/>
        <w:right w:val="none" w:sz="0" w:space="0" w:color="auto"/>
      </w:divBdr>
    </w:div>
    <w:div w:id="463423669">
      <w:bodyDiv w:val="1"/>
      <w:marLeft w:val="0"/>
      <w:marRight w:val="0"/>
      <w:marTop w:val="0"/>
      <w:marBottom w:val="0"/>
      <w:divBdr>
        <w:top w:val="none" w:sz="0" w:space="0" w:color="auto"/>
        <w:left w:val="none" w:sz="0" w:space="0" w:color="auto"/>
        <w:bottom w:val="none" w:sz="0" w:space="0" w:color="auto"/>
        <w:right w:val="none" w:sz="0" w:space="0" w:color="auto"/>
      </w:divBdr>
    </w:div>
    <w:div w:id="484859989">
      <w:bodyDiv w:val="1"/>
      <w:marLeft w:val="0"/>
      <w:marRight w:val="0"/>
      <w:marTop w:val="0"/>
      <w:marBottom w:val="0"/>
      <w:divBdr>
        <w:top w:val="none" w:sz="0" w:space="0" w:color="auto"/>
        <w:left w:val="none" w:sz="0" w:space="0" w:color="auto"/>
        <w:bottom w:val="none" w:sz="0" w:space="0" w:color="auto"/>
        <w:right w:val="none" w:sz="0" w:space="0" w:color="auto"/>
      </w:divBdr>
    </w:div>
    <w:div w:id="498690787">
      <w:bodyDiv w:val="1"/>
      <w:marLeft w:val="0"/>
      <w:marRight w:val="0"/>
      <w:marTop w:val="0"/>
      <w:marBottom w:val="0"/>
      <w:divBdr>
        <w:top w:val="none" w:sz="0" w:space="0" w:color="auto"/>
        <w:left w:val="none" w:sz="0" w:space="0" w:color="auto"/>
        <w:bottom w:val="none" w:sz="0" w:space="0" w:color="auto"/>
        <w:right w:val="none" w:sz="0" w:space="0" w:color="auto"/>
      </w:divBdr>
    </w:div>
    <w:div w:id="499858982">
      <w:bodyDiv w:val="1"/>
      <w:marLeft w:val="0"/>
      <w:marRight w:val="0"/>
      <w:marTop w:val="0"/>
      <w:marBottom w:val="0"/>
      <w:divBdr>
        <w:top w:val="none" w:sz="0" w:space="0" w:color="auto"/>
        <w:left w:val="none" w:sz="0" w:space="0" w:color="auto"/>
        <w:bottom w:val="none" w:sz="0" w:space="0" w:color="auto"/>
        <w:right w:val="none" w:sz="0" w:space="0" w:color="auto"/>
      </w:divBdr>
    </w:div>
    <w:div w:id="528297263">
      <w:bodyDiv w:val="1"/>
      <w:marLeft w:val="0"/>
      <w:marRight w:val="0"/>
      <w:marTop w:val="0"/>
      <w:marBottom w:val="0"/>
      <w:divBdr>
        <w:top w:val="none" w:sz="0" w:space="0" w:color="auto"/>
        <w:left w:val="none" w:sz="0" w:space="0" w:color="auto"/>
        <w:bottom w:val="none" w:sz="0" w:space="0" w:color="auto"/>
        <w:right w:val="none" w:sz="0" w:space="0" w:color="auto"/>
      </w:divBdr>
    </w:div>
    <w:div w:id="578709003">
      <w:bodyDiv w:val="1"/>
      <w:marLeft w:val="0"/>
      <w:marRight w:val="0"/>
      <w:marTop w:val="0"/>
      <w:marBottom w:val="0"/>
      <w:divBdr>
        <w:top w:val="none" w:sz="0" w:space="0" w:color="auto"/>
        <w:left w:val="none" w:sz="0" w:space="0" w:color="auto"/>
        <w:bottom w:val="none" w:sz="0" w:space="0" w:color="auto"/>
        <w:right w:val="none" w:sz="0" w:space="0" w:color="auto"/>
      </w:divBdr>
    </w:div>
    <w:div w:id="615018815">
      <w:bodyDiv w:val="1"/>
      <w:marLeft w:val="0"/>
      <w:marRight w:val="0"/>
      <w:marTop w:val="0"/>
      <w:marBottom w:val="0"/>
      <w:divBdr>
        <w:top w:val="none" w:sz="0" w:space="0" w:color="auto"/>
        <w:left w:val="none" w:sz="0" w:space="0" w:color="auto"/>
        <w:bottom w:val="none" w:sz="0" w:space="0" w:color="auto"/>
        <w:right w:val="none" w:sz="0" w:space="0" w:color="auto"/>
      </w:divBdr>
    </w:div>
    <w:div w:id="650714082">
      <w:bodyDiv w:val="1"/>
      <w:marLeft w:val="0"/>
      <w:marRight w:val="0"/>
      <w:marTop w:val="0"/>
      <w:marBottom w:val="0"/>
      <w:divBdr>
        <w:top w:val="none" w:sz="0" w:space="0" w:color="auto"/>
        <w:left w:val="none" w:sz="0" w:space="0" w:color="auto"/>
        <w:bottom w:val="none" w:sz="0" w:space="0" w:color="auto"/>
        <w:right w:val="none" w:sz="0" w:space="0" w:color="auto"/>
      </w:divBdr>
    </w:div>
    <w:div w:id="67110122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89">
          <w:marLeft w:val="0"/>
          <w:marRight w:val="0"/>
          <w:marTop w:val="0"/>
          <w:marBottom w:val="0"/>
          <w:divBdr>
            <w:top w:val="none" w:sz="0" w:space="0" w:color="auto"/>
            <w:left w:val="none" w:sz="0" w:space="0" w:color="auto"/>
            <w:bottom w:val="none" w:sz="0" w:space="0" w:color="auto"/>
            <w:right w:val="none" w:sz="0" w:space="0" w:color="auto"/>
          </w:divBdr>
        </w:div>
        <w:div w:id="30764363">
          <w:marLeft w:val="0"/>
          <w:marRight w:val="0"/>
          <w:marTop w:val="0"/>
          <w:marBottom w:val="0"/>
          <w:divBdr>
            <w:top w:val="none" w:sz="0" w:space="0" w:color="auto"/>
            <w:left w:val="none" w:sz="0" w:space="0" w:color="auto"/>
            <w:bottom w:val="none" w:sz="0" w:space="0" w:color="auto"/>
            <w:right w:val="none" w:sz="0" w:space="0" w:color="auto"/>
          </w:divBdr>
        </w:div>
        <w:div w:id="2083408261">
          <w:marLeft w:val="0"/>
          <w:marRight w:val="0"/>
          <w:marTop w:val="0"/>
          <w:marBottom w:val="0"/>
          <w:divBdr>
            <w:top w:val="none" w:sz="0" w:space="0" w:color="auto"/>
            <w:left w:val="none" w:sz="0" w:space="0" w:color="auto"/>
            <w:bottom w:val="none" w:sz="0" w:space="0" w:color="auto"/>
            <w:right w:val="none" w:sz="0" w:space="0" w:color="auto"/>
          </w:divBdr>
        </w:div>
        <w:div w:id="274021529">
          <w:marLeft w:val="0"/>
          <w:marRight w:val="0"/>
          <w:marTop w:val="0"/>
          <w:marBottom w:val="0"/>
          <w:divBdr>
            <w:top w:val="none" w:sz="0" w:space="0" w:color="auto"/>
            <w:left w:val="none" w:sz="0" w:space="0" w:color="auto"/>
            <w:bottom w:val="none" w:sz="0" w:space="0" w:color="auto"/>
            <w:right w:val="none" w:sz="0" w:space="0" w:color="auto"/>
          </w:divBdr>
        </w:div>
        <w:div w:id="1424573088">
          <w:marLeft w:val="0"/>
          <w:marRight w:val="0"/>
          <w:marTop w:val="0"/>
          <w:marBottom w:val="0"/>
          <w:divBdr>
            <w:top w:val="none" w:sz="0" w:space="0" w:color="auto"/>
            <w:left w:val="none" w:sz="0" w:space="0" w:color="auto"/>
            <w:bottom w:val="none" w:sz="0" w:space="0" w:color="auto"/>
            <w:right w:val="none" w:sz="0" w:space="0" w:color="auto"/>
          </w:divBdr>
        </w:div>
        <w:div w:id="97526102">
          <w:marLeft w:val="0"/>
          <w:marRight w:val="0"/>
          <w:marTop w:val="0"/>
          <w:marBottom w:val="0"/>
          <w:divBdr>
            <w:top w:val="none" w:sz="0" w:space="0" w:color="auto"/>
            <w:left w:val="none" w:sz="0" w:space="0" w:color="auto"/>
            <w:bottom w:val="none" w:sz="0" w:space="0" w:color="auto"/>
            <w:right w:val="none" w:sz="0" w:space="0" w:color="auto"/>
          </w:divBdr>
        </w:div>
        <w:div w:id="1673487131">
          <w:marLeft w:val="0"/>
          <w:marRight w:val="0"/>
          <w:marTop w:val="0"/>
          <w:marBottom w:val="0"/>
          <w:divBdr>
            <w:top w:val="none" w:sz="0" w:space="0" w:color="auto"/>
            <w:left w:val="none" w:sz="0" w:space="0" w:color="auto"/>
            <w:bottom w:val="none" w:sz="0" w:space="0" w:color="auto"/>
            <w:right w:val="none" w:sz="0" w:space="0" w:color="auto"/>
          </w:divBdr>
        </w:div>
        <w:div w:id="776371516">
          <w:marLeft w:val="0"/>
          <w:marRight w:val="0"/>
          <w:marTop w:val="0"/>
          <w:marBottom w:val="0"/>
          <w:divBdr>
            <w:top w:val="none" w:sz="0" w:space="0" w:color="auto"/>
            <w:left w:val="none" w:sz="0" w:space="0" w:color="auto"/>
            <w:bottom w:val="none" w:sz="0" w:space="0" w:color="auto"/>
            <w:right w:val="none" w:sz="0" w:space="0" w:color="auto"/>
          </w:divBdr>
        </w:div>
        <w:div w:id="273636008">
          <w:marLeft w:val="0"/>
          <w:marRight w:val="0"/>
          <w:marTop w:val="0"/>
          <w:marBottom w:val="0"/>
          <w:divBdr>
            <w:top w:val="none" w:sz="0" w:space="0" w:color="auto"/>
            <w:left w:val="none" w:sz="0" w:space="0" w:color="auto"/>
            <w:bottom w:val="none" w:sz="0" w:space="0" w:color="auto"/>
            <w:right w:val="none" w:sz="0" w:space="0" w:color="auto"/>
          </w:divBdr>
        </w:div>
        <w:div w:id="2117629081">
          <w:marLeft w:val="0"/>
          <w:marRight w:val="0"/>
          <w:marTop w:val="0"/>
          <w:marBottom w:val="0"/>
          <w:divBdr>
            <w:top w:val="none" w:sz="0" w:space="0" w:color="auto"/>
            <w:left w:val="none" w:sz="0" w:space="0" w:color="auto"/>
            <w:bottom w:val="none" w:sz="0" w:space="0" w:color="auto"/>
            <w:right w:val="none" w:sz="0" w:space="0" w:color="auto"/>
          </w:divBdr>
        </w:div>
        <w:div w:id="771364361">
          <w:marLeft w:val="0"/>
          <w:marRight w:val="0"/>
          <w:marTop w:val="0"/>
          <w:marBottom w:val="0"/>
          <w:divBdr>
            <w:top w:val="none" w:sz="0" w:space="0" w:color="auto"/>
            <w:left w:val="none" w:sz="0" w:space="0" w:color="auto"/>
            <w:bottom w:val="none" w:sz="0" w:space="0" w:color="auto"/>
            <w:right w:val="none" w:sz="0" w:space="0" w:color="auto"/>
          </w:divBdr>
        </w:div>
        <w:div w:id="1872105070">
          <w:marLeft w:val="0"/>
          <w:marRight w:val="0"/>
          <w:marTop w:val="0"/>
          <w:marBottom w:val="0"/>
          <w:divBdr>
            <w:top w:val="none" w:sz="0" w:space="0" w:color="auto"/>
            <w:left w:val="none" w:sz="0" w:space="0" w:color="auto"/>
            <w:bottom w:val="none" w:sz="0" w:space="0" w:color="auto"/>
            <w:right w:val="none" w:sz="0" w:space="0" w:color="auto"/>
          </w:divBdr>
        </w:div>
        <w:div w:id="259683239">
          <w:marLeft w:val="0"/>
          <w:marRight w:val="0"/>
          <w:marTop w:val="0"/>
          <w:marBottom w:val="0"/>
          <w:divBdr>
            <w:top w:val="none" w:sz="0" w:space="0" w:color="auto"/>
            <w:left w:val="none" w:sz="0" w:space="0" w:color="auto"/>
            <w:bottom w:val="none" w:sz="0" w:space="0" w:color="auto"/>
            <w:right w:val="none" w:sz="0" w:space="0" w:color="auto"/>
          </w:divBdr>
        </w:div>
        <w:div w:id="1947346922">
          <w:marLeft w:val="0"/>
          <w:marRight w:val="0"/>
          <w:marTop w:val="0"/>
          <w:marBottom w:val="0"/>
          <w:divBdr>
            <w:top w:val="none" w:sz="0" w:space="0" w:color="auto"/>
            <w:left w:val="none" w:sz="0" w:space="0" w:color="auto"/>
            <w:bottom w:val="none" w:sz="0" w:space="0" w:color="auto"/>
            <w:right w:val="none" w:sz="0" w:space="0" w:color="auto"/>
          </w:divBdr>
        </w:div>
        <w:div w:id="1413356627">
          <w:marLeft w:val="0"/>
          <w:marRight w:val="0"/>
          <w:marTop w:val="0"/>
          <w:marBottom w:val="0"/>
          <w:divBdr>
            <w:top w:val="none" w:sz="0" w:space="0" w:color="auto"/>
            <w:left w:val="none" w:sz="0" w:space="0" w:color="auto"/>
            <w:bottom w:val="none" w:sz="0" w:space="0" w:color="auto"/>
            <w:right w:val="none" w:sz="0" w:space="0" w:color="auto"/>
          </w:divBdr>
        </w:div>
        <w:div w:id="457800618">
          <w:marLeft w:val="0"/>
          <w:marRight w:val="0"/>
          <w:marTop w:val="0"/>
          <w:marBottom w:val="0"/>
          <w:divBdr>
            <w:top w:val="none" w:sz="0" w:space="0" w:color="auto"/>
            <w:left w:val="none" w:sz="0" w:space="0" w:color="auto"/>
            <w:bottom w:val="none" w:sz="0" w:space="0" w:color="auto"/>
            <w:right w:val="none" w:sz="0" w:space="0" w:color="auto"/>
          </w:divBdr>
        </w:div>
        <w:div w:id="1177841824">
          <w:marLeft w:val="0"/>
          <w:marRight w:val="0"/>
          <w:marTop w:val="0"/>
          <w:marBottom w:val="0"/>
          <w:divBdr>
            <w:top w:val="none" w:sz="0" w:space="0" w:color="auto"/>
            <w:left w:val="none" w:sz="0" w:space="0" w:color="auto"/>
            <w:bottom w:val="none" w:sz="0" w:space="0" w:color="auto"/>
            <w:right w:val="none" w:sz="0" w:space="0" w:color="auto"/>
          </w:divBdr>
        </w:div>
        <w:div w:id="1345588795">
          <w:marLeft w:val="0"/>
          <w:marRight w:val="0"/>
          <w:marTop w:val="0"/>
          <w:marBottom w:val="0"/>
          <w:divBdr>
            <w:top w:val="none" w:sz="0" w:space="0" w:color="auto"/>
            <w:left w:val="none" w:sz="0" w:space="0" w:color="auto"/>
            <w:bottom w:val="none" w:sz="0" w:space="0" w:color="auto"/>
            <w:right w:val="none" w:sz="0" w:space="0" w:color="auto"/>
          </w:divBdr>
        </w:div>
        <w:div w:id="1749837362">
          <w:marLeft w:val="0"/>
          <w:marRight w:val="0"/>
          <w:marTop w:val="0"/>
          <w:marBottom w:val="0"/>
          <w:divBdr>
            <w:top w:val="none" w:sz="0" w:space="0" w:color="auto"/>
            <w:left w:val="none" w:sz="0" w:space="0" w:color="auto"/>
            <w:bottom w:val="none" w:sz="0" w:space="0" w:color="auto"/>
            <w:right w:val="none" w:sz="0" w:space="0" w:color="auto"/>
          </w:divBdr>
        </w:div>
      </w:divsChild>
    </w:div>
    <w:div w:id="839850571">
      <w:bodyDiv w:val="1"/>
      <w:marLeft w:val="0"/>
      <w:marRight w:val="0"/>
      <w:marTop w:val="0"/>
      <w:marBottom w:val="0"/>
      <w:divBdr>
        <w:top w:val="none" w:sz="0" w:space="0" w:color="auto"/>
        <w:left w:val="none" w:sz="0" w:space="0" w:color="auto"/>
        <w:bottom w:val="none" w:sz="0" w:space="0" w:color="auto"/>
        <w:right w:val="none" w:sz="0" w:space="0" w:color="auto"/>
      </w:divBdr>
    </w:div>
    <w:div w:id="840388983">
      <w:bodyDiv w:val="1"/>
      <w:marLeft w:val="0"/>
      <w:marRight w:val="0"/>
      <w:marTop w:val="0"/>
      <w:marBottom w:val="0"/>
      <w:divBdr>
        <w:top w:val="none" w:sz="0" w:space="0" w:color="auto"/>
        <w:left w:val="none" w:sz="0" w:space="0" w:color="auto"/>
        <w:bottom w:val="none" w:sz="0" w:space="0" w:color="auto"/>
        <w:right w:val="none" w:sz="0" w:space="0" w:color="auto"/>
      </w:divBdr>
    </w:div>
    <w:div w:id="846292776">
      <w:bodyDiv w:val="1"/>
      <w:marLeft w:val="0"/>
      <w:marRight w:val="0"/>
      <w:marTop w:val="0"/>
      <w:marBottom w:val="0"/>
      <w:divBdr>
        <w:top w:val="none" w:sz="0" w:space="0" w:color="auto"/>
        <w:left w:val="none" w:sz="0" w:space="0" w:color="auto"/>
        <w:bottom w:val="none" w:sz="0" w:space="0" w:color="auto"/>
        <w:right w:val="none" w:sz="0" w:space="0" w:color="auto"/>
      </w:divBdr>
    </w:div>
    <w:div w:id="852768705">
      <w:bodyDiv w:val="1"/>
      <w:marLeft w:val="0"/>
      <w:marRight w:val="0"/>
      <w:marTop w:val="0"/>
      <w:marBottom w:val="0"/>
      <w:divBdr>
        <w:top w:val="none" w:sz="0" w:space="0" w:color="auto"/>
        <w:left w:val="none" w:sz="0" w:space="0" w:color="auto"/>
        <w:bottom w:val="none" w:sz="0" w:space="0" w:color="auto"/>
        <w:right w:val="none" w:sz="0" w:space="0" w:color="auto"/>
      </w:divBdr>
    </w:div>
    <w:div w:id="855532706">
      <w:bodyDiv w:val="1"/>
      <w:marLeft w:val="0"/>
      <w:marRight w:val="0"/>
      <w:marTop w:val="0"/>
      <w:marBottom w:val="0"/>
      <w:divBdr>
        <w:top w:val="none" w:sz="0" w:space="0" w:color="auto"/>
        <w:left w:val="none" w:sz="0" w:space="0" w:color="auto"/>
        <w:bottom w:val="none" w:sz="0" w:space="0" w:color="auto"/>
        <w:right w:val="none" w:sz="0" w:space="0" w:color="auto"/>
      </w:divBdr>
    </w:div>
    <w:div w:id="878325629">
      <w:bodyDiv w:val="1"/>
      <w:marLeft w:val="0"/>
      <w:marRight w:val="0"/>
      <w:marTop w:val="0"/>
      <w:marBottom w:val="0"/>
      <w:divBdr>
        <w:top w:val="none" w:sz="0" w:space="0" w:color="auto"/>
        <w:left w:val="none" w:sz="0" w:space="0" w:color="auto"/>
        <w:bottom w:val="none" w:sz="0" w:space="0" w:color="auto"/>
        <w:right w:val="none" w:sz="0" w:space="0" w:color="auto"/>
      </w:divBdr>
    </w:div>
    <w:div w:id="983630568">
      <w:bodyDiv w:val="1"/>
      <w:marLeft w:val="0"/>
      <w:marRight w:val="0"/>
      <w:marTop w:val="0"/>
      <w:marBottom w:val="0"/>
      <w:divBdr>
        <w:top w:val="none" w:sz="0" w:space="0" w:color="auto"/>
        <w:left w:val="none" w:sz="0" w:space="0" w:color="auto"/>
        <w:bottom w:val="none" w:sz="0" w:space="0" w:color="auto"/>
        <w:right w:val="none" w:sz="0" w:space="0" w:color="auto"/>
      </w:divBdr>
    </w:div>
    <w:div w:id="988051450">
      <w:bodyDiv w:val="1"/>
      <w:marLeft w:val="0"/>
      <w:marRight w:val="0"/>
      <w:marTop w:val="0"/>
      <w:marBottom w:val="0"/>
      <w:divBdr>
        <w:top w:val="none" w:sz="0" w:space="0" w:color="auto"/>
        <w:left w:val="none" w:sz="0" w:space="0" w:color="auto"/>
        <w:bottom w:val="none" w:sz="0" w:space="0" w:color="auto"/>
        <w:right w:val="none" w:sz="0" w:space="0" w:color="auto"/>
      </w:divBdr>
    </w:div>
    <w:div w:id="1041249305">
      <w:bodyDiv w:val="1"/>
      <w:marLeft w:val="0"/>
      <w:marRight w:val="0"/>
      <w:marTop w:val="0"/>
      <w:marBottom w:val="0"/>
      <w:divBdr>
        <w:top w:val="none" w:sz="0" w:space="0" w:color="auto"/>
        <w:left w:val="none" w:sz="0" w:space="0" w:color="auto"/>
        <w:bottom w:val="none" w:sz="0" w:space="0" w:color="auto"/>
        <w:right w:val="none" w:sz="0" w:space="0" w:color="auto"/>
      </w:divBdr>
    </w:div>
    <w:div w:id="1099721712">
      <w:bodyDiv w:val="1"/>
      <w:marLeft w:val="0"/>
      <w:marRight w:val="0"/>
      <w:marTop w:val="0"/>
      <w:marBottom w:val="0"/>
      <w:divBdr>
        <w:top w:val="none" w:sz="0" w:space="0" w:color="auto"/>
        <w:left w:val="none" w:sz="0" w:space="0" w:color="auto"/>
        <w:bottom w:val="none" w:sz="0" w:space="0" w:color="auto"/>
        <w:right w:val="none" w:sz="0" w:space="0" w:color="auto"/>
      </w:divBdr>
    </w:div>
    <w:div w:id="1171873844">
      <w:bodyDiv w:val="1"/>
      <w:marLeft w:val="0"/>
      <w:marRight w:val="0"/>
      <w:marTop w:val="0"/>
      <w:marBottom w:val="0"/>
      <w:divBdr>
        <w:top w:val="none" w:sz="0" w:space="0" w:color="auto"/>
        <w:left w:val="none" w:sz="0" w:space="0" w:color="auto"/>
        <w:bottom w:val="none" w:sz="0" w:space="0" w:color="auto"/>
        <w:right w:val="none" w:sz="0" w:space="0" w:color="auto"/>
      </w:divBdr>
    </w:div>
    <w:div w:id="1284583075">
      <w:bodyDiv w:val="1"/>
      <w:marLeft w:val="0"/>
      <w:marRight w:val="0"/>
      <w:marTop w:val="0"/>
      <w:marBottom w:val="0"/>
      <w:divBdr>
        <w:top w:val="none" w:sz="0" w:space="0" w:color="auto"/>
        <w:left w:val="none" w:sz="0" w:space="0" w:color="auto"/>
        <w:bottom w:val="none" w:sz="0" w:space="0" w:color="auto"/>
        <w:right w:val="none" w:sz="0" w:space="0" w:color="auto"/>
      </w:divBdr>
    </w:div>
    <w:div w:id="1291668002">
      <w:bodyDiv w:val="1"/>
      <w:marLeft w:val="0"/>
      <w:marRight w:val="0"/>
      <w:marTop w:val="0"/>
      <w:marBottom w:val="0"/>
      <w:divBdr>
        <w:top w:val="none" w:sz="0" w:space="0" w:color="auto"/>
        <w:left w:val="none" w:sz="0" w:space="0" w:color="auto"/>
        <w:bottom w:val="none" w:sz="0" w:space="0" w:color="auto"/>
        <w:right w:val="none" w:sz="0" w:space="0" w:color="auto"/>
      </w:divBdr>
    </w:div>
    <w:div w:id="1344892591">
      <w:bodyDiv w:val="1"/>
      <w:marLeft w:val="0"/>
      <w:marRight w:val="0"/>
      <w:marTop w:val="0"/>
      <w:marBottom w:val="0"/>
      <w:divBdr>
        <w:top w:val="none" w:sz="0" w:space="0" w:color="auto"/>
        <w:left w:val="none" w:sz="0" w:space="0" w:color="auto"/>
        <w:bottom w:val="none" w:sz="0" w:space="0" w:color="auto"/>
        <w:right w:val="none" w:sz="0" w:space="0" w:color="auto"/>
      </w:divBdr>
    </w:div>
    <w:div w:id="1362585056">
      <w:bodyDiv w:val="1"/>
      <w:marLeft w:val="0"/>
      <w:marRight w:val="0"/>
      <w:marTop w:val="0"/>
      <w:marBottom w:val="0"/>
      <w:divBdr>
        <w:top w:val="none" w:sz="0" w:space="0" w:color="auto"/>
        <w:left w:val="none" w:sz="0" w:space="0" w:color="auto"/>
        <w:bottom w:val="none" w:sz="0" w:space="0" w:color="auto"/>
        <w:right w:val="none" w:sz="0" w:space="0" w:color="auto"/>
      </w:divBdr>
    </w:div>
    <w:div w:id="1465658915">
      <w:bodyDiv w:val="1"/>
      <w:marLeft w:val="0"/>
      <w:marRight w:val="0"/>
      <w:marTop w:val="0"/>
      <w:marBottom w:val="0"/>
      <w:divBdr>
        <w:top w:val="none" w:sz="0" w:space="0" w:color="auto"/>
        <w:left w:val="none" w:sz="0" w:space="0" w:color="auto"/>
        <w:bottom w:val="none" w:sz="0" w:space="0" w:color="auto"/>
        <w:right w:val="none" w:sz="0" w:space="0" w:color="auto"/>
      </w:divBdr>
    </w:div>
    <w:div w:id="1468426108">
      <w:bodyDiv w:val="1"/>
      <w:marLeft w:val="0"/>
      <w:marRight w:val="0"/>
      <w:marTop w:val="0"/>
      <w:marBottom w:val="0"/>
      <w:divBdr>
        <w:top w:val="none" w:sz="0" w:space="0" w:color="auto"/>
        <w:left w:val="none" w:sz="0" w:space="0" w:color="auto"/>
        <w:bottom w:val="none" w:sz="0" w:space="0" w:color="auto"/>
        <w:right w:val="none" w:sz="0" w:space="0" w:color="auto"/>
      </w:divBdr>
    </w:div>
    <w:div w:id="1488397146">
      <w:bodyDiv w:val="1"/>
      <w:marLeft w:val="0"/>
      <w:marRight w:val="0"/>
      <w:marTop w:val="0"/>
      <w:marBottom w:val="0"/>
      <w:divBdr>
        <w:top w:val="none" w:sz="0" w:space="0" w:color="auto"/>
        <w:left w:val="none" w:sz="0" w:space="0" w:color="auto"/>
        <w:bottom w:val="none" w:sz="0" w:space="0" w:color="auto"/>
        <w:right w:val="none" w:sz="0" w:space="0" w:color="auto"/>
      </w:divBdr>
    </w:div>
    <w:div w:id="1500150451">
      <w:bodyDiv w:val="1"/>
      <w:marLeft w:val="0"/>
      <w:marRight w:val="0"/>
      <w:marTop w:val="0"/>
      <w:marBottom w:val="0"/>
      <w:divBdr>
        <w:top w:val="none" w:sz="0" w:space="0" w:color="auto"/>
        <w:left w:val="none" w:sz="0" w:space="0" w:color="auto"/>
        <w:bottom w:val="none" w:sz="0" w:space="0" w:color="auto"/>
        <w:right w:val="none" w:sz="0" w:space="0" w:color="auto"/>
      </w:divBdr>
    </w:div>
    <w:div w:id="1522357319">
      <w:bodyDiv w:val="1"/>
      <w:marLeft w:val="0"/>
      <w:marRight w:val="0"/>
      <w:marTop w:val="0"/>
      <w:marBottom w:val="0"/>
      <w:divBdr>
        <w:top w:val="none" w:sz="0" w:space="0" w:color="auto"/>
        <w:left w:val="none" w:sz="0" w:space="0" w:color="auto"/>
        <w:bottom w:val="none" w:sz="0" w:space="0" w:color="auto"/>
        <w:right w:val="none" w:sz="0" w:space="0" w:color="auto"/>
      </w:divBdr>
    </w:div>
    <w:div w:id="1556114385">
      <w:bodyDiv w:val="1"/>
      <w:marLeft w:val="0"/>
      <w:marRight w:val="0"/>
      <w:marTop w:val="0"/>
      <w:marBottom w:val="0"/>
      <w:divBdr>
        <w:top w:val="none" w:sz="0" w:space="0" w:color="auto"/>
        <w:left w:val="none" w:sz="0" w:space="0" w:color="auto"/>
        <w:bottom w:val="none" w:sz="0" w:space="0" w:color="auto"/>
        <w:right w:val="none" w:sz="0" w:space="0" w:color="auto"/>
      </w:divBdr>
    </w:div>
    <w:div w:id="1691639581">
      <w:bodyDiv w:val="1"/>
      <w:marLeft w:val="0"/>
      <w:marRight w:val="0"/>
      <w:marTop w:val="0"/>
      <w:marBottom w:val="0"/>
      <w:divBdr>
        <w:top w:val="none" w:sz="0" w:space="0" w:color="auto"/>
        <w:left w:val="none" w:sz="0" w:space="0" w:color="auto"/>
        <w:bottom w:val="none" w:sz="0" w:space="0" w:color="auto"/>
        <w:right w:val="none" w:sz="0" w:space="0" w:color="auto"/>
      </w:divBdr>
    </w:div>
    <w:div w:id="1695115639">
      <w:bodyDiv w:val="1"/>
      <w:marLeft w:val="0"/>
      <w:marRight w:val="0"/>
      <w:marTop w:val="0"/>
      <w:marBottom w:val="0"/>
      <w:divBdr>
        <w:top w:val="none" w:sz="0" w:space="0" w:color="auto"/>
        <w:left w:val="none" w:sz="0" w:space="0" w:color="auto"/>
        <w:bottom w:val="none" w:sz="0" w:space="0" w:color="auto"/>
        <w:right w:val="none" w:sz="0" w:space="0" w:color="auto"/>
      </w:divBdr>
    </w:div>
    <w:div w:id="1739093580">
      <w:bodyDiv w:val="1"/>
      <w:marLeft w:val="0"/>
      <w:marRight w:val="0"/>
      <w:marTop w:val="0"/>
      <w:marBottom w:val="0"/>
      <w:divBdr>
        <w:top w:val="none" w:sz="0" w:space="0" w:color="auto"/>
        <w:left w:val="none" w:sz="0" w:space="0" w:color="auto"/>
        <w:bottom w:val="none" w:sz="0" w:space="0" w:color="auto"/>
        <w:right w:val="none" w:sz="0" w:space="0" w:color="auto"/>
      </w:divBdr>
      <w:divsChild>
        <w:div w:id="1682782404">
          <w:marLeft w:val="480"/>
          <w:marRight w:val="0"/>
          <w:marTop w:val="0"/>
          <w:marBottom w:val="0"/>
          <w:divBdr>
            <w:top w:val="none" w:sz="0" w:space="0" w:color="auto"/>
            <w:left w:val="none" w:sz="0" w:space="0" w:color="auto"/>
            <w:bottom w:val="none" w:sz="0" w:space="0" w:color="auto"/>
            <w:right w:val="none" w:sz="0" w:space="0" w:color="auto"/>
          </w:divBdr>
        </w:div>
        <w:div w:id="1528567815">
          <w:marLeft w:val="480"/>
          <w:marRight w:val="0"/>
          <w:marTop w:val="0"/>
          <w:marBottom w:val="0"/>
          <w:divBdr>
            <w:top w:val="none" w:sz="0" w:space="0" w:color="auto"/>
            <w:left w:val="none" w:sz="0" w:space="0" w:color="auto"/>
            <w:bottom w:val="none" w:sz="0" w:space="0" w:color="auto"/>
            <w:right w:val="none" w:sz="0" w:space="0" w:color="auto"/>
          </w:divBdr>
        </w:div>
        <w:div w:id="68814943">
          <w:marLeft w:val="480"/>
          <w:marRight w:val="0"/>
          <w:marTop w:val="0"/>
          <w:marBottom w:val="0"/>
          <w:divBdr>
            <w:top w:val="none" w:sz="0" w:space="0" w:color="auto"/>
            <w:left w:val="none" w:sz="0" w:space="0" w:color="auto"/>
            <w:bottom w:val="none" w:sz="0" w:space="0" w:color="auto"/>
            <w:right w:val="none" w:sz="0" w:space="0" w:color="auto"/>
          </w:divBdr>
        </w:div>
        <w:div w:id="235629163">
          <w:marLeft w:val="480"/>
          <w:marRight w:val="0"/>
          <w:marTop w:val="0"/>
          <w:marBottom w:val="0"/>
          <w:divBdr>
            <w:top w:val="none" w:sz="0" w:space="0" w:color="auto"/>
            <w:left w:val="none" w:sz="0" w:space="0" w:color="auto"/>
            <w:bottom w:val="none" w:sz="0" w:space="0" w:color="auto"/>
            <w:right w:val="none" w:sz="0" w:space="0" w:color="auto"/>
          </w:divBdr>
        </w:div>
        <w:div w:id="826017237">
          <w:marLeft w:val="480"/>
          <w:marRight w:val="0"/>
          <w:marTop w:val="0"/>
          <w:marBottom w:val="0"/>
          <w:divBdr>
            <w:top w:val="none" w:sz="0" w:space="0" w:color="auto"/>
            <w:left w:val="none" w:sz="0" w:space="0" w:color="auto"/>
            <w:bottom w:val="none" w:sz="0" w:space="0" w:color="auto"/>
            <w:right w:val="none" w:sz="0" w:space="0" w:color="auto"/>
          </w:divBdr>
        </w:div>
        <w:div w:id="13465345">
          <w:marLeft w:val="480"/>
          <w:marRight w:val="0"/>
          <w:marTop w:val="0"/>
          <w:marBottom w:val="0"/>
          <w:divBdr>
            <w:top w:val="none" w:sz="0" w:space="0" w:color="auto"/>
            <w:left w:val="none" w:sz="0" w:space="0" w:color="auto"/>
            <w:bottom w:val="none" w:sz="0" w:space="0" w:color="auto"/>
            <w:right w:val="none" w:sz="0" w:space="0" w:color="auto"/>
          </w:divBdr>
        </w:div>
        <w:div w:id="2107799694">
          <w:marLeft w:val="480"/>
          <w:marRight w:val="0"/>
          <w:marTop w:val="0"/>
          <w:marBottom w:val="0"/>
          <w:divBdr>
            <w:top w:val="none" w:sz="0" w:space="0" w:color="auto"/>
            <w:left w:val="none" w:sz="0" w:space="0" w:color="auto"/>
            <w:bottom w:val="none" w:sz="0" w:space="0" w:color="auto"/>
            <w:right w:val="none" w:sz="0" w:space="0" w:color="auto"/>
          </w:divBdr>
        </w:div>
        <w:div w:id="119223995">
          <w:marLeft w:val="480"/>
          <w:marRight w:val="0"/>
          <w:marTop w:val="0"/>
          <w:marBottom w:val="0"/>
          <w:divBdr>
            <w:top w:val="none" w:sz="0" w:space="0" w:color="auto"/>
            <w:left w:val="none" w:sz="0" w:space="0" w:color="auto"/>
            <w:bottom w:val="none" w:sz="0" w:space="0" w:color="auto"/>
            <w:right w:val="none" w:sz="0" w:space="0" w:color="auto"/>
          </w:divBdr>
        </w:div>
        <w:div w:id="1287354729">
          <w:marLeft w:val="480"/>
          <w:marRight w:val="0"/>
          <w:marTop w:val="0"/>
          <w:marBottom w:val="0"/>
          <w:divBdr>
            <w:top w:val="none" w:sz="0" w:space="0" w:color="auto"/>
            <w:left w:val="none" w:sz="0" w:space="0" w:color="auto"/>
            <w:bottom w:val="none" w:sz="0" w:space="0" w:color="auto"/>
            <w:right w:val="none" w:sz="0" w:space="0" w:color="auto"/>
          </w:divBdr>
        </w:div>
        <w:div w:id="2024165645">
          <w:marLeft w:val="480"/>
          <w:marRight w:val="0"/>
          <w:marTop w:val="0"/>
          <w:marBottom w:val="0"/>
          <w:divBdr>
            <w:top w:val="none" w:sz="0" w:space="0" w:color="auto"/>
            <w:left w:val="none" w:sz="0" w:space="0" w:color="auto"/>
            <w:bottom w:val="none" w:sz="0" w:space="0" w:color="auto"/>
            <w:right w:val="none" w:sz="0" w:space="0" w:color="auto"/>
          </w:divBdr>
        </w:div>
        <w:div w:id="401635348">
          <w:marLeft w:val="480"/>
          <w:marRight w:val="0"/>
          <w:marTop w:val="0"/>
          <w:marBottom w:val="0"/>
          <w:divBdr>
            <w:top w:val="none" w:sz="0" w:space="0" w:color="auto"/>
            <w:left w:val="none" w:sz="0" w:space="0" w:color="auto"/>
            <w:bottom w:val="none" w:sz="0" w:space="0" w:color="auto"/>
            <w:right w:val="none" w:sz="0" w:space="0" w:color="auto"/>
          </w:divBdr>
        </w:div>
        <w:div w:id="415826686">
          <w:marLeft w:val="480"/>
          <w:marRight w:val="0"/>
          <w:marTop w:val="0"/>
          <w:marBottom w:val="0"/>
          <w:divBdr>
            <w:top w:val="none" w:sz="0" w:space="0" w:color="auto"/>
            <w:left w:val="none" w:sz="0" w:space="0" w:color="auto"/>
            <w:bottom w:val="none" w:sz="0" w:space="0" w:color="auto"/>
            <w:right w:val="none" w:sz="0" w:space="0" w:color="auto"/>
          </w:divBdr>
        </w:div>
      </w:divsChild>
    </w:div>
    <w:div w:id="1745907586">
      <w:bodyDiv w:val="1"/>
      <w:marLeft w:val="0"/>
      <w:marRight w:val="0"/>
      <w:marTop w:val="0"/>
      <w:marBottom w:val="0"/>
      <w:divBdr>
        <w:top w:val="none" w:sz="0" w:space="0" w:color="auto"/>
        <w:left w:val="none" w:sz="0" w:space="0" w:color="auto"/>
        <w:bottom w:val="none" w:sz="0" w:space="0" w:color="auto"/>
        <w:right w:val="none" w:sz="0" w:space="0" w:color="auto"/>
      </w:divBdr>
    </w:div>
    <w:div w:id="1798449476">
      <w:bodyDiv w:val="1"/>
      <w:marLeft w:val="0"/>
      <w:marRight w:val="0"/>
      <w:marTop w:val="0"/>
      <w:marBottom w:val="0"/>
      <w:divBdr>
        <w:top w:val="none" w:sz="0" w:space="0" w:color="auto"/>
        <w:left w:val="none" w:sz="0" w:space="0" w:color="auto"/>
        <w:bottom w:val="none" w:sz="0" w:space="0" w:color="auto"/>
        <w:right w:val="none" w:sz="0" w:space="0" w:color="auto"/>
      </w:divBdr>
    </w:div>
    <w:div w:id="1842548956">
      <w:bodyDiv w:val="1"/>
      <w:marLeft w:val="0"/>
      <w:marRight w:val="0"/>
      <w:marTop w:val="0"/>
      <w:marBottom w:val="0"/>
      <w:divBdr>
        <w:top w:val="none" w:sz="0" w:space="0" w:color="auto"/>
        <w:left w:val="none" w:sz="0" w:space="0" w:color="auto"/>
        <w:bottom w:val="none" w:sz="0" w:space="0" w:color="auto"/>
        <w:right w:val="none" w:sz="0" w:space="0" w:color="auto"/>
      </w:divBdr>
    </w:div>
    <w:div w:id="1877698637">
      <w:bodyDiv w:val="1"/>
      <w:marLeft w:val="0"/>
      <w:marRight w:val="0"/>
      <w:marTop w:val="0"/>
      <w:marBottom w:val="0"/>
      <w:divBdr>
        <w:top w:val="none" w:sz="0" w:space="0" w:color="auto"/>
        <w:left w:val="none" w:sz="0" w:space="0" w:color="auto"/>
        <w:bottom w:val="none" w:sz="0" w:space="0" w:color="auto"/>
        <w:right w:val="none" w:sz="0" w:space="0" w:color="auto"/>
      </w:divBdr>
    </w:div>
    <w:div w:id="1893302022">
      <w:bodyDiv w:val="1"/>
      <w:marLeft w:val="0"/>
      <w:marRight w:val="0"/>
      <w:marTop w:val="0"/>
      <w:marBottom w:val="0"/>
      <w:divBdr>
        <w:top w:val="none" w:sz="0" w:space="0" w:color="auto"/>
        <w:left w:val="none" w:sz="0" w:space="0" w:color="auto"/>
        <w:bottom w:val="none" w:sz="0" w:space="0" w:color="auto"/>
        <w:right w:val="none" w:sz="0" w:space="0" w:color="auto"/>
      </w:divBdr>
    </w:div>
    <w:div w:id="1923680895">
      <w:bodyDiv w:val="1"/>
      <w:marLeft w:val="0"/>
      <w:marRight w:val="0"/>
      <w:marTop w:val="0"/>
      <w:marBottom w:val="0"/>
      <w:divBdr>
        <w:top w:val="none" w:sz="0" w:space="0" w:color="auto"/>
        <w:left w:val="none" w:sz="0" w:space="0" w:color="auto"/>
        <w:bottom w:val="none" w:sz="0" w:space="0" w:color="auto"/>
        <w:right w:val="none" w:sz="0" w:space="0" w:color="auto"/>
      </w:divBdr>
    </w:div>
    <w:div w:id="1966765234">
      <w:bodyDiv w:val="1"/>
      <w:marLeft w:val="0"/>
      <w:marRight w:val="0"/>
      <w:marTop w:val="0"/>
      <w:marBottom w:val="0"/>
      <w:divBdr>
        <w:top w:val="none" w:sz="0" w:space="0" w:color="auto"/>
        <w:left w:val="none" w:sz="0" w:space="0" w:color="auto"/>
        <w:bottom w:val="none" w:sz="0" w:space="0" w:color="auto"/>
        <w:right w:val="none" w:sz="0" w:space="0" w:color="auto"/>
      </w:divBdr>
    </w:div>
    <w:div w:id="1980256531">
      <w:bodyDiv w:val="1"/>
      <w:marLeft w:val="0"/>
      <w:marRight w:val="0"/>
      <w:marTop w:val="0"/>
      <w:marBottom w:val="0"/>
      <w:divBdr>
        <w:top w:val="none" w:sz="0" w:space="0" w:color="auto"/>
        <w:left w:val="none" w:sz="0" w:space="0" w:color="auto"/>
        <w:bottom w:val="none" w:sz="0" w:space="0" w:color="auto"/>
        <w:right w:val="none" w:sz="0" w:space="0" w:color="auto"/>
      </w:divBdr>
    </w:div>
    <w:div w:id="2008088868">
      <w:bodyDiv w:val="1"/>
      <w:marLeft w:val="0"/>
      <w:marRight w:val="0"/>
      <w:marTop w:val="0"/>
      <w:marBottom w:val="0"/>
      <w:divBdr>
        <w:top w:val="none" w:sz="0" w:space="0" w:color="auto"/>
        <w:left w:val="none" w:sz="0" w:space="0" w:color="auto"/>
        <w:bottom w:val="none" w:sz="0" w:space="0" w:color="auto"/>
        <w:right w:val="none" w:sz="0" w:space="0" w:color="auto"/>
      </w:divBdr>
    </w:div>
    <w:div w:id="2025587976">
      <w:bodyDiv w:val="1"/>
      <w:marLeft w:val="0"/>
      <w:marRight w:val="0"/>
      <w:marTop w:val="0"/>
      <w:marBottom w:val="0"/>
      <w:divBdr>
        <w:top w:val="none" w:sz="0" w:space="0" w:color="auto"/>
        <w:left w:val="none" w:sz="0" w:space="0" w:color="auto"/>
        <w:bottom w:val="none" w:sz="0" w:space="0" w:color="auto"/>
        <w:right w:val="none" w:sz="0" w:space="0" w:color="auto"/>
      </w:divBdr>
    </w:div>
    <w:div w:id="21069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ntahestuning38@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7358/jabm.9.2.658"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oi.org/10.24052/JBRMR/V14IS04/ART-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FC6501F381425C897CBD9089870DBE"/>
        <w:category>
          <w:name w:val="General"/>
          <w:gallery w:val="placeholder"/>
        </w:category>
        <w:types>
          <w:type w:val="bbPlcHdr"/>
        </w:types>
        <w:behaviors>
          <w:behavior w:val="content"/>
        </w:behaviors>
        <w:guid w:val="{5B8F6BCA-2F10-4E5B-B9A8-54D094FE3F36}"/>
      </w:docPartPr>
      <w:docPartBody>
        <w:p w:rsidR="005F6B2C" w:rsidRDefault="00B62F2C" w:rsidP="00B62F2C">
          <w:pPr>
            <w:pStyle w:val="A4FC6501F381425C897CBD9089870DBE"/>
          </w:pPr>
          <w:r w:rsidRPr="00790A66">
            <w:rPr>
              <w:rStyle w:val="PlaceholderText"/>
            </w:rPr>
            <w:t>Click or tap here to enter text.</w:t>
          </w:r>
        </w:p>
      </w:docPartBody>
    </w:docPart>
    <w:docPart>
      <w:docPartPr>
        <w:name w:val="6B4DDFAD520B40358981AE78A83B20FD"/>
        <w:category>
          <w:name w:val="General"/>
          <w:gallery w:val="placeholder"/>
        </w:category>
        <w:types>
          <w:type w:val="bbPlcHdr"/>
        </w:types>
        <w:behaviors>
          <w:behavior w:val="content"/>
        </w:behaviors>
        <w:guid w:val="{BC227226-A92B-4277-8D5A-5FE7952E4156}"/>
      </w:docPartPr>
      <w:docPartBody>
        <w:p w:rsidR="00C85BD8" w:rsidRDefault="005F6B2C" w:rsidP="005F6B2C">
          <w:pPr>
            <w:pStyle w:val="6B4DDFAD520B40358981AE78A83B20FD"/>
          </w:pPr>
          <w:r w:rsidRPr="00790A66">
            <w:rPr>
              <w:rStyle w:val="PlaceholderText"/>
            </w:rPr>
            <w:t>Click or tap here to enter text.</w:t>
          </w:r>
        </w:p>
      </w:docPartBody>
    </w:docPart>
    <w:docPart>
      <w:docPartPr>
        <w:name w:val="001F2250459148E3AB8A1662CD0B4639"/>
        <w:category>
          <w:name w:val="General"/>
          <w:gallery w:val="placeholder"/>
        </w:category>
        <w:types>
          <w:type w:val="bbPlcHdr"/>
        </w:types>
        <w:behaviors>
          <w:behavior w:val="content"/>
        </w:behaviors>
        <w:guid w:val="{92120D7D-F644-4575-8038-6200A69DA1BB}"/>
      </w:docPartPr>
      <w:docPartBody>
        <w:p w:rsidR="00C85BD8" w:rsidRDefault="005F6B2C" w:rsidP="005F6B2C">
          <w:pPr>
            <w:pStyle w:val="001F2250459148E3AB8A1662CD0B4639"/>
          </w:pPr>
          <w:r w:rsidRPr="00790A66">
            <w:rPr>
              <w:rStyle w:val="PlaceholderText"/>
            </w:rPr>
            <w:t>Click or tap here to enter text.</w:t>
          </w:r>
        </w:p>
      </w:docPartBody>
    </w:docPart>
    <w:docPart>
      <w:docPartPr>
        <w:name w:val="330E7784ED434F1AA1ACC34847D75750"/>
        <w:category>
          <w:name w:val="General"/>
          <w:gallery w:val="placeholder"/>
        </w:category>
        <w:types>
          <w:type w:val="bbPlcHdr"/>
        </w:types>
        <w:behaviors>
          <w:behavior w:val="content"/>
        </w:behaviors>
        <w:guid w:val="{65F3BBA1-B0CF-4D9C-AAAF-C85D3C79385A}"/>
      </w:docPartPr>
      <w:docPartBody>
        <w:p w:rsidR="00C85BD8" w:rsidRDefault="005F6B2C" w:rsidP="005F6B2C">
          <w:pPr>
            <w:pStyle w:val="330E7784ED434F1AA1ACC34847D75750"/>
          </w:pPr>
          <w:r w:rsidRPr="00790A66">
            <w:rPr>
              <w:rStyle w:val="PlaceholderText"/>
            </w:rPr>
            <w:t>Click or tap here to enter text.</w:t>
          </w:r>
        </w:p>
      </w:docPartBody>
    </w:docPart>
    <w:docPart>
      <w:docPartPr>
        <w:name w:val="CD9450EE2F1448FD891DD65F13C28EF5"/>
        <w:category>
          <w:name w:val="General"/>
          <w:gallery w:val="placeholder"/>
        </w:category>
        <w:types>
          <w:type w:val="bbPlcHdr"/>
        </w:types>
        <w:behaviors>
          <w:behavior w:val="content"/>
        </w:behaviors>
        <w:guid w:val="{6A695F95-39D3-475D-A4C3-F09169F0E7B7}"/>
      </w:docPartPr>
      <w:docPartBody>
        <w:p w:rsidR="005013CC" w:rsidRDefault="005013CC" w:rsidP="005013CC">
          <w:pPr>
            <w:pStyle w:val="CD9450EE2F1448FD891DD65F13C28EF5"/>
          </w:pPr>
          <w:r w:rsidRPr="00790A6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61F9607-B010-4F1D-9763-BE1DBD5E2007}"/>
      </w:docPartPr>
      <w:docPartBody>
        <w:p w:rsidR="005013CC" w:rsidRDefault="005013CC">
          <w:r w:rsidRPr="00DC0B24">
            <w:rPr>
              <w:rStyle w:val="PlaceholderText"/>
            </w:rPr>
            <w:t>Click or tap here to enter text.</w:t>
          </w:r>
        </w:p>
      </w:docPartBody>
    </w:docPart>
    <w:docPart>
      <w:docPartPr>
        <w:name w:val="B15B68F39E1A4D74AD1EFE7210B8CFEB"/>
        <w:category>
          <w:name w:val="General"/>
          <w:gallery w:val="placeholder"/>
        </w:category>
        <w:types>
          <w:type w:val="bbPlcHdr"/>
        </w:types>
        <w:behaviors>
          <w:behavior w:val="content"/>
        </w:behaviors>
        <w:guid w:val="{A8E45F90-0507-46C4-B61E-EDD2E2A7B088}"/>
      </w:docPartPr>
      <w:docPartBody>
        <w:p w:rsidR="00222090" w:rsidRDefault="00837E9D" w:rsidP="00837E9D">
          <w:pPr>
            <w:pStyle w:val="B15B68F39E1A4D74AD1EFE7210B8CFEB"/>
          </w:pPr>
          <w:r w:rsidRPr="00DC0B24">
            <w:rPr>
              <w:rStyle w:val="PlaceholderText"/>
            </w:rPr>
            <w:t>Click or tap here to enter text.</w:t>
          </w:r>
        </w:p>
      </w:docPartBody>
    </w:docPart>
    <w:docPart>
      <w:docPartPr>
        <w:name w:val="363628A5C9E848A082439D55F7A7B4F1"/>
        <w:category>
          <w:name w:val="General"/>
          <w:gallery w:val="placeholder"/>
        </w:category>
        <w:types>
          <w:type w:val="bbPlcHdr"/>
        </w:types>
        <w:behaviors>
          <w:behavior w:val="content"/>
        </w:behaviors>
        <w:guid w:val="{F19A6043-F3CB-40CB-980D-EA92ACF6E9E1}"/>
      </w:docPartPr>
      <w:docPartBody>
        <w:p w:rsidR="00222090" w:rsidRDefault="00837E9D" w:rsidP="00837E9D">
          <w:pPr>
            <w:pStyle w:val="363628A5C9E848A082439D55F7A7B4F1"/>
          </w:pPr>
          <w:r w:rsidRPr="00790A66">
            <w:rPr>
              <w:rStyle w:val="PlaceholderText"/>
            </w:rPr>
            <w:t>Click or tap here to enter text.</w:t>
          </w:r>
        </w:p>
      </w:docPartBody>
    </w:docPart>
    <w:docPart>
      <w:docPartPr>
        <w:name w:val="F72A976A46F144CA952EA75DA193C0D5"/>
        <w:category>
          <w:name w:val="General"/>
          <w:gallery w:val="placeholder"/>
        </w:category>
        <w:types>
          <w:type w:val="bbPlcHdr"/>
        </w:types>
        <w:behaviors>
          <w:behavior w:val="content"/>
        </w:behaviors>
        <w:guid w:val="{74F35168-FD27-45C6-8382-499097338B16}"/>
      </w:docPartPr>
      <w:docPartBody>
        <w:p w:rsidR="00222090" w:rsidRDefault="00837E9D" w:rsidP="00837E9D">
          <w:pPr>
            <w:pStyle w:val="F72A976A46F144CA952EA75DA193C0D5"/>
          </w:pPr>
          <w:r w:rsidRPr="00DC0B24">
            <w:rPr>
              <w:rStyle w:val="PlaceholderText"/>
            </w:rPr>
            <w:t>Click or tap here to enter text.</w:t>
          </w:r>
        </w:p>
      </w:docPartBody>
    </w:docPart>
    <w:docPart>
      <w:docPartPr>
        <w:name w:val="C6F03A37A3034873922EE5785BD18628"/>
        <w:category>
          <w:name w:val="General"/>
          <w:gallery w:val="placeholder"/>
        </w:category>
        <w:types>
          <w:type w:val="bbPlcHdr"/>
        </w:types>
        <w:behaviors>
          <w:behavior w:val="content"/>
        </w:behaviors>
        <w:guid w:val="{4920D31C-5498-4524-B800-5E5AB35740A2}"/>
      </w:docPartPr>
      <w:docPartBody>
        <w:p w:rsidR="00222090" w:rsidRDefault="00837E9D" w:rsidP="00837E9D">
          <w:pPr>
            <w:pStyle w:val="C6F03A37A3034873922EE5785BD18628"/>
          </w:pPr>
          <w:r w:rsidRPr="00DC0B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2C"/>
    <w:rsid w:val="00222090"/>
    <w:rsid w:val="00321ADF"/>
    <w:rsid w:val="003C6DFD"/>
    <w:rsid w:val="005013CC"/>
    <w:rsid w:val="00542E4A"/>
    <w:rsid w:val="005E271F"/>
    <w:rsid w:val="005F6B2C"/>
    <w:rsid w:val="006C5346"/>
    <w:rsid w:val="00837E9D"/>
    <w:rsid w:val="008949FA"/>
    <w:rsid w:val="00B62F2C"/>
    <w:rsid w:val="00B8755F"/>
    <w:rsid w:val="00C85BD8"/>
    <w:rsid w:val="00CA2241"/>
    <w:rsid w:val="00CD6952"/>
    <w:rsid w:val="00D6585A"/>
    <w:rsid w:val="00D96A70"/>
    <w:rsid w:val="00FE79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E9D"/>
    <w:rPr>
      <w:color w:val="666666"/>
    </w:rPr>
  </w:style>
  <w:style w:type="paragraph" w:customStyle="1" w:styleId="A4FC6501F381425C897CBD9089870DBE">
    <w:name w:val="A4FC6501F381425C897CBD9089870DBE"/>
    <w:rsid w:val="00B62F2C"/>
  </w:style>
  <w:style w:type="paragraph" w:customStyle="1" w:styleId="6B4DDFAD520B40358981AE78A83B20FD">
    <w:name w:val="6B4DDFAD520B40358981AE78A83B20FD"/>
    <w:rsid w:val="005F6B2C"/>
  </w:style>
  <w:style w:type="paragraph" w:customStyle="1" w:styleId="001F2250459148E3AB8A1662CD0B4639">
    <w:name w:val="001F2250459148E3AB8A1662CD0B4639"/>
    <w:rsid w:val="005F6B2C"/>
  </w:style>
  <w:style w:type="paragraph" w:customStyle="1" w:styleId="330E7784ED434F1AA1ACC34847D75750">
    <w:name w:val="330E7784ED434F1AA1ACC34847D75750"/>
    <w:rsid w:val="005F6B2C"/>
  </w:style>
  <w:style w:type="paragraph" w:customStyle="1" w:styleId="CD9450EE2F1448FD891DD65F13C28EF5">
    <w:name w:val="CD9450EE2F1448FD891DD65F13C28EF5"/>
    <w:rsid w:val="005013CC"/>
    <w:pPr>
      <w:spacing w:line="259" w:lineRule="auto"/>
    </w:pPr>
    <w:rPr>
      <w:sz w:val="22"/>
      <w:szCs w:val="22"/>
    </w:rPr>
  </w:style>
  <w:style w:type="paragraph" w:customStyle="1" w:styleId="B15B68F39E1A4D74AD1EFE7210B8CFEB">
    <w:name w:val="B15B68F39E1A4D74AD1EFE7210B8CFEB"/>
    <w:rsid w:val="00837E9D"/>
    <w:pPr>
      <w:spacing w:line="259" w:lineRule="auto"/>
    </w:pPr>
    <w:rPr>
      <w:sz w:val="22"/>
      <w:szCs w:val="22"/>
    </w:rPr>
  </w:style>
  <w:style w:type="paragraph" w:customStyle="1" w:styleId="363628A5C9E848A082439D55F7A7B4F1">
    <w:name w:val="363628A5C9E848A082439D55F7A7B4F1"/>
    <w:rsid w:val="00837E9D"/>
    <w:pPr>
      <w:spacing w:line="259" w:lineRule="auto"/>
    </w:pPr>
    <w:rPr>
      <w:sz w:val="22"/>
      <w:szCs w:val="22"/>
    </w:rPr>
  </w:style>
  <w:style w:type="paragraph" w:customStyle="1" w:styleId="F72A976A46F144CA952EA75DA193C0D5">
    <w:name w:val="F72A976A46F144CA952EA75DA193C0D5"/>
    <w:rsid w:val="00837E9D"/>
    <w:pPr>
      <w:spacing w:line="259" w:lineRule="auto"/>
    </w:pPr>
    <w:rPr>
      <w:sz w:val="22"/>
      <w:szCs w:val="22"/>
    </w:rPr>
  </w:style>
  <w:style w:type="paragraph" w:customStyle="1" w:styleId="C6F03A37A3034873922EE5785BD18628">
    <w:name w:val="C6F03A37A3034873922EE5785BD18628"/>
    <w:rsid w:val="00837E9D"/>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AD81AE-9FA7-40B3-AD5A-7BB4EF918A1B}">
  <we:reference id="wa104382081" version="1.55.1.0" store="en-US" storeType="OMEX"/>
  <we:alternateReferences>
    <we:reference id="wa104382081" version="1.55.1.0" store="" storeType="OMEX"/>
  </we:alternateReferences>
  <we:properties>
    <we:property name="MENDELEY_CITATIONS" value="[{&quot;citationID&quot;:&quot;MENDELEY_CITATION_cfa28f0d-83d9-4f27-96f7-0b63602e6c24&quot;,&quot;properties&quot;:{&quot;noteIndex&quot;:0},&quot;isEdited&quot;:false,&quot;manualOverride&quot;:{&quot;isManuallyOverridden&quot;:true,&quot;citeprocText&quot;:&quot;(Kotler &amp;#38; Keller, 2016a)&quot;,&quot;manualOverrideText&quot;:&quot;Kotler &amp; Keller (2016)&quot;},&quot;citationTag&quot;:&quot;MENDELEY_CITATION_v3_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&quot;,&quot;citationItems&quot;:[{&quot;id&quot;:&quot;2f246762-cbfe-3fbe-aa74-1682bf1a089d&quot;,&quot;itemData&quot;:{&quot;type&quot;:&quot;book&quot;,&quot;id&quot;:&quot;2f246762-cbfe-3fbe-aa74-1682bf1a089d&quot;,&quot;title&quot;:&quot; Marketing management&quot;,&quot;author&quot;:[{&quot;family&quot;:&quot;Kotler&quot;,&quot;given&quot;:&quot;P.&quot;,&quot;parse-names&quot;:false,&quot;dropping-particle&quot;:&quot;&quot;,&quot;non-dropping-particle&quot;:&quot;&quot;},{&quot;family&quot;:&quot;Keller&quot;,&quot;given&quot;:&quot;K. L.&quot;,&quot;parse-names&quot;:false,&quot;dropping-particle&quot;:&quot;&quot;,&quot;non-dropping-particle&quot;:&quot;&quot;}],&quot;issued&quot;:{&quot;date-parts&quot;:[[2016]]},&quot;publisher&quot;:&quot;Pearson&quot;,&quot;container-title-short&quot;:&quot;&quot;},&quot;isTemporary&quot;:false}]},{&quot;citationID&quot;:&quot;MENDELEY_CITATION_1d658a79-a48d-436f-a234-87c6a9b5f5f6&quot;,&quot;properties&quot;:{&quot;noteIndex&quot;:0},&quot;isEdited&quot;:false,&quot;manualOverride&quot;:{&quot;isManuallyOverridden&quot;:false,&quot;citeprocText&quot;:&quot;(Amalia &amp;#38; Kurniawati, 2023)&quot;,&quot;manualOverrideText&quot;:&quot;&quot;},&quot;citationTag&quot;:&quot;MENDELEY_CITATION_v3_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&quot;,&quot;citationItems&quot;:[{&quot;id&quot;:&quot;8d809103-fb02-3417-a577-3d521cb981b2&quot;,&quot;itemData&quot;:{&quot;type&quot;:&quot;article-journal&quot;,&quot;id&quot;:&quot;8d809103-fb02-3417-a577-3d521cb981b2&quot;,&quot;title&quot;:&quot;Pengaruh Positif Social Media Marketing Activities terhadap Repurchase Intention melalui Brand Awareness dan Brand Image&quot;,&quot;author&quot;:[{&quot;family&quot;:&quot;Amalia&quot;,&quot;given&quot;:&quot;A. Z.&quot;,&quot;parse-names&quot;:false,&quot;dropping-particle&quot;:&quot;&quot;,&quot;non-dropping-particle&quot;:&quot;&quot;},{&quot;family&quot;:&quot;Kurniawati&quot;,&quot;given&quot;:&quot;&quot;,&quot;parse-names&quot;:false,&quot;dropping-particle&quot;:&quot;&quot;,&quot;non-dropping-particle&quot;:&quot;&quot;}],&quot;container-title&quot;:&quot;Jurnal Ekonomi Trisakti&quot;,&quot;accessed&quot;:{&quot;date-parts&quot;:[[2024,4,21]]},&quot;URL&quot;:&quot;https://doi.org/10.25105/jet.v3i1.15602&quot;,&quot;issued&quot;:{&quot;date-parts&quot;:[[2023]]},&quot;page&quot;:&quot;427-438&quot;,&quot;issue&quot;:&quot;1&quot;,&quot;volume&quot;:&quot;3&quot;,&quot;container-title-short&quot;:&quot;&quot;},&quot;isTemporary&quot;:false}]},{&quot;citationID&quot;:&quot;MENDELEY_CITATION_3474c513-4843-4547-b75c-88038dfe5782&quot;,&quot;properties&quot;:{&quot;noteIndex&quot;:0},&quot;isEdited&quot;:false,&quot;manualOverride&quot;:{&quot;isManuallyOverridden&quot;:true,&quot;citeprocText&quot;:&quot;(Tuten &amp;#38; Solomon, 2017)&quot;,&quot;manualOverrideText&quot;:&quot;Tuten &amp; Solomon (2017)&quot;},&quot;citationTag&quot;:&quot;MENDELEY_CITATION_v3_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&quot;,&quot;citationItems&quot;:[{&quot;id&quot;:&quot;b3a8b4c0-8cd8-321b-abbb-03a38c3e11f4&quot;,&quot;itemData&quot;:{&quot;type&quot;:&quot;book&quot;,&quot;id&quot;:&quot;b3a8b4c0-8cd8-321b-abbb-03a38c3e11f4&quot;,&quot;title&quot;:&quot;Social Media Marketing&quot;,&quot;author&quot;:[{&quot;family&quot;:&quot;Tuten&quot;,&quot;given&quot;:&quot;T. L.&quot;,&quot;parse-names&quot;:false,&quot;dropping-particle&quot;:&quot;&quot;,&quot;non-dropping-particle&quot;:&quot;&quot;},{&quot;family&quot;:&quot;Solomon&quot;,&quot;given&quot;:&quot;M. R.&quot;,&quot;parse-names&quot;:false,&quot;dropping-particle&quot;:&quot;&quot;,&quot;non-dropping-particle&quot;:&quot;&quot;}],&quot;issued&quot;:{&quot;date-parts&quot;:[[2017]]},&quot;publisher-place&quot;:&quot;New Delhi&quot;,&quot;edition&quot;:&quot;3rd Edition&quot;,&quot;publisher&quot;:&quot;Sage&quot;,&quot;container-title-short&quot;:&quot;&quot;},&quot;isTemporary&quot;:false}]},{&quot;citationID&quot;:&quot;MENDELEY_CITATION_25a18362-a14d-4b0b-ad41-61bfdbef96ad&quot;,&quot;properties&quot;:{&quot;noteIndex&quot;:0},&quot;isEdited&quot;:false,&quot;manualOverride&quot;:{&quot;isManuallyOverridden&quot;:true,&quot;citeprocText&quot;:&quot;(Rizky et al., 2023)&quot;,&quot;manualOverrideText&quot;:&quot;Rizky et al. (2023)&quot;},&quot;citationTag&quot;:&quot;MENDELEY_CITATION_v3_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&quot;,&quot;citationItems&quot;:[{&quot;id&quot;:&quot;907d5544-b87a-3dc0-864d-796e5fd9927d&quot;,&quot;itemData&quot;:{&quot;type&quot;:&quot;article-journal&quot;,&quot;id&quot;:&quot;907d5544-b87a-3dc0-864d-796e5fd9927d&quot;,&quot;title&quot;:&quot;Pengaruh Social Media Marketing terhadap Repurchase Intention melalui Experiential Marketing dan Brand Trust&quot;,&quot;author&quot;:[{&quot;family&quot;:&quot;Rizky&quot;,&quot;given&quot;:&quot;M.&quot;,&quot;parse-names&quot;:false,&quot;dropping-particle&quot;:&quot;&quot;,&quot;non-dropping-particle&quot;:&quot;&quot;},{&quot;family&quot;:&quot;Yuliati L. N.&quot;,&quot;given&quot;:&quot;&quot;,&quot;parse-names&quot;:false,&quot;dropping-particle&quot;:&quot;&quot;,&quot;non-dropping-particle&quot;:&quot;&quot;},{&quot;family&quot;:&quot;Hasanah&quot;,&quot;given&quot;:&quot;N.&quot;,&quot;parse-names&quot;:false,&quot;dropping-particle&quot;:&quot;&quot;,&quot;non-dropping-particle&quot;:&quot;&quot;}],&quot;container-title&quot;:&quot;Jurnal Aplikasi Bisnis dan Manajemen (JABM)&quot;,&quot;accessed&quot;:{&quot;date-parts&quot;:[[2024,4,22]]},&quot;URL&quot;:&quot;http://dx.doi.org/10.17358/jabm.9.2.658&quot;,&quot;issued&quot;:{&quot;date-parts&quot;:[[2023]]},&quot;page&quot;:&quot;658-670&quot;,&quot;issue&quot;:&quot;2&quot;,&quot;volume&quot;:&quot;9&quot;,&quot;container-title-short&quot;:&quot;&quot;},&quot;isTemporary&quot;:false}]},{&quot;citationID&quot;:&quot;MENDELEY_CITATION_e6253fab-537c-4fb7-89b0-bd4fd4d2eb7b&quot;,&quot;properties&quot;:{&quot;noteIndex&quot;:0},&quot;isEdited&quot;:false,&quot;manualOverride&quot;:{&quot;isManuallyOverridden&quot;:true,&quot;citeprocText&quot;:&quot;(Nathalia &amp;#38; Indriyanti, 2022)&quot;,&quot;manualOverrideText&quot;:&quot;Nathalia &amp; Indriyanti (2022)&quot;},&quot;citationTag&quot;:&quot;MENDELEY_CITATION_v3_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&quot;,&quot;citationItems&quot;:[{&quot;id&quot;:&quot;a4b11f7b-8a07-3770-97e9-18982a0b9f68&quot;,&quot;itemData&quot;:{&quot;type&quot;:&quot;article-journal&quot;,&quot;id&quot;:&quot;a4b11f7b-8a07-3770-97e9-18982a0b9f68&quot;,&quot;title&quot;:&quot;Pengaruh Social Media Marketing melalui Brand Awareness dan E-WOM terhadap Repurchase Intention pada Konsumen Kosmetik Halal Sariayu Di DKI Jakarta&quot;,&quot;author&quot;:[{&quot;family&quot;:&quot;Nathalia&quot;,&quot;given&quot;:&quot;Audrey&quot;,&quot;parse-names&quot;:false,&quot;dropping-particle&quot;:&quot;&quot;,&quot;non-dropping-particle&quot;:&quot;&quot;},{&quot;family&quot;:&quot;Indriyanti&quot;,&quot;given&quot;:&quot;Irma Satya&quot;,&quot;parse-names&quot;:false,&quot;dropping-particle&quot;:&quot;&quot;,&quot;non-dropping-particle&quot;:&quot;&quot;}],&quot;container-title&quot;:&quot;E-Jurnal Manajemen Trisakti School of Management&quot;,&quot;accessed&quot;:{&quot;date-parts&quot;:[[2024,4,22]]},&quot;URL&quot;:&quot;https://jurnaltsm.id/index.php/EJMTSM/article/view/1508.&quot;,&quot;issued&quot;:{&quot;date-parts&quot;:[[2022]]},&quot;page&quot;:&quot;221-236&quot;,&quot;issue&quot;:&quot;2&quot;,&quot;volume&quot;:&quot;2&quot;,&quot;container-title-short&quot;:&quot;&quot;},&quot;isTemporary&quot;:false}]},{&quot;citationID&quot;:&quot;MENDELEY_CITATION_2e3426e4-61f6-45e4-9c3b-e1a43a0c8dcf&quot;,&quot;properties&quot;:{&quot;noteIndex&quot;:0},&quot;isEdited&quot;:false,&quot;manualOverride&quot;:{&quot;isManuallyOverridden&quot;:true,&quot;citeprocText&quot;:&quot;(Aaker, 1996)&quot;,&quot;manualOverrideText&quot;:&quot;(Aaker, 1996).&quot;},&quot;citationTag&quot;:&quot;MENDELEY_CITATION_v3_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&quot;,&quot;citationItems&quot;:[{&quot;id&quot;:&quot;8b9c4e75-3853-35fd-a217-133be00b8e22&quot;,&quot;itemData&quot;:{&quot;type&quot;:&quot;book&quot;,&quot;id&quot;:&quot;8b9c4e75-3853-35fd-a217-133be00b8e22&quot;,&quot;title&quot;:&quot;Building Strong Brands&quot;,&quot;author&quot;:[{&quot;family&quot;:&quot;Aaker&quot;,&quot;given&quot;:&quot;D. A.&quot;,&quot;parse-names&quot;:false,&quot;dropping-particle&quot;:&quot;&quot;,&quot;non-dropping-particle&quot;:&quot;&quot;}],&quot;issued&quot;:{&quot;date-parts&quot;:[[1996]]},&quot;publisher&quot;:&quot;Simon and Schuster&quot;,&quot;container-title-short&quot;:&quot;&quot;},&quot;isTemporary&quot;:false}]},{&quot;citationID&quot;:&quot;MENDELEY_CITATION_de1df685-a378-49db-a3b1-2be9492f0432&quot;,&quot;properties&quot;:{&quot;noteIndex&quot;:0},&quot;isEdited&quot;:false,&quot;manualOverride&quot;:{&quot;isManuallyOverridden&quot;:true,&quot;citeprocText&quot;:&quot;(Aquinia &amp;#38; Soliha, 2020)&quot;,&quot;manualOverrideText&quot;:&quot;Aquinia &amp; Soliha (2020)&quot;},&quot;citationTag&quot;:&quot;MENDELEY_CITATION_v3_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&quot;,&quot;citationItems&quot;:[{&quot;id&quot;:&quot;848846ac-c865-3e0d-adee-709e9854f85d&quot;,&quot;itemData&quot;:{&quot;type&quot;:&quot;article-journal&quot;,&quot;id&quot;:&quot;848846ac-c865-3e0d-adee-709e9854f85d&quot;,&quot;title&quot;:&quot;The effect of brand equity dimensions on repurchase intention&quot;,&quot;author&quot;:[{&quot;family&quot;:&quot;Aquinia&quot;,&quot;given&quot;:&quot;Ajeng&quot;,&quot;parse-names&quot;:false,&quot;dropping-particle&quot;:&quot;&quot;,&quot;non-dropping-particle&quot;:&quot;&quot;},{&quot;family&quot;:&quot;Soliha&quot;,&quot;given&quot;:&quot;Euis&quot;,&quot;parse-names&quot;:false,&quot;dropping-particle&quot;:&quot;&quot;,&quot;non-dropping-particle&quot;:&quot;&quot;}],&quot;container-title&quot;:&quot;Diponegoro International Journal of Business&quot;,&quot;accessed&quot;:{&quot;date-parts&quot;:[[2024,4,2]]},&quot;DOI&quot;:&quot;10.14710/dijb.3.2.2020.97-103&quot;,&quot;ISSN&quot;:&quot;2580-4995&quot;,&quot;URL&quot;:&quot;https://doi.org/10.14710/dijb.3.2.2020.97-103&quot;,&quot;issued&quot;:{&quot;date-parts&quot;:[[2020,12,31]]},&quot;page&quot;:&quot;97-103&quot;,&quot;abstract&quot;:&quot;&lt;p&gt;This research aims to find out the effect of brand equity dimensions (brand awareness, perceived quality, brand association, and brand loyalty) on repurchase intention. The population in this research were the consumers of Starbucks café in Semarang, Indonesia, by purposive technique sampling with the criteria that consumers have been purchase and consume Starbucks product. The data was collected by questionnaire and analyze by validity test, reliability test, and multiple analysis regression tests. Consistent with our proposed hypotheses, the results indicated that perceived quality and brand loyalty positively affect repurchase intention. However, our study suggested that brand awareness negatively affects repurchase intention while brand association not significantly affects repurchase intention.&lt;/p&gt;&quot;,&quot;issue&quot;:&quot;2&quot;,&quot;volume&quot;:&quot;3&quot;,&quot;container-title-short&quot;:&quot;&quot;},&quot;isTemporary&quot;:false}]},{&quot;citationID&quot;:&quot;MENDELEY_CITATION_831ac899-1228-416c-98e4-e0981fb383a7&quot;,&quot;properties&quot;:{&quot;noteIndex&quot;:0},&quot;isEdited&quot;:false,&quot;manualOverride&quot;:{&quot;isManuallyOverridden&quot;:true,&quot;citeprocText&quot;:&quot;(Kotler &amp;#38; Keller, 2016b)&quot;,&quot;manualOverrideText&quot;:&quot;Kotler &amp; Keller (2016)&quot;},&quot;citationTag&quot;:&quot;MENDELEY_CITATION_v3_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&quot;,&quot;citationItems&quot;:[{&quot;id&quot;:&quot;c007dab7-5560-3ea1-b001-2ea0443ed245&quot;,&quot;itemData&quot;:{&quot;type&quot;:&quot;book&quot;,&quot;id&quot;:&quot;c007dab7-5560-3ea1-b001-2ea0443ed245&quot;,&quot;title&quot;:&quot;Manajemen Pemasaran  Edisi 12 Jilid 1 &amp; 2&quot;,&quot;author&quot;:[{&quot;family&quot;:&quot;Kotler&quot;,&quot;given&quot;:&quot;P.&quot;,&quot;parse-names&quot;:false,&quot;dropping-particle&quot;:&quot;&quot;,&quot;non-dropping-particle&quot;:&quot;&quot;},{&quot;family&quot;:&quot;Keller&quot;,&quot;given&quot;:&quot;K. L.&quot;,&quot;parse-names&quot;:false,&quot;dropping-particle&quot;:&quot;&quot;,&quot;non-dropping-particle&quot;:&quot;&quot;}],&quot;issued&quot;:{&quot;date-parts&quot;:[[2016]]},&quot;publisher-place&quot;:&quot;Jakarta&quot;,&quot;publisher&quot;:&quot;Indeks&quot;,&quot;container-title-short&quot;:&quot;&quot;},&quot;isTemporary&quot;:false}]},{&quot;citationID&quot;:&quot;MENDELEY_CITATION_33669956-2735-4b3b-9f7e-186e12ecf2bd&quot;,&quot;properties&quot;:{&quot;noteIndex&quot;:0},&quot;isEdited&quot;:false,&quot;manualOverride&quot;:{&quot;isManuallyOverridden&quot;:true,&quot;citeprocText&quot;:&quot;(Kim &amp;#38; Ko, 2012)&quot;,&quot;manualOverrideText&quot;:&quot;Kim &amp; Ko (2012)&quot;},&quot;citationTag&quot;:&quot;MENDELEY_CITATION_v3_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&quot;,&quot;citationItems&quot;:[{&quot;id&quot;:&quot;644befd3-b4a4-3384-aef7-68f0474d8204&quot;,&quot;itemData&quot;:{&quot;type&quot;:&quot;article-journal&quot;,&quot;id&quot;:&quot;644befd3-b4a4-3384-aef7-68f0474d8204&quot;,&quot;title&quot;:&quot;Do social media marketing activities enhance customer equity? An empirical study of luxury fashion brand&quot;,&quot;author&quot;:[{&quot;family&quot;:&quot;Kim&quot;,&quot;given&quot;:&quot;Angella J&quot;,&quot;parse-names&quot;:false,&quot;dropping-particle&quot;:&quot;&quot;,&quot;non-dropping-particle&quot;:&quot;&quot;},{&quot;family&quot;:&quot;Ko&quot;,&quot;given&quot;:&quot;Eunju&quot;,&quot;parse-names&quot;:false,&quot;dropping-particle&quot;:&quot;&quot;,&quot;non-dropping-particle&quot;:&quot;&quot;}],&quot;container-title&quot;:&quot;Journal of Business Research&quot;,&quot;container-title-short&quot;:&quot;J Bus Res&quot;,&quot;accessed&quot;:{&quot;date-parts&quot;:[[2024,4,1]]},&quot;URL&quot;:&quot;https://doi.org/10.1016/j.jbusres.2011.10.014&quot;,&quot;issued&quot;:{&quot;date-parts&quot;:[[2012]]},&quot;page&quot;:&quot;1480-1486&quot;,&quot;issue&quot;:&quot;10&quot;,&quot;volume&quot;:&quot;65&quot;},&quot;isTemporary&quot;:false}]},{&quot;citationID&quot;:&quot;MENDELEY_CITATION_ba4a7c2a-e58a-4342-8fcc-902a4549c1ab&quot;,&quot;properties&quot;:{&quot;noteIndex&quot;:0},&quot;isEdited&quot;:false,&quot;manualOverride&quot;:{&quot;isManuallyOverridden&quot;:true,&quot;citeprocText&quot;:&quot;(Keller, 2008)&quot;,&quot;manualOverrideText&quot;:&quot;Keller (2008)&quot;},&quot;citationTag&quot;:&quot;MENDELEY_CITATION_v3_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&quot;,&quot;citationItems&quot;:[{&quot;id&quot;:&quot;562bafab-10b1-39fc-a22c-0c3ec6d814aa&quot;,&quot;itemData&quot;:{&quot;type&quot;:&quot;book&quot;,&quot;id&quot;:&quot;562bafab-10b1-39fc-a22c-0c3ec6d814aa&quot;,&quot;title&quot;:&quot;Strategic Brand Management: Building, Measuring, and Managing Brand Equity&quot;,&quot;author&quot;:[{&quot;family&quot;:&quot;Keller&quot;,&quot;given&quot;:&quot;K. L.&quot;,&quot;parse-names&quot;:false,&quot;dropping-particle&quot;:&quot;&quot;,&quot;non-dropping-particle&quot;:&quot;&quot;}],&quot;issued&quot;:{&quot;date-parts&quot;:[[2008]]},&quot;publisher&quot;:&quot;Pearson Prentice Hall&quot;,&quot;container-title-short&quot;:&quot;&quot;},&quot;isTemporary&quot;:false}]},{&quot;citationID&quot;:&quot;MENDELEY_CITATION_3d3aa4ef-f2ef-49af-ade8-5e2434b93a0a&quot;,&quot;properties&quot;:{&quot;noteIndex&quot;:0},&quot;isEdited&quot;:false,&quot;manualOverride&quot;:{&quot;isManuallyOverridden&quot;:true,&quot;citeprocText&quot;:&quot;(Ferdinand, 2002)&quot;,&quot;manualOverrideText&quot;:&quot;Ferdinand (2002)&quot;},&quot;citationItems&quot;:[{&quot;id&quot;:&quot;fb804f44-4792-3160-afdc-161c8cee92a7&quot;,&quot;itemData&quot;:{&quot;type&quot;:&quot;book&quot;,&quot;id&quot;:&quot;fb804f44-4792-3160-afdc-161c8cee92a7&quot;,&quot;title&quot;:&quot;Pengembangan Minat Beli Merek&quot;,&quot;author&quot;:[{&quot;family&quot;:&quot;Ferdinand&quot;,&quot;given&quot;:&quot;&quot;,&quot;parse-names&quot;:false,&quot;dropping-particle&quot;:&quot;&quot;,&quot;non-dropping-particle&quot;:&quot;&quot;}],&quot;issued&quot;:{&quot;date-parts&quot;:[[2002]]},&quot;publisher&quot;:&quot;Badan Penerbit Universitas  Diponegoro&quot;,&quot;container-title-short&quot;:&quot;&quot;},&quot;isTemporary&quot;:false}],&quot;citationTag&quot;:&quot;MENDELEY_CITATION_v3_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&quot;},{&quot;citationID&quot;:&quot;MENDELEY_CITATION_363c15b9-1d67-4c45-9772-fedd9138d0f8&quot;,&quot;properties&quot;:{&quot;noteIndex&quot;:0},&quot;isEdited&quot;:false,&quot;manualOverride&quot;:{&quot;citeprocText&quot;:&quot;(Sugiyono, 2016)&quot;,&quot;isManuallyOverridden&quot;:false,&quot;manualOverrideText&quot;:&quot;&quot;},&quot;citationTag&quot;:&quot;MENDELEY_CITATION_v3_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&quot;,&quot;citationItems&quot;:[{&quot;id&quot;:&quot;d9ccc26b-92b3-5935-ab09-cabfd376a814&quot;,&quot;itemData&quot;:{&quot;author&quot;:[{&quot;dropping-particle&quot;:&quot;&quot;,&quot;family&quot;:&quot;Sugiyono&quot;,&quot;given&quot;:&quot;&quot;,&quot;non-dropping-particle&quot;:&quot;&quot;,&quot;parse-names&quot;:false,&quot;suffix&quot;:&quot;&quot;}],&quot;id&quot;:&quot;d9ccc26b-92b3-5935-ab09-cabfd376a814&quot;,&quot;issued&quot;:{&quot;date-parts&quot;:[[&quot;2016&quot;]]},&quot;publisher&quot;:&quot;Alfabeta&quot;,&quot;publisher-place&quot;:&quot;Bandung&quot;,&quot;title&quot;:&quot;Metodologi Penelitian Pendidikan&quot;,&quot;type&quot;:&quot;book&quot;,&quot;container-title-short&quot;:&quot;&quot;},&quot;uris&quot;:[&quot;http://www.mendeley.com/documents/?uuid=7e593ad2-6e9e-4fde-9050-559372d5929a&quot;],&quot;isTemporary&quot;:false,&quot;legacyDesktopId&quot;:&quot;7e593ad2-6e9e-4fde-9050-559372d5929a&quot;}]},{&quot;citationID&quot;:&quot;MENDELEY_CITATION_c7615e61-ef6b-4eea-bc92-03cb99aa3e57&quot;,&quot;properties&quot;:{&quot;noteIndex&quot;:0},&quot;isEdited&quot;:false,&quot;manualOverride&quot;:{&quot;isManuallyOverridden&quot;:false,&quot;citeprocText&quot;:&quot;(Nathalia &amp;#38; Indriyanti, 2022)&quot;,&quot;manualOverrideText&quot;:&quot;&quot;},&quot;citationTag&quot;:&quot;MENDELEY_CITATION_v3_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&quot;,&quot;citationItems&quot;:[{&quot;id&quot;:&quot;a4b11f7b-8a07-3770-97e9-18982a0b9f68&quot;,&quot;itemData&quot;:{&quot;type&quot;:&quot;article-journal&quot;,&quot;id&quot;:&quot;a4b11f7b-8a07-3770-97e9-18982a0b9f68&quot;,&quot;title&quot;:&quot;Pengaruh Social Media Marketing melalui Brand Awareness dan E-WOM terhadap Repurchase Intention pada Konsumen Kosmetik Halal Sariayu Di DKI Jakarta&quot;,&quot;author&quot;:[{&quot;family&quot;:&quot;Nathalia&quot;,&quot;given&quot;:&quot;Audrey&quot;,&quot;parse-names&quot;:false,&quot;dropping-particle&quot;:&quot;&quot;,&quot;non-dropping-particle&quot;:&quot;&quot;},{&quot;family&quot;:&quot;Indriyanti&quot;,&quot;given&quot;:&quot;Irma Satya&quot;,&quot;parse-names&quot;:false,&quot;dropping-particle&quot;:&quot;&quot;,&quot;non-dropping-particle&quot;:&quot;&quot;}],&quot;container-title&quot;:&quot;E-Jurnal Manajemen Trisakti School of Management&quot;,&quot;accessed&quot;:{&quot;date-parts&quot;:[[2024,4,21]]},&quot;URL&quot;:&quot;https://jurnaltsm.id/index.php/EJMTSM/article/view/1508.&quot;,&quot;issued&quot;:{&quot;date-parts&quot;:[[2022]]},&quot;page&quot;:&quot;221-236&quot;,&quot;issue&quot;:&quot;2&quot;,&quot;volume&quot;:&quot;2&quot;,&quot;container-title-short&quot;:&quot;&quot;},&quot;isTemporary&quot;:false,&quot;suppress-author&quot;:false,&quot;composite&quot;:false,&quot;author-only&quot;:false}]},{&quot;citationID&quot;:&quot;MENDELEY_CITATION_f3fc5785-1e1e-46a6-b506-528430884c25&quot;,&quot;properties&quot;:{&quot;noteIndex&quot;:0},&quot;isEdited&quot;:false,&quot;manualOverride&quot;:{&quot;isManuallyOverridden&quot;:false,&quot;citeprocText&quot;:&quot;(Aquinia &amp;#38; Soliha, 2020)&quot;,&quot;manualOverrideText&quot;:&quot;&quot;},&quot;citationTag&quot;:&quot;MENDELEY_CITATION_v3_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&quot;,&quot;citationItems&quot;:[{&quot;id&quot;:&quot;848846ac-c865-3e0d-adee-709e9854f85d&quot;,&quot;itemData&quot;:{&quot;type&quot;:&quot;article-journal&quot;,&quot;id&quot;:&quot;848846ac-c865-3e0d-adee-709e9854f85d&quot;,&quot;title&quot;:&quot;The effect of brand equity dimensions on repurchase intention&quot;,&quot;author&quot;:[{&quot;family&quot;:&quot;Aquinia&quot;,&quot;given&quot;:&quot;Ajeng&quot;,&quot;parse-names&quot;:false,&quot;dropping-particle&quot;:&quot;&quot;,&quot;non-dropping-particle&quot;:&quot;&quot;},{&quot;family&quot;:&quot;Soliha&quot;,&quot;given&quot;:&quot;Euis&quot;,&quot;parse-names&quot;:false,&quot;dropping-particle&quot;:&quot;&quot;,&quot;non-dropping-particle&quot;:&quot;&quot;}],&quot;container-title&quot;:&quot;Diponegoro International Journal of Business&quot;,&quot;accessed&quot;:{&quot;date-parts&quot;:[[2024,4,1]]},&quot;DOI&quot;:&quot;10.14710/dijb.3.2.2020.97-103&quot;,&quot;ISSN&quot;:&quot;2580-4995&quot;,&quot;URL&quot;:&quot;https://doi.org/10.14710/dijb.3.2.2020.97-103&quot;,&quot;issued&quot;:{&quot;date-parts&quot;:[[2020,12,31]]},&quot;page&quot;:&quot;97-103&quot;,&quot;abstract&quot;:&quot;&lt;p&gt;This research aims to find out the effect of brand equity dimensions (brand awareness, perceived quality, brand association, and brand loyalty) on repurchase intention. The population in this research were the consumers of Starbucks café in Semarang, Indonesia, by purposive technique sampling with the criteria that consumers have been purchase and consume Starbucks product. The data was collected by questionnaire and analyze by validity test, reliability test, and multiple analysis regression tests. Consistent with our proposed hypotheses, the results indicated that perceived quality and brand loyalty positively affect repurchase intention. However, our study suggested that brand awareness negatively affects repurchase intention while brand association not significantly affects repurchase intention.&lt;/p&gt;&quot;,&quot;issue&quot;:&quot;2&quot;,&quot;volume&quot;:&quot;3&quot;,&quot;container-title-short&quot;:&quot;&quot;},&quot;isTemporary&quot;:false,&quot;suppress-author&quot;:false,&quot;composite&quot;:false,&quot;author-only&quot;:false}]},{&quot;citationID&quot;:&quot;MENDELEY_CITATION_8736b0f4-a08a-4a8e-85d3-503d2753a169&quot;,&quot;properties&quot;:{&quot;noteIndex&quot;:0},&quot;isEdited&quot;:false,&quot;manualOverride&quot;:{&quot;isManuallyOverridden&quot;:true,&quot;citeprocText&quot;:&quot;(Kotler &amp;#38; Keller, 2016b)&quot;,&quot;manualOverrideText&quot;:&quot;(Kotler &amp; Keller, 2016)&quot;},&quot;citationTag&quot;:&quot;MENDELEY_CITATION_v3_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&quot;,&quot;citationItems&quot;:[{&quot;id&quot;:&quot;c007dab7-5560-3ea1-b001-2ea0443ed245&quot;,&quot;itemData&quot;:{&quot;type&quot;:&quot;book&quot;,&quot;id&quot;:&quot;c007dab7-5560-3ea1-b001-2ea0443ed245&quot;,&quot;title&quot;:&quot;Manajemen Pemasaran  Edisi 12 Jilid 1 &amp; 2&quot;,&quot;author&quot;:[{&quot;family&quot;:&quot;Kotler&quot;,&quot;given&quot;:&quot;P.&quot;,&quot;parse-names&quot;:false,&quot;dropping-particle&quot;:&quot;&quot;,&quot;non-dropping-particle&quot;:&quot;&quot;},{&quot;family&quot;:&quot;Keller&quot;,&quot;given&quot;:&quot;K. L.&quot;,&quot;parse-names&quot;:false,&quot;dropping-particle&quot;:&quot;&quot;,&quot;non-dropping-particle&quot;:&quot;&quot;}],&quot;issued&quot;:{&quot;date-parts&quot;:[[2016]]},&quot;publisher-place&quot;:&quot;Jakarta&quot;,&quot;publisher&quot;:&quot;Indek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54CE7-6AB8-4A2F-AC8E-52CD9D24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11</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smg</Company>
  <LinksUpToDate>false</LinksUpToDate>
  <CharactersWithSpaces>32320</CharactersWithSpaces>
  <SharedDoc>false</SharedDoc>
  <HLinks>
    <vt:vector size="18" baseType="variant">
      <vt:variant>
        <vt:i4>393255</vt:i4>
      </vt:variant>
      <vt:variant>
        <vt:i4>0</vt:i4>
      </vt:variant>
      <vt:variant>
        <vt:i4>0</vt:i4>
      </vt:variant>
      <vt:variant>
        <vt:i4>5</vt:i4>
      </vt:variant>
      <vt:variant>
        <vt:lpwstr>mailto:dpcahyaning@gmail.com</vt:lpwstr>
      </vt:variant>
      <vt:variant>
        <vt:lpwstr/>
      </vt:variant>
      <vt:variant>
        <vt:i4>4653150</vt:i4>
      </vt:variant>
      <vt:variant>
        <vt:i4>6</vt:i4>
      </vt:variant>
      <vt:variant>
        <vt:i4>0</vt:i4>
      </vt:variant>
      <vt:variant>
        <vt:i4>5</vt:i4>
      </vt:variant>
      <vt:variant>
        <vt:lpwstr>https://ejournal3.undip.ac.id/index.php/jiab</vt:lpwstr>
      </vt:variant>
      <vt:variant>
        <vt:lpwstr/>
      </vt:variant>
      <vt:variant>
        <vt:i4>4653150</vt:i4>
      </vt:variant>
      <vt:variant>
        <vt:i4>0</vt:i4>
      </vt:variant>
      <vt:variant>
        <vt:i4>0</vt:i4>
      </vt:variant>
      <vt:variant>
        <vt:i4>5</vt:i4>
      </vt:variant>
      <vt:variant>
        <vt:lpwstr>https://ejournal3.undip.ac.id/index.php/jiab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shintaa _</cp:lastModifiedBy>
  <cp:revision>244</cp:revision>
  <cp:lastPrinted>2020-01-08T15:00:00Z</cp:lastPrinted>
  <dcterms:created xsi:type="dcterms:W3CDTF">2024-08-13T00:03:00Z</dcterms:created>
  <dcterms:modified xsi:type="dcterms:W3CDTF">2024-09-04T10:16:00Z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07939aa1-ef68-3070-ae6c-0b2f6546549b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